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77F" w:rsidRPr="004C60E9" w:rsidRDefault="00BF48A0">
      <w:pPr>
        <w:rPr>
          <w:b/>
          <w:bCs/>
          <w:sz w:val="28"/>
          <w:szCs w:val="28"/>
        </w:rPr>
      </w:pPr>
      <w:bookmarkStart w:id="0" w:name="_GoBack"/>
      <w:bookmarkEnd w:id="0"/>
      <w:r w:rsidRPr="004C60E9">
        <w:rPr>
          <w:b/>
          <w:bCs/>
          <w:sz w:val="28"/>
          <w:szCs w:val="28"/>
        </w:rPr>
        <w:t>Réunion d’équipe 16/12/2019</w:t>
      </w:r>
    </w:p>
    <w:p w:rsidR="007509FD" w:rsidRDefault="007509FD">
      <w:r>
        <w:t xml:space="preserve">Présents : FF, BA, CD, AB, DL, LS, VL, </w:t>
      </w:r>
      <w:proofErr w:type="spellStart"/>
      <w:r>
        <w:t>CGj</w:t>
      </w:r>
      <w:proofErr w:type="spellEnd"/>
      <w:r>
        <w:t>, CR, CT</w:t>
      </w:r>
    </w:p>
    <w:p w:rsidR="00BF48A0" w:rsidRDefault="00BF48A0"/>
    <w:p w:rsidR="00344FE7" w:rsidRDefault="00344FE7">
      <w:r>
        <w:t>Demande d’information sur le planning des travaux du bâtiment.</w:t>
      </w:r>
    </w:p>
    <w:p w:rsidR="00344FE7" w:rsidRDefault="00344FE7"/>
    <w:p w:rsidR="00344FE7" w:rsidRPr="00EA4E86" w:rsidRDefault="00344FE7">
      <w:pPr>
        <w:rPr>
          <w:u w:val="single"/>
        </w:rPr>
      </w:pPr>
      <w:r w:rsidRPr="00EA4E86">
        <w:rPr>
          <w:u w:val="single"/>
        </w:rPr>
        <w:t>Bilan journée 40 ans</w:t>
      </w:r>
    </w:p>
    <w:p w:rsidR="00344FE7" w:rsidRDefault="00344FE7" w:rsidP="00344FE7">
      <w:pPr>
        <w:pStyle w:val="Paragraphedeliste"/>
        <w:numPr>
          <w:ilvl w:val="0"/>
          <w:numId w:val="1"/>
        </w:numPr>
      </w:pPr>
      <w:r>
        <w:t xml:space="preserve">Atelier scolaire Collège </w:t>
      </w:r>
      <w:proofErr w:type="spellStart"/>
      <w:r>
        <w:t>W</w:t>
      </w:r>
      <w:r w:rsidR="006B6251">
        <w:t>a</w:t>
      </w:r>
      <w:r>
        <w:t>zemmes</w:t>
      </w:r>
      <w:proofErr w:type="spellEnd"/>
      <w:r>
        <w:t xml:space="preserve"> – 20 élèves de 5</w:t>
      </w:r>
      <w:r w:rsidRPr="00344FE7">
        <w:rPr>
          <w:vertAlign w:val="superscript"/>
        </w:rPr>
        <w:t>e</w:t>
      </w:r>
      <w:r>
        <w:t>.</w:t>
      </w:r>
    </w:p>
    <w:p w:rsidR="004043B5" w:rsidRDefault="00344FE7" w:rsidP="00344FE7">
      <w:pPr>
        <w:pStyle w:val="Paragraphedeliste"/>
      </w:pPr>
      <w:r>
        <w:t xml:space="preserve">Retour des deux enseignantes accompagnatrices : </w:t>
      </w:r>
      <w:r w:rsidR="004043B5">
        <w:t xml:space="preserve">grande satisfaction des élèves. Les enseignantes proposent de simplifier la première partie autour des marqueurs, </w:t>
      </w:r>
      <w:r w:rsidR="004C60E9">
        <w:t xml:space="preserve">en </w:t>
      </w:r>
      <w:r w:rsidR="004043B5">
        <w:t>l’organis</w:t>
      </w:r>
      <w:r w:rsidR="004C60E9">
        <w:t>ant</w:t>
      </w:r>
      <w:r w:rsidR="004043B5">
        <w:t xml:space="preserve"> comme un récit à partir du POP </w:t>
      </w:r>
      <w:r w:rsidR="00FA6CD2">
        <w:t>UP</w:t>
      </w:r>
      <w:r w:rsidR="004C60E9">
        <w:t>,</w:t>
      </w:r>
      <w:r w:rsidR="004043B5">
        <w:t xml:space="preserve"> </w:t>
      </w:r>
      <w:r w:rsidR="004C60E9">
        <w:t>afin de</w:t>
      </w:r>
      <w:r w:rsidR="004043B5">
        <w:t xml:space="preserve"> passer plus de temps autour de la recherche de propositions dans la seconde partie.</w:t>
      </w:r>
    </w:p>
    <w:p w:rsidR="004043B5" w:rsidRDefault="004C60E9" w:rsidP="00344FE7">
      <w:pPr>
        <w:pStyle w:val="Paragraphedeliste"/>
      </w:pPr>
      <w:r>
        <w:t>L</w:t>
      </w:r>
      <w:r w:rsidR="004043B5">
        <w:t>e constat recoupe celui fait en interne au CAUE.</w:t>
      </w:r>
    </w:p>
    <w:p w:rsidR="004C60E9" w:rsidRDefault="004C60E9" w:rsidP="004C60E9">
      <w:pPr>
        <w:pStyle w:val="Paragraphedeliste"/>
      </w:pPr>
      <w:r>
        <w:t>L’atelier devra être animé par 4 personnes : 2 CAUE + 2 enseignants, en lien avec les 4 tables thématiques prospectives.</w:t>
      </w:r>
      <w:r>
        <w:tab/>
      </w:r>
    </w:p>
    <w:p w:rsidR="007509FD" w:rsidRDefault="007509FD" w:rsidP="00344FE7">
      <w:pPr>
        <w:pStyle w:val="Paragraphedeliste"/>
      </w:pPr>
      <w:r>
        <w:t>Pour rendre la lecture chronologique plus claire, aouter un titre à chaque période (référente Anne).</w:t>
      </w:r>
    </w:p>
    <w:p w:rsidR="00344FE7" w:rsidRDefault="00EA4E86" w:rsidP="004043B5">
      <w:pPr>
        <w:pStyle w:val="Paragraphedeliste"/>
        <w:numPr>
          <w:ilvl w:val="0"/>
          <w:numId w:val="1"/>
        </w:numPr>
      </w:pPr>
      <w:r>
        <w:t>Concernant la soirée 40 ans, le gâteau du Goethe a été très apprécié, mais les petits fours du CAUE ont plutôt déçu.</w:t>
      </w:r>
    </w:p>
    <w:p w:rsidR="00EA4E86" w:rsidRDefault="00EA4E86" w:rsidP="00EA4E86"/>
    <w:p w:rsidR="00EA4E86" w:rsidRPr="00FA6CD2" w:rsidRDefault="00A64826" w:rsidP="00EA4E86">
      <w:pPr>
        <w:rPr>
          <w:u w:val="single"/>
        </w:rPr>
      </w:pPr>
      <w:r w:rsidRPr="00FA6CD2">
        <w:rPr>
          <w:u w:val="single"/>
        </w:rPr>
        <w:t>Suite des Ateliers scolaires</w:t>
      </w:r>
    </w:p>
    <w:p w:rsidR="00A64826" w:rsidRDefault="00D265E8" w:rsidP="00A64826">
      <w:pPr>
        <w:pStyle w:val="Paragraphedeliste"/>
      </w:pPr>
      <w:r>
        <w:t xml:space="preserve"> </w:t>
      </w:r>
      <w:r w:rsidR="00A64826">
        <w:t>Le prochain test sera fait avec 1 plus petit groupe d’élèves de 3</w:t>
      </w:r>
      <w:r w:rsidR="00A64826" w:rsidRPr="00EA4E86">
        <w:rPr>
          <w:vertAlign w:val="superscript"/>
        </w:rPr>
        <w:t>e</w:t>
      </w:r>
      <w:r w:rsidR="00A64826">
        <w:t>, dit groupe « Sciences Po ». Le site à imaginer sera celui du projet Concorde à Lille (ANRU).</w:t>
      </w:r>
    </w:p>
    <w:p w:rsidR="00A64826" w:rsidRDefault="00A64826" w:rsidP="00A64826">
      <w:pPr>
        <w:pStyle w:val="Paragraphedeliste"/>
      </w:pPr>
      <w:r>
        <w:t>Plusieurs autres groupes scolaires pourraient être intéressés :</w:t>
      </w:r>
    </w:p>
    <w:p w:rsidR="00A64826" w:rsidRDefault="00A64826" w:rsidP="00A64826">
      <w:pPr>
        <w:pStyle w:val="Paragraphedeliste"/>
      </w:pPr>
      <w:r>
        <w:tab/>
        <w:t>Une classe de 6</w:t>
      </w:r>
      <w:r w:rsidRPr="00A64826">
        <w:rPr>
          <w:vertAlign w:val="superscript"/>
        </w:rPr>
        <w:t>e</w:t>
      </w:r>
      <w:r>
        <w:t xml:space="preserve"> et une de 3</w:t>
      </w:r>
      <w:r w:rsidRPr="00A64826">
        <w:rPr>
          <w:vertAlign w:val="superscript"/>
        </w:rPr>
        <w:t>e</w:t>
      </w:r>
      <w:r>
        <w:t xml:space="preserve"> </w:t>
      </w:r>
    </w:p>
    <w:p w:rsidR="00A64826" w:rsidRDefault="00A64826" w:rsidP="00A64826">
      <w:pPr>
        <w:pStyle w:val="Paragraphedeliste"/>
      </w:pPr>
      <w:r>
        <w:tab/>
        <w:t>Cysoing</w:t>
      </w:r>
    </w:p>
    <w:p w:rsidR="00A64826" w:rsidRDefault="00A64826" w:rsidP="00A64826">
      <w:pPr>
        <w:pStyle w:val="Paragraphedeliste"/>
      </w:pPr>
      <w:r>
        <w:tab/>
        <w:t>Une classe avec chacun des enseignants détachés au CAUE</w:t>
      </w:r>
    </w:p>
    <w:p w:rsidR="00A64826" w:rsidRDefault="00A64826" w:rsidP="00A64826">
      <w:pPr>
        <w:pStyle w:val="Paragraphedeliste"/>
      </w:pPr>
      <w:r>
        <w:tab/>
        <w:t>La classe Carnet Bleu du lycée Pasteur</w:t>
      </w:r>
    </w:p>
    <w:p w:rsidR="00A64826" w:rsidRDefault="00A64826" w:rsidP="00A64826">
      <w:pPr>
        <w:pStyle w:val="Paragraphedeliste"/>
      </w:pPr>
      <w:r>
        <w:tab/>
        <w:t>Le collège Guy Mollet à Lomme</w:t>
      </w:r>
      <w:r w:rsidR="00FA6CD2">
        <w:t xml:space="preserve"> </w:t>
      </w:r>
    </w:p>
    <w:p w:rsidR="00A64826" w:rsidRDefault="00A64826" w:rsidP="00A64826">
      <w:pPr>
        <w:pStyle w:val="Paragraphedeliste"/>
      </w:pPr>
      <w:r>
        <w:t>Deux stagiaires lycéens seront présents au CAUE du 6 au 31 janvier 2020. Ils pourraient étudier comment adapter l’Atelier à leur niveau.</w:t>
      </w:r>
    </w:p>
    <w:p w:rsidR="004C60E9" w:rsidRDefault="00A64826" w:rsidP="00FA6CD2">
      <w:pPr>
        <w:pStyle w:val="Paragraphedeliste"/>
      </w:pPr>
      <w:r>
        <w:t xml:space="preserve">Se pose la question de la décentralisation de l’Atelier : Est-il possible d’adapter l’Atelier pour des élèves de Bavay, sans qu’ils aient besoin de se déplacer : faut-il adapter les ateliers sur site </w:t>
      </w:r>
      <w:r w:rsidR="00FA6CD2">
        <w:t xml:space="preserve">« Indices dans la ville » </w:t>
      </w:r>
      <w:r>
        <w:t xml:space="preserve">et </w:t>
      </w:r>
      <w:r w:rsidR="00FA6CD2">
        <w:t>le travail autour du POP UP pour</w:t>
      </w:r>
      <w:r w:rsidR="0084097F">
        <w:t xml:space="preserve"> </w:t>
      </w:r>
      <w:r w:rsidR="00FA6CD2">
        <w:t>faire profiter les élèves de la matière développée autour de la chronologie dans l’accrochage de l’espace d’interprétation ?</w:t>
      </w:r>
      <w:r w:rsidR="0084097F">
        <w:t xml:space="preserve"> </w:t>
      </w:r>
    </w:p>
    <w:p w:rsidR="00BF48A0" w:rsidRDefault="004C60E9" w:rsidP="00FA6CD2">
      <w:pPr>
        <w:pStyle w:val="Paragraphedeliste"/>
      </w:pPr>
      <w:r>
        <w:t>Par ailleurs, il</w:t>
      </w:r>
      <w:r w:rsidR="0084097F">
        <w:t xml:space="preserve"> faut certainement centrer l’atelier sur une thématique spécifique, en fonction du public concerné.</w:t>
      </w:r>
    </w:p>
    <w:p w:rsidR="0084097F" w:rsidRDefault="0084097F" w:rsidP="0084097F"/>
    <w:p w:rsidR="0084097F" w:rsidRPr="0084097F" w:rsidRDefault="0084097F" w:rsidP="0084097F">
      <w:pPr>
        <w:rPr>
          <w:u w:val="single"/>
        </w:rPr>
      </w:pPr>
      <w:r w:rsidRPr="0084097F">
        <w:rPr>
          <w:u w:val="single"/>
        </w:rPr>
        <w:t>Thématiques</w:t>
      </w:r>
      <w:r>
        <w:rPr>
          <w:u w:val="single"/>
        </w:rPr>
        <w:t xml:space="preserve"> proposées</w:t>
      </w:r>
    </w:p>
    <w:p w:rsidR="0084097F" w:rsidRDefault="0084097F" w:rsidP="0084097F">
      <w:pPr>
        <w:ind w:left="708"/>
      </w:pPr>
      <w:r>
        <w:t>Les thématiques proposées dans les ateliers doivent être en relation avec les préoccupations du terrain. Elles doivent permettre de construire la saison culturelle 2020-2022.</w:t>
      </w:r>
      <w:r w:rsidR="004C60E9">
        <w:t xml:space="preserve"> Plusieurs thématiques sont proposées :</w:t>
      </w:r>
    </w:p>
    <w:p w:rsidR="0084097F" w:rsidRDefault="0084097F" w:rsidP="0084097F">
      <w:pPr>
        <w:ind w:left="708"/>
      </w:pPr>
      <w:r>
        <w:tab/>
        <w:t>La place du jardin dans la ville (Atelier Lomme)</w:t>
      </w:r>
    </w:p>
    <w:p w:rsidR="0084097F" w:rsidRDefault="0084097F" w:rsidP="0020304A">
      <w:pPr>
        <w:ind w:left="1416"/>
      </w:pPr>
      <w:r>
        <w:t xml:space="preserve">Lien entre </w:t>
      </w:r>
      <w:r w:rsidR="0020304A">
        <w:t>lutte et adaptation au changement climatique/cadre de vie dans la ville ancienne</w:t>
      </w:r>
    </w:p>
    <w:p w:rsidR="0020304A" w:rsidRDefault="0020304A" w:rsidP="0020304A">
      <w:pPr>
        <w:ind w:left="708" w:firstLine="708"/>
      </w:pPr>
      <w:r>
        <w:t>Cœur de ville, cœur de village</w:t>
      </w:r>
    </w:p>
    <w:p w:rsidR="0020304A" w:rsidRDefault="0020304A" w:rsidP="0020304A">
      <w:pPr>
        <w:ind w:left="1416"/>
      </w:pPr>
      <w:proofErr w:type="spellStart"/>
      <w:r>
        <w:lastRenderedPageBreak/>
        <w:t>Europan</w:t>
      </w:r>
      <w:proofErr w:type="spellEnd"/>
      <w:r>
        <w:t xml:space="preserve"> 16 en 2021 : « Les villes vivantes » </w:t>
      </w:r>
      <w:proofErr w:type="spellStart"/>
      <w:r>
        <w:t>Ecosystème</w:t>
      </w:r>
      <w:proofErr w:type="spellEnd"/>
      <w:r>
        <w:t xml:space="preserve"> urbain/</w:t>
      </w:r>
      <w:proofErr w:type="spellStart"/>
      <w:r>
        <w:t>Ecosystème</w:t>
      </w:r>
      <w:proofErr w:type="spellEnd"/>
      <w:r>
        <w:t xml:space="preserve"> naturel</w:t>
      </w:r>
    </w:p>
    <w:p w:rsidR="00EE311D" w:rsidRDefault="00EE311D" w:rsidP="0020304A">
      <w:pPr>
        <w:ind w:left="1416"/>
      </w:pPr>
      <w:r>
        <w:t>Réemploi et économie circulaire</w:t>
      </w:r>
    </w:p>
    <w:p w:rsidR="00EE311D" w:rsidRDefault="00EE311D" w:rsidP="0020304A">
      <w:pPr>
        <w:ind w:left="1416"/>
      </w:pPr>
      <w:r>
        <w:t>Participation des habitants aux projets urbains</w:t>
      </w:r>
    </w:p>
    <w:p w:rsidR="0020304A" w:rsidRDefault="00EE311D" w:rsidP="00EE311D">
      <w:pPr>
        <w:ind w:left="700"/>
      </w:pPr>
      <w:r>
        <w:t>Il est souhaité que les thématiques soient travaillées en lien direct avec les territoires du Nord.</w:t>
      </w:r>
    </w:p>
    <w:p w:rsidR="00EE311D" w:rsidRDefault="00EE311D" w:rsidP="00EE311D"/>
    <w:p w:rsidR="00EE311D" w:rsidRPr="00EE311D" w:rsidRDefault="004C60E9" w:rsidP="00EE311D">
      <w:pPr>
        <w:rPr>
          <w:u w:val="single"/>
        </w:rPr>
      </w:pPr>
      <w:r>
        <w:rPr>
          <w:u w:val="single"/>
        </w:rPr>
        <w:t>Démarches</w:t>
      </w:r>
      <w:r w:rsidR="00EE311D" w:rsidRPr="00EE311D">
        <w:rPr>
          <w:u w:val="single"/>
        </w:rPr>
        <w:t xml:space="preserve"> de progression pour l’Espace d’interprétation</w:t>
      </w:r>
      <w:r w:rsidR="00C71AFC">
        <w:rPr>
          <w:u w:val="single"/>
        </w:rPr>
        <w:t xml:space="preserve"> CAUE</w:t>
      </w:r>
    </w:p>
    <w:p w:rsidR="00D81084" w:rsidRDefault="00D81084" w:rsidP="00D81084">
      <w:pPr>
        <w:pStyle w:val="Paragraphedeliste"/>
        <w:numPr>
          <w:ilvl w:val="0"/>
          <w:numId w:val="2"/>
        </w:numPr>
      </w:pPr>
      <w:r>
        <w:t xml:space="preserve">Organiser des </w:t>
      </w:r>
      <w:r w:rsidRPr="00C71AFC">
        <w:rPr>
          <w:b/>
          <w:bCs/>
        </w:rPr>
        <w:t>visites de Centres d’interprétation</w:t>
      </w:r>
      <w:r>
        <w:t xml:space="preserve">, en présence du </w:t>
      </w:r>
      <w:proofErr w:type="spellStart"/>
      <w:r>
        <w:t>programmiste</w:t>
      </w:r>
      <w:proofErr w:type="spellEnd"/>
      <w:r>
        <w:t xml:space="preserve"> de chaque centre : </w:t>
      </w:r>
    </w:p>
    <w:p w:rsidR="00D81084" w:rsidRDefault="00D81084" w:rsidP="00D81084">
      <w:pPr>
        <w:pStyle w:val="Paragraphedeliste"/>
        <w:numPr>
          <w:ilvl w:val="1"/>
          <w:numId w:val="2"/>
        </w:numPr>
      </w:pPr>
      <w:r>
        <w:t>Labo à Cambrai (contacts à prendre : Béatrice + Anne)</w:t>
      </w:r>
    </w:p>
    <w:p w:rsidR="00D81084" w:rsidRDefault="00D81084" w:rsidP="00D81084">
      <w:pPr>
        <w:pStyle w:val="Paragraphedeliste"/>
        <w:numPr>
          <w:ilvl w:val="1"/>
          <w:numId w:val="2"/>
        </w:numPr>
      </w:pPr>
      <w:r>
        <w:t>Learning Centre à Dunkerque</w:t>
      </w:r>
    </w:p>
    <w:p w:rsidR="00D81084" w:rsidRDefault="00D81084" w:rsidP="00D81084">
      <w:pPr>
        <w:pStyle w:val="Paragraphedeliste"/>
        <w:numPr>
          <w:ilvl w:val="1"/>
          <w:numId w:val="2"/>
        </w:numPr>
      </w:pPr>
      <w:r>
        <w:t>La Cité des électriciens à Bruay-la-Buissière (contacts à prendre : Béatrice + Anne)</w:t>
      </w:r>
    </w:p>
    <w:p w:rsidR="00D81084" w:rsidRDefault="00D81084" w:rsidP="00D81084">
      <w:pPr>
        <w:pStyle w:val="Paragraphedeliste"/>
        <w:numPr>
          <w:ilvl w:val="1"/>
          <w:numId w:val="2"/>
        </w:numPr>
      </w:pPr>
      <w:proofErr w:type="gramStart"/>
      <w:r>
        <w:t>Maison POC collaboratif</w:t>
      </w:r>
      <w:proofErr w:type="gramEnd"/>
      <w:r>
        <w:t xml:space="preserve"> entre mai et octobre à La Madeleine</w:t>
      </w:r>
    </w:p>
    <w:p w:rsidR="00D81084" w:rsidRDefault="00D81084" w:rsidP="00C71AFC">
      <w:pPr>
        <w:pStyle w:val="Paragraphedeliste"/>
        <w:numPr>
          <w:ilvl w:val="1"/>
          <w:numId w:val="2"/>
        </w:numPr>
      </w:pPr>
      <w:r>
        <w:t xml:space="preserve">Ferme de </w:t>
      </w:r>
      <w:proofErr w:type="spellStart"/>
      <w:r>
        <w:t>Villarceaux</w:t>
      </w:r>
      <w:proofErr w:type="spellEnd"/>
      <w:r>
        <w:t xml:space="preserve"> dans l’Oise – grand paysage d’après pétrole contacts à prendre : Anne)</w:t>
      </w:r>
    </w:p>
    <w:p w:rsidR="00EE311D" w:rsidRDefault="00EE311D" w:rsidP="00D81084">
      <w:pPr>
        <w:pStyle w:val="Paragraphedeliste"/>
        <w:numPr>
          <w:ilvl w:val="0"/>
          <w:numId w:val="2"/>
        </w:numPr>
      </w:pPr>
      <w:r w:rsidRPr="00C71AFC">
        <w:rPr>
          <w:b/>
          <w:bCs/>
        </w:rPr>
        <w:t>Formation des élus</w:t>
      </w:r>
      <w:r w:rsidR="00D81084">
        <w:t> : préparer un prototype à expérimenter en 2020.</w:t>
      </w:r>
    </w:p>
    <w:p w:rsidR="00D81084" w:rsidRDefault="00D81084" w:rsidP="00EE311D">
      <w:r>
        <w:tab/>
        <w:t>Thème : Faire le projet d’aménagement avec les parties prenantes.</w:t>
      </w:r>
    </w:p>
    <w:p w:rsidR="00D81084" w:rsidRDefault="00D81084" w:rsidP="00EE311D">
      <w:r>
        <w:tab/>
        <w:t>Référentes : Béatrice (Référente Saison) + Delphine (expérience Partons 2.0)</w:t>
      </w:r>
    </w:p>
    <w:p w:rsidR="00EE311D" w:rsidRDefault="00C71AFC" w:rsidP="00D81084">
      <w:pPr>
        <w:pStyle w:val="Paragraphedeliste"/>
        <w:numPr>
          <w:ilvl w:val="0"/>
          <w:numId w:val="2"/>
        </w:numPr>
      </w:pPr>
      <w:r w:rsidRPr="00C71AFC">
        <w:rPr>
          <w:b/>
          <w:bCs/>
        </w:rPr>
        <w:t>Tester l’accrochage CAUE avec d’autres publics que les scolaires</w:t>
      </w:r>
      <w:r>
        <w:t> : CCPC avec les techniciens pendant la période pré-électorale (Fanny + Anne)</w:t>
      </w:r>
    </w:p>
    <w:p w:rsidR="007509FD" w:rsidRDefault="007509FD" w:rsidP="00D81084">
      <w:pPr>
        <w:pStyle w:val="Paragraphedeliste"/>
        <w:numPr>
          <w:ilvl w:val="0"/>
          <w:numId w:val="2"/>
        </w:numPr>
      </w:pPr>
      <w:r>
        <w:t xml:space="preserve">Thème de la </w:t>
      </w:r>
      <w:r w:rsidRPr="007509FD">
        <w:rPr>
          <w:b/>
          <w:bCs/>
        </w:rPr>
        <w:t xml:space="preserve">réunion UR CAUE </w:t>
      </w:r>
      <w:r>
        <w:rPr>
          <w:b/>
          <w:bCs/>
        </w:rPr>
        <w:t xml:space="preserve">en septembre </w:t>
      </w:r>
      <w:r w:rsidRPr="007509FD">
        <w:rPr>
          <w:b/>
          <w:bCs/>
        </w:rPr>
        <w:t>2020 à Lille</w:t>
      </w:r>
      <w:r>
        <w:t xml:space="preserve"> « Faire le projet avec les parties prenantes ».</w:t>
      </w:r>
    </w:p>
    <w:p w:rsidR="00EE311D" w:rsidRDefault="00EE311D" w:rsidP="00EE311D"/>
    <w:p w:rsidR="00EE311D" w:rsidRDefault="00EE311D" w:rsidP="00EE311D">
      <w:r w:rsidRPr="00D81084">
        <w:rPr>
          <w:b/>
          <w:bCs/>
        </w:rPr>
        <w:t xml:space="preserve">Proposer </w:t>
      </w:r>
      <w:r w:rsidR="00D81084" w:rsidRPr="00D81084">
        <w:rPr>
          <w:b/>
          <w:bCs/>
        </w:rPr>
        <w:t xml:space="preserve">rapidement </w:t>
      </w:r>
      <w:r w:rsidRPr="00D81084">
        <w:rPr>
          <w:b/>
          <w:bCs/>
        </w:rPr>
        <w:t>les dates de réunion d’équipe pour 2020</w:t>
      </w:r>
      <w:r w:rsidR="00D81084">
        <w:t xml:space="preserve"> (cela permettra, entre autres, de préparer les visites des centres d’interprétation) – voir CODIR</w:t>
      </w:r>
    </w:p>
    <w:p w:rsidR="0020304A" w:rsidRDefault="0020304A" w:rsidP="0084097F">
      <w:pPr>
        <w:ind w:left="708"/>
      </w:pPr>
    </w:p>
    <w:p w:rsidR="0084097F" w:rsidRPr="00C71AFC" w:rsidRDefault="00C71AFC" w:rsidP="0084097F">
      <w:pPr>
        <w:rPr>
          <w:u w:val="single"/>
        </w:rPr>
      </w:pPr>
      <w:r w:rsidRPr="00C71AFC">
        <w:rPr>
          <w:u w:val="single"/>
        </w:rPr>
        <w:t>Autres</w:t>
      </w:r>
      <w:r>
        <w:rPr>
          <w:u w:val="single"/>
        </w:rPr>
        <w:t xml:space="preserve"> tâches</w:t>
      </w:r>
    </w:p>
    <w:p w:rsidR="0084097F" w:rsidRDefault="00C71AFC" w:rsidP="0084097F">
      <w:r>
        <w:t>Photos-</w:t>
      </w:r>
      <w:r w:rsidRPr="00C71AFC">
        <w:t>Cadeau</w:t>
      </w:r>
      <w:r>
        <w:t>x 40 ans : ajouter la Villa Maillard à Tourcoing (2013) dans l’Observatoire (Delphine)</w:t>
      </w:r>
    </w:p>
    <w:p w:rsidR="00C71AFC" w:rsidRDefault="00C71AFC" w:rsidP="0084097F">
      <w:r>
        <w:t>Envoyer un rappel pour remplir les fiches et tableaux « Activités 2019 » avant 31 janvier 2019 (Fanny + Claire)</w:t>
      </w:r>
    </w:p>
    <w:p w:rsidR="00C71AFC" w:rsidRPr="00C71AFC" w:rsidRDefault="00C71AFC" w:rsidP="0084097F">
      <w:r>
        <w:t xml:space="preserve">Capitaliser les idées des jeunes du collège de </w:t>
      </w:r>
      <w:proofErr w:type="spellStart"/>
      <w:r>
        <w:t>Wazemmes</w:t>
      </w:r>
      <w:proofErr w:type="spellEnd"/>
      <w:r>
        <w:t xml:space="preserve"> dans </w:t>
      </w:r>
      <w:r w:rsidR="007509FD">
        <w:t>S-PASS </w:t>
      </w:r>
      <w:r>
        <w:t xml:space="preserve">: </w:t>
      </w:r>
      <w:r w:rsidR="007509FD">
        <w:t>action de médiation et fiches projets (Delphine).</w:t>
      </w:r>
    </w:p>
    <w:p w:rsidR="00FA6CD2" w:rsidRDefault="00FA6CD2" w:rsidP="00FA6CD2"/>
    <w:p w:rsidR="00565D16" w:rsidRDefault="00565D16" w:rsidP="00FA6CD2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Suite à la réunion d’équipe, Benoit a donné son accord ce 16 décembre sur le programme d’actions proposé ci-dessus. </w:t>
      </w:r>
    </w:p>
    <w:p w:rsidR="00FA6CD2" w:rsidRDefault="00565D16" w:rsidP="00FA6CD2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Il souhaite que, compte tenu de la complexité des liens à établir entre les différents projets </w:t>
      </w:r>
      <w:r w:rsidR="001B2301">
        <w:rPr>
          <w:i/>
          <w:iCs/>
          <w:color w:val="FF0000"/>
        </w:rPr>
        <w:t xml:space="preserve">animés à partir </w:t>
      </w:r>
      <w:r>
        <w:rPr>
          <w:i/>
          <w:iCs/>
          <w:color w:val="FF0000"/>
        </w:rPr>
        <w:t>de l’espace d’interprétation, ceux-ci soient exprimés sous forme de carte mentale (</w:t>
      </w:r>
      <w:proofErr w:type="spellStart"/>
      <w:r>
        <w:rPr>
          <w:i/>
          <w:iCs/>
          <w:color w:val="FF0000"/>
        </w:rPr>
        <w:t>Mind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/>
          <w:iCs/>
          <w:color w:val="FF0000"/>
        </w:rPr>
        <w:t>Mapping</w:t>
      </w:r>
      <w:proofErr w:type="spellEnd"/>
      <w:r>
        <w:rPr>
          <w:i/>
          <w:iCs/>
          <w:color w:val="FF0000"/>
        </w:rPr>
        <w:t xml:space="preserve">), de manière à faciliter la compréhension </w:t>
      </w:r>
      <w:r w:rsidR="001B2301">
        <w:rPr>
          <w:i/>
          <w:iCs/>
          <w:color w:val="FF0000"/>
        </w:rPr>
        <w:t xml:space="preserve">de notre projet associatif </w:t>
      </w:r>
      <w:r>
        <w:rPr>
          <w:i/>
          <w:iCs/>
          <w:color w:val="FF0000"/>
        </w:rPr>
        <w:t>par nos partenaires.</w:t>
      </w:r>
    </w:p>
    <w:p w:rsidR="001B2301" w:rsidRDefault="001B2301" w:rsidP="00FA6CD2">
      <w:pPr>
        <w:rPr>
          <w:i/>
          <w:iCs/>
          <w:color w:val="FF0000"/>
        </w:rPr>
      </w:pPr>
    </w:p>
    <w:p w:rsidR="001B2301" w:rsidRPr="007509FD" w:rsidRDefault="001B2301" w:rsidP="00FA6CD2">
      <w:pPr>
        <w:rPr>
          <w:i/>
          <w:iCs/>
          <w:color w:val="FF0000"/>
        </w:rPr>
      </w:pPr>
    </w:p>
    <w:sectPr w:rsidR="001B2301" w:rsidRPr="007509FD" w:rsidSect="00AF53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2DD7"/>
    <w:multiLevelType w:val="hybridMultilevel"/>
    <w:tmpl w:val="0E089B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B2B91"/>
    <w:multiLevelType w:val="hybridMultilevel"/>
    <w:tmpl w:val="A588E46A"/>
    <w:lvl w:ilvl="0" w:tplc="6534E84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A0"/>
    <w:rsid w:val="001B2301"/>
    <w:rsid w:val="0020304A"/>
    <w:rsid w:val="00344FE7"/>
    <w:rsid w:val="004043B5"/>
    <w:rsid w:val="00485225"/>
    <w:rsid w:val="004C60E9"/>
    <w:rsid w:val="00565D16"/>
    <w:rsid w:val="006B6251"/>
    <w:rsid w:val="007509FD"/>
    <w:rsid w:val="0084097F"/>
    <w:rsid w:val="00A64826"/>
    <w:rsid w:val="00AF53E3"/>
    <w:rsid w:val="00BF48A0"/>
    <w:rsid w:val="00C71AFC"/>
    <w:rsid w:val="00C9677F"/>
    <w:rsid w:val="00D265E8"/>
    <w:rsid w:val="00D81084"/>
    <w:rsid w:val="00EA4E86"/>
    <w:rsid w:val="00EE311D"/>
    <w:rsid w:val="00F32115"/>
    <w:rsid w:val="00F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8B3ED6-4A2E-224B-B558-B545C8CB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017B7EF9A8F429DF2BD57773E8FAC" ma:contentTypeVersion="11" ma:contentTypeDescription="Crée un document." ma:contentTypeScope="" ma:versionID="ca0e3d68935a7ca22e22c0ca18e7782a">
  <xsd:schema xmlns:xsd="http://www.w3.org/2001/XMLSchema" xmlns:xs="http://www.w3.org/2001/XMLSchema" xmlns:p="http://schemas.microsoft.com/office/2006/metadata/properties" xmlns:ns2="c86afce0-c366-4249-98ae-0550fbbf2f96" xmlns:ns3="d91a4aa8-3f99-43d7-901b-60102075f056" targetNamespace="http://schemas.microsoft.com/office/2006/metadata/properties" ma:root="true" ma:fieldsID="aaf2f0b0b37fedbbabffa7188346172e" ns2:_="" ns3:_="">
    <xsd:import namespace="c86afce0-c366-4249-98ae-0550fbbf2f96"/>
    <xsd:import namespace="d91a4aa8-3f99-43d7-901b-60102075f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fce0-c366-4249-98ae-0550fbbf2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4aa8-3f99-43d7-901b-60102075f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2CC09-2A3B-4A1C-8570-C2CD6341E463}"/>
</file>

<file path=customXml/itemProps2.xml><?xml version="1.0" encoding="utf-8"?>
<ds:datastoreItem xmlns:ds="http://schemas.openxmlformats.org/officeDocument/2006/customXml" ds:itemID="{5019D153-D0CD-4C4F-AD26-2A6474F92605}"/>
</file>

<file path=customXml/itemProps3.xml><?xml version="1.0" encoding="utf-8"?>
<ds:datastoreItem xmlns:ds="http://schemas.openxmlformats.org/officeDocument/2006/customXml" ds:itemID="{FD67911F-D0CE-462B-A53F-C83965A9D7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Frigout</dc:creator>
  <cp:keywords/>
  <dc:description/>
  <cp:lastModifiedBy>Clément Terrier</cp:lastModifiedBy>
  <cp:revision>2</cp:revision>
  <dcterms:created xsi:type="dcterms:W3CDTF">2019-12-19T16:18:00Z</dcterms:created>
  <dcterms:modified xsi:type="dcterms:W3CDTF">2019-12-19T16:18:00Z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0x010100233017B7EF9A8F429DF2BD57773E8FAC</vt:lpwstr>
  </property>
</Properties>
</file>