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36" w:rsidRPr="00350E78" w:rsidRDefault="00424F26" w:rsidP="00352E36">
      <w:pPr>
        <w:pStyle w:val="Titre2"/>
        <w:numPr>
          <w:ilvl w:val="0"/>
          <w:numId w:val="0"/>
        </w:numPr>
        <w:jc w:val="center"/>
        <w:rPr>
          <w:color w:val="4BACC6" w:themeColor="accent5"/>
        </w:rPr>
      </w:pPr>
      <w:bookmarkStart w:id="0" w:name="_Toc509911673"/>
      <w:bookmarkStart w:id="1" w:name="_Toc509915298"/>
      <w:bookmarkStart w:id="2" w:name="_Toc509929438"/>
      <w:bookmarkStart w:id="3" w:name="_Toc510000514"/>
      <w:bookmarkStart w:id="4" w:name="_Toc510034660"/>
      <w:bookmarkStart w:id="5" w:name="_Toc511846292"/>
      <w:r>
        <w:rPr>
          <w:rFonts w:ascii="Arial" w:hAnsi="Arial" w:cs="Arial"/>
          <w:color w:val="4BACC6" w:themeColor="accent5"/>
        </w:rPr>
        <w:t xml:space="preserve">    </w:t>
      </w:r>
      <w:r w:rsidR="00BF7A11">
        <w:rPr>
          <w:rFonts w:ascii="Arial" w:hAnsi="Arial" w:cs="Arial"/>
          <w:color w:val="4BACC6" w:themeColor="accent5"/>
        </w:rPr>
        <w:t xml:space="preserve"> </w:t>
      </w:r>
      <w:r w:rsidR="00A610A5">
        <w:rPr>
          <w:rFonts w:ascii="Arial" w:hAnsi="Arial" w:cs="Arial"/>
          <w:color w:val="4BACC6" w:themeColor="accent5"/>
        </w:rPr>
        <w:t xml:space="preserve">    </w:t>
      </w:r>
      <w:r w:rsidR="00352E36" w:rsidRPr="00350E78">
        <w:rPr>
          <w:rFonts w:ascii="Arial" w:hAnsi="Arial" w:cs="Arial"/>
          <w:color w:val="4BACC6" w:themeColor="accent5"/>
        </w:rPr>
        <w:t xml:space="preserve">CONVENTION CADRE PLURIANNUELLE </w:t>
      </w:r>
      <w:r w:rsidR="0091474C">
        <w:rPr>
          <w:rFonts w:ascii="Arial" w:hAnsi="Arial" w:cs="Arial"/>
          <w:color w:val="4BACC6" w:themeColor="accent5"/>
        </w:rPr>
        <w:t>« </w:t>
      </w:r>
      <w:r w:rsidR="00352E36" w:rsidRPr="00350E78">
        <w:rPr>
          <w:rFonts w:ascii="Arial" w:hAnsi="Arial" w:cs="Arial"/>
          <w:color w:val="4BACC6" w:themeColor="accent5"/>
        </w:rPr>
        <w:t>ACTION CŒUR DE VILLE</w:t>
      </w:r>
      <w:bookmarkEnd w:id="0"/>
      <w:bookmarkEnd w:id="1"/>
      <w:bookmarkEnd w:id="2"/>
      <w:bookmarkEnd w:id="3"/>
      <w:bookmarkEnd w:id="4"/>
      <w:bookmarkEnd w:id="5"/>
      <w:r w:rsidR="0091474C">
        <w:rPr>
          <w:rFonts w:ascii="Arial" w:hAnsi="Arial" w:cs="Arial"/>
          <w:color w:val="4BACC6" w:themeColor="accent5"/>
        </w:rPr>
        <w:t> »</w:t>
      </w:r>
    </w:p>
    <w:p w:rsidR="00352E36" w:rsidRDefault="00352E36" w:rsidP="00352E36">
      <w:pPr>
        <w:jc w:val="center"/>
        <w:rPr>
          <w:rFonts w:ascii="Arial" w:hAnsi="Arial" w:cs="Arial"/>
          <w:b/>
          <w:color w:val="4BACC6" w:themeColor="accent5"/>
          <w:w w:val="100"/>
          <w:sz w:val="28"/>
        </w:rPr>
      </w:pPr>
      <w:r w:rsidRPr="00350E78">
        <w:rPr>
          <w:rFonts w:ascii="Arial" w:hAnsi="Arial" w:cs="Arial"/>
          <w:b/>
          <w:color w:val="4BACC6" w:themeColor="accent5"/>
          <w:w w:val="100"/>
          <w:sz w:val="28"/>
        </w:rPr>
        <w:t xml:space="preserve">DE </w:t>
      </w:r>
      <w:r w:rsidR="004124DA">
        <w:rPr>
          <w:rFonts w:ascii="Arial" w:hAnsi="Arial" w:cs="Arial"/>
          <w:b/>
          <w:color w:val="4BACC6" w:themeColor="accent5"/>
          <w:w w:val="100"/>
          <w:sz w:val="28"/>
        </w:rPr>
        <w:t>MAUBEUGE</w:t>
      </w:r>
      <w:r w:rsidR="00B357F2">
        <w:rPr>
          <w:rFonts w:ascii="Arial" w:hAnsi="Arial" w:cs="Arial"/>
          <w:b/>
          <w:color w:val="4BACC6" w:themeColor="accent5"/>
          <w:w w:val="100"/>
          <w:sz w:val="28"/>
        </w:rPr>
        <w:t xml:space="preserve"> (</w:t>
      </w:r>
      <w:r w:rsidR="004124DA">
        <w:rPr>
          <w:rFonts w:ascii="Arial" w:hAnsi="Arial" w:cs="Arial"/>
          <w:b/>
          <w:color w:val="4BACC6" w:themeColor="accent5"/>
          <w:w w:val="100"/>
          <w:sz w:val="28"/>
        </w:rPr>
        <w:t>59</w:t>
      </w:r>
      <w:r w:rsidR="00B357F2">
        <w:rPr>
          <w:rFonts w:ascii="Arial" w:hAnsi="Arial" w:cs="Arial"/>
          <w:b/>
          <w:color w:val="4BACC6" w:themeColor="accent5"/>
          <w:w w:val="100"/>
          <w:sz w:val="28"/>
        </w:rPr>
        <w:t>)</w:t>
      </w:r>
    </w:p>
    <w:p w:rsidR="00352E36" w:rsidRDefault="00352E36" w:rsidP="00352E36">
      <w:pPr>
        <w:rPr>
          <w:rFonts w:ascii="Arial" w:hAnsi="Arial" w:cs="Arial"/>
          <w:i/>
          <w:sz w:val="22"/>
          <w:szCs w:val="22"/>
          <w:highlight w:val="lightGray"/>
        </w:rPr>
      </w:pPr>
    </w:p>
    <w:p w:rsidR="00352E36" w:rsidRDefault="00352E36" w:rsidP="00352E36">
      <w:pPr>
        <w:rPr>
          <w:rFonts w:ascii="Arial" w:hAnsi="Arial" w:cs="Arial"/>
          <w:b/>
        </w:rPr>
      </w:pPr>
      <w:r w:rsidRPr="001654F2">
        <w:rPr>
          <w:rFonts w:ascii="Arial" w:hAnsi="Arial" w:cs="Arial"/>
          <w:i/>
          <w:sz w:val="22"/>
          <w:szCs w:val="22"/>
          <w:highlight w:val="lightGray"/>
        </w:rPr>
        <w:t xml:space="preserve"> </w:t>
      </w:r>
      <w:r w:rsidRPr="006736C4">
        <w:rPr>
          <w:rFonts w:ascii="Arial" w:hAnsi="Arial" w:cs="Arial"/>
          <w:b/>
        </w:rPr>
        <w:t>ENTRE</w:t>
      </w:r>
    </w:p>
    <w:p w:rsidR="00F50BF0" w:rsidRDefault="00352E36" w:rsidP="00352E36">
      <w:pPr>
        <w:pStyle w:val="Listepuces"/>
        <w:numPr>
          <w:ilvl w:val="0"/>
          <w:numId w:val="17"/>
        </w:numPr>
        <w:ind w:left="709"/>
        <w:rPr>
          <w:rFonts w:ascii="Arial" w:hAnsi="Arial" w:cs="Arial"/>
        </w:rPr>
      </w:pPr>
      <w:r w:rsidRPr="00F50BF0">
        <w:rPr>
          <w:rFonts w:ascii="Arial" w:hAnsi="Arial" w:cs="Arial"/>
          <w:color w:val="000000"/>
        </w:rPr>
        <w:t xml:space="preserve">La Commune de </w:t>
      </w:r>
      <w:r w:rsidR="004124DA" w:rsidRPr="00F50BF0">
        <w:rPr>
          <w:rFonts w:ascii="Arial" w:hAnsi="Arial" w:cs="Arial"/>
          <w:color w:val="000000"/>
        </w:rPr>
        <w:t>Maubeuge</w:t>
      </w:r>
      <w:r w:rsidR="00B357F2" w:rsidRPr="00F50BF0">
        <w:rPr>
          <w:rFonts w:ascii="Arial" w:hAnsi="Arial" w:cs="Arial"/>
          <w:color w:val="000000"/>
        </w:rPr>
        <w:t xml:space="preserve"> </w:t>
      </w:r>
      <w:r w:rsidRPr="00F50BF0">
        <w:rPr>
          <w:rFonts w:ascii="Arial" w:hAnsi="Arial" w:cs="Arial"/>
        </w:rPr>
        <w:t>représentée par son maire</w:t>
      </w:r>
      <w:r w:rsidR="00B357F2" w:rsidRPr="00F50BF0">
        <w:rPr>
          <w:rFonts w:ascii="Arial" w:hAnsi="Arial" w:cs="Arial"/>
        </w:rPr>
        <w:t>, M</w:t>
      </w:r>
      <w:r w:rsidR="004124DA" w:rsidRPr="00F50BF0">
        <w:rPr>
          <w:rFonts w:ascii="Arial" w:hAnsi="Arial" w:cs="Arial"/>
        </w:rPr>
        <w:t>onsieur Arnaud DECAGNY ;</w:t>
      </w:r>
      <w:r w:rsidR="00B357F2" w:rsidRPr="00F50BF0">
        <w:rPr>
          <w:rFonts w:ascii="Arial" w:hAnsi="Arial" w:cs="Arial"/>
        </w:rPr>
        <w:t xml:space="preserve"> </w:t>
      </w:r>
    </w:p>
    <w:p w:rsidR="00E83206" w:rsidRDefault="00352E36" w:rsidP="00E83206">
      <w:pPr>
        <w:pStyle w:val="Listepuces"/>
        <w:numPr>
          <w:ilvl w:val="0"/>
          <w:numId w:val="17"/>
        </w:numPr>
        <w:ind w:left="709"/>
        <w:rPr>
          <w:rFonts w:ascii="Arial" w:hAnsi="Arial" w:cs="Arial"/>
        </w:rPr>
      </w:pPr>
      <w:r w:rsidRPr="00F50BF0">
        <w:rPr>
          <w:rFonts w:ascii="Arial" w:hAnsi="Arial" w:cs="Arial"/>
        </w:rPr>
        <w:t xml:space="preserve">La Communauté </w:t>
      </w:r>
      <w:r w:rsidR="00B357F2" w:rsidRPr="00F50BF0">
        <w:rPr>
          <w:rFonts w:ascii="Arial" w:hAnsi="Arial" w:cs="Arial"/>
        </w:rPr>
        <w:t>d’</w:t>
      </w:r>
      <w:r w:rsidR="0091474C">
        <w:rPr>
          <w:rFonts w:ascii="Arial" w:hAnsi="Arial" w:cs="Arial"/>
        </w:rPr>
        <w:t>A</w:t>
      </w:r>
      <w:r w:rsidR="00B357F2" w:rsidRPr="00F50BF0">
        <w:rPr>
          <w:rFonts w:ascii="Arial" w:hAnsi="Arial" w:cs="Arial"/>
        </w:rPr>
        <w:t xml:space="preserve">gglomération </w:t>
      </w:r>
      <w:r w:rsidR="004124DA" w:rsidRPr="00F50BF0">
        <w:rPr>
          <w:rFonts w:ascii="Arial" w:hAnsi="Arial" w:cs="Arial"/>
        </w:rPr>
        <w:t>de Maubeuge Val de Sambre représentée par son P</w:t>
      </w:r>
      <w:r w:rsidRPr="00F50BF0">
        <w:rPr>
          <w:rFonts w:ascii="Arial" w:hAnsi="Arial" w:cs="Arial"/>
        </w:rPr>
        <w:t>résident</w:t>
      </w:r>
      <w:r w:rsidR="00B357F2" w:rsidRPr="00F50BF0">
        <w:rPr>
          <w:rFonts w:ascii="Arial" w:hAnsi="Arial" w:cs="Arial"/>
        </w:rPr>
        <w:t xml:space="preserve">, Monsieur </w:t>
      </w:r>
      <w:r w:rsidR="004124DA" w:rsidRPr="00F50BF0">
        <w:rPr>
          <w:rFonts w:ascii="Arial" w:hAnsi="Arial" w:cs="Arial"/>
        </w:rPr>
        <w:t>Benjamin SAINT-HUILE</w:t>
      </w:r>
      <w:r w:rsidRPr="00F50BF0">
        <w:rPr>
          <w:rFonts w:ascii="Arial" w:hAnsi="Arial" w:cs="Arial"/>
        </w:rPr>
        <w:t>.</w:t>
      </w:r>
    </w:p>
    <w:p w:rsidR="00E83206" w:rsidRPr="00F50BF0" w:rsidRDefault="00E83206" w:rsidP="00E83206">
      <w:pPr>
        <w:pStyle w:val="Listepuces"/>
        <w:numPr>
          <w:ilvl w:val="0"/>
          <w:numId w:val="0"/>
        </w:numPr>
        <w:ind w:left="709"/>
        <w:rPr>
          <w:rFonts w:ascii="Arial" w:hAnsi="Arial" w:cs="Arial"/>
        </w:rPr>
      </w:pPr>
    </w:p>
    <w:p w:rsidR="007F6A19" w:rsidRPr="006736C4" w:rsidRDefault="007F6A19" w:rsidP="00F50BF0">
      <w:pPr>
        <w:pStyle w:val="Listepuces"/>
        <w:numPr>
          <w:ilvl w:val="0"/>
          <w:numId w:val="0"/>
        </w:numPr>
        <w:ind w:left="709"/>
        <w:rPr>
          <w:rFonts w:ascii="Arial" w:hAnsi="Arial" w:cs="Arial"/>
        </w:rPr>
      </w:pPr>
    </w:p>
    <w:p w:rsidR="00352E36" w:rsidRPr="00713EF7" w:rsidRDefault="00352E36" w:rsidP="00352E36">
      <w:pPr>
        <w:ind w:left="3828" w:hanging="3828"/>
        <w:rPr>
          <w:rFonts w:ascii="Arial" w:hAnsi="Arial" w:cs="Arial"/>
          <w:u w:val="single"/>
        </w:rPr>
      </w:pPr>
      <w:proofErr w:type="gramStart"/>
      <w:r w:rsidRPr="00713EF7">
        <w:rPr>
          <w:rFonts w:ascii="Arial" w:hAnsi="Arial" w:cs="Arial"/>
          <w:u w:val="single"/>
        </w:rPr>
        <w:t>ci-après</w:t>
      </w:r>
      <w:proofErr w:type="gramEnd"/>
      <w:r w:rsidRPr="00713EF7">
        <w:rPr>
          <w:rFonts w:ascii="Arial" w:hAnsi="Arial" w:cs="Arial"/>
          <w:u w:val="single"/>
        </w:rPr>
        <w:t>, les « </w:t>
      </w:r>
      <w:r w:rsidRPr="00713EF7">
        <w:rPr>
          <w:rFonts w:ascii="Arial" w:hAnsi="Arial" w:cs="Arial"/>
          <w:b/>
          <w:u w:val="single"/>
        </w:rPr>
        <w:t>Collectivités</w:t>
      </w:r>
      <w:r w:rsidRPr="00713EF7">
        <w:rPr>
          <w:rFonts w:ascii="Arial" w:hAnsi="Arial" w:cs="Arial"/>
          <w:u w:val="single"/>
        </w:rPr>
        <w:t> bénéficiaires» ;</w:t>
      </w:r>
    </w:p>
    <w:p w:rsidR="00352E36" w:rsidRPr="006736C4" w:rsidRDefault="00352E36" w:rsidP="00352E36">
      <w:pPr>
        <w:jc w:val="right"/>
        <w:rPr>
          <w:rFonts w:ascii="Arial" w:hAnsi="Arial" w:cs="Arial"/>
        </w:rPr>
      </w:pPr>
      <w:proofErr w:type="gramStart"/>
      <w:r w:rsidRPr="006736C4">
        <w:rPr>
          <w:rFonts w:ascii="Arial" w:hAnsi="Arial" w:cs="Arial"/>
        </w:rPr>
        <w:t>d’une</w:t>
      </w:r>
      <w:proofErr w:type="gramEnd"/>
      <w:r w:rsidRPr="006736C4">
        <w:rPr>
          <w:rFonts w:ascii="Arial" w:hAnsi="Arial" w:cs="Arial"/>
        </w:rPr>
        <w:t xml:space="preserve"> part,</w:t>
      </w:r>
    </w:p>
    <w:p w:rsidR="00352E36" w:rsidRPr="006736C4" w:rsidRDefault="00352E36" w:rsidP="00352E36">
      <w:pPr>
        <w:ind w:left="3828" w:hanging="3828"/>
        <w:rPr>
          <w:rFonts w:ascii="Arial" w:hAnsi="Arial" w:cs="Arial"/>
        </w:rPr>
      </w:pPr>
      <w:r w:rsidRPr="006736C4">
        <w:rPr>
          <w:rFonts w:ascii="Arial" w:hAnsi="Arial" w:cs="Arial"/>
          <w:b/>
          <w:bCs/>
        </w:rPr>
        <w:t>ET</w:t>
      </w:r>
    </w:p>
    <w:p w:rsidR="00352E36" w:rsidRDefault="00352E36" w:rsidP="00352E36">
      <w:pPr>
        <w:pStyle w:val="Listepuces"/>
        <w:numPr>
          <w:ilvl w:val="0"/>
          <w:numId w:val="18"/>
        </w:numPr>
        <w:ind w:left="709"/>
        <w:rPr>
          <w:rFonts w:ascii="Arial" w:hAnsi="Arial" w:cs="Arial"/>
        </w:rPr>
      </w:pPr>
      <w:r w:rsidRPr="006736C4">
        <w:rPr>
          <w:rFonts w:ascii="Arial" w:hAnsi="Arial" w:cs="Arial"/>
        </w:rPr>
        <w:t xml:space="preserve">L’Etat représenté </w:t>
      </w:r>
      <w:r w:rsidR="00B676F1">
        <w:rPr>
          <w:rFonts w:ascii="Arial" w:hAnsi="Arial" w:cs="Arial"/>
        </w:rPr>
        <w:t xml:space="preserve">par M. le Sous-Préfet de l’Arrondissement d’Avesnes, Alexandre GRIMAUD, </w:t>
      </w:r>
      <w:proofErr w:type="spellStart"/>
      <w:r w:rsidR="00B676F1">
        <w:rPr>
          <w:rFonts w:ascii="Arial" w:hAnsi="Arial" w:cs="Arial"/>
        </w:rPr>
        <w:t>réprésentant</w:t>
      </w:r>
      <w:proofErr w:type="spellEnd"/>
      <w:r w:rsidR="00B676F1">
        <w:rPr>
          <w:rFonts w:ascii="Arial" w:hAnsi="Arial" w:cs="Arial"/>
        </w:rPr>
        <w:t xml:space="preserve"> par délégation M. Michel LALANDE, Préfet du Nord </w:t>
      </w:r>
      <w:r w:rsidR="00B676F1" w:rsidRPr="00B676F1">
        <w:rPr>
          <w:rFonts w:ascii="Arial" w:hAnsi="Arial" w:cs="Arial"/>
          <w:color w:val="1F497D" w:themeColor="text2"/>
        </w:rPr>
        <w:t xml:space="preserve"> </w:t>
      </w:r>
    </w:p>
    <w:p w:rsidR="00352E36" w:rsidRPr="006736C4" w:rsidRDefault="00352E36" w:rsidP="00352E36">
      <w:pPr>
        <w:pStyle w:val="Listepuces"/>
        <w:numPr>
          <w:ilvl w:val="0"/>
          <w:numId w:val="18"/>
        </w:numPr>
        <w:ind w:left="709"/>
        <w:rPr>
          <w:rFonts w:ascii="Arial" w:hAnsi="Arial" w:cs="Arial"/>
        </w:rPr>
      </w:pPr>
      <w:r>
        <w:rPr>
          <w:rFonts w:ascii="Arial" w:hAnsi="Arial" w:cs="Arial"/>
        </w:rPr>
        <w:t>Le groupe</w:t>
      </w:r>
      <w:r w:rsidRPr="006736C4">
        <w:rPr>
          <w:rFonts w:ascii="Arial" w:hAnsi="Arial" w:cs="Arial"/>
        </w:rPr>
        <w:t xml:space="preserve"> Caisse des Dépôts et Consignations représentée par </w:t>
      </w:r>
      <w:r w:rsidR="00B357F2">
        <w:rPr>
          <w:rFonts w:ascii="Arial" w:hAnsi="Arial" w:cs="Arial"/>
        </w:rPr>
        <w:t>sa Directrice régionale</w:t>
      </w:r>
      <w:r w:rsidR="00D245B0">
        <w:rPr>
          <w:rFonts w:ascii="Arial" w:hAnsi="Arial" w:cs="Arial"/>
        </w:rPr>
        <w:t xml:space="preserve"> adjointe</w:t>
      </w:r>
      <w:r w:rsidR="00B357F2">
        <w:rPr>
          <w:rFonts w:ascii="Arial" w:hAnsi="Arial" w:cs="Arial"/>
        </w:rPr>
        <w:t xml:space="preserve">, Madame </w:t>
      </w:r>
      <w:r w:rsidR="00D245B0">
        <w:rPr>
          <w:rFonts w:ascii="Arial" w:hAnsi="Arial" w:cs="Arial"/>
        </w:rPr>
        <w:t>Brigitte LOUIS</w:t>
      </w:r>
      <w:r w:rsidRPr="006736C4">
        <w:rPr>
          <w:rFonts w:ascii="Arial" w:hAnsi="Arial" w:cs="Arial"/>
        </w:rPr>
        <w:t xml:space="preserve">, </w:t>
      </w:r>
    </w:p>
    <w:p w:rsidR="00352E36" w:rsidRPr="006736C4" w:rsidRDefault="00352E36" w:rsidP="00B357F2">
      <w:pPr>
        <w:pStyle w:val="Listepuces"/>
        <w:numPr>
          <w:ilvl w:val="0"/>
          <w:numId w:val="18"/>
        </w:numPr>
        <w:shd w:val="clear" w:color="auto" w:fill="FFFFFF" w:themeFill="background1"/>
        <w:ind w:left="709"/>
        <w:rPr>
          <w:rFonts w:ascii="Arial" w:hAnsi="Arial" w:cs="Arial"/>
        </w:rPr>
      </w:pPr>
      <w:r>
        <w:rPr>
          <w:rFonts w:ascii="Arial" w:hAnsi="Arial" w:cs="Arial"/>
        </w:rPr>
        <w:t xml:space="preserve">Le groupe </w:t>
      </w:r>
      <w:r w:rsidR="00B357F2">
        <w:rPr>
          <w:rFonts w:ascii="Arial" w:hAnsi="Arial" w:cs="Arial"/>
        </w:rPr>
        <w:t xml:space="preserve">Action Logement représenté par </w:t>
      </w:r>
      <w:r w:rsidR="00043CB5">
        <w:rPr>
          <w:rFonts w:ascii="Arial" w:hAnsi="Arial" w:cs="Arial"/>
        </w:rPr>
        <w:t xml:space="preserve">le Président du Comité Régional Action Logement Hauts-de-France, </w:t>
      </w:r>
      <w:r w:rsidR="00B357F2">
        <w:rPr>
          <w:rFonts w:ascii="Arial" w:hAnsi="Arial" w:cs="Arial"/>
        </w:rPr>
        <w:t xml:space="preserve"> </w:t>
      </w:r>
      <w:r w:rsidR="00043CB5">
        <w:rPr>
          <w:rFonts w:ascii="Arial" w:hAnsi="Arial" w:cs="Arial"/>
        </w:rPr>
        <w:t>Frédéric ROUSSEL</w:t>
      </w:r>
      <w:r w:rsidR="00C1193E">
        <w:rPr>
          <w:rFonts w:ascii="Arial" w:hAnsi="Arial" w:cs="Arial"/>
        </w:rPr>
        <w:t xml:space="preserve"> ou son représentant, </w:t>
      </w:r>
    </w:p>
    <w:p w:rsidR="002B1396" w:rsidRPr="00672C04" w:rsidRDefault="002B1396" w:rsidP="002B1396">
      <w:pPr>
        <w:pStyle w:val="Listepuces"/>
        <w:numPr>
          <w:ilvl w:val="0"/>
          <w:numId w:val="18"/>
        </w:numPr>
        <w:shd w:val="clear" w:color="auto" w:fill="FFFFFF" w:themeFill="background1"/>
        <w:ind w:left="709"/>
        <w:rPr>
          <w:rFonts w:ascii="Arial" w:hAnsi="Arial" w:cs="Arial"/>
        </w:rPr>
      </w:pPr>
      <w:r w:rsidRPr="00672C04">
        <w:rPr>
          <w:rFonts w:ascii="Arial" w:hAnsi="Arial" w:cs="Arial"/>
        </w:rPr>
        <w:t>L'Agence Nationale de l'Habitat représentée par le Président de la Communauté d'Agglomération Maubeuge-Val de Sambre, Monsieur Benjamin Saint-Huile, ou son représentant, par délégation de l'ANAH</w:t>
      </w:r>
    </w:p>
    <w:p w:rsidR="00D863A0" w:rsidRPr="002B1396" w:rsidRDefault="00D863A0" w:rsidP="002B1396">
      <w:pPr>
        <w:pStyle w:val="Listepuces"/>
        <w:numPr>
          <w:ilvl w:val="0"/>
          <w:numId w:val="18"/>
        </w:numPr>
        <w:shd w:val="clear" w:color="auto" w:fill="FFFFFF" w:themeFill="background1"/>
        <w:ind w:left="709"/>
        <w:rPr>
          <w:rFonts w:ascii="Arial" w:hAnsi="Arial" w:cs="Arial"/>
        </w:rPr>
      </w:pPr>
      <w:r w:rsidRPr="002B1396">
        <w:rPr>
          <w:rFonts w:ascii="Arial" w:hAnsi="Arial" w:cs="Arial"/>
        </w:rPr>
        <w:t xml:space="preserve">L’Etablissement Public Foncier Nord Pas-de-Calais, </w:t>
      </w:r>
      <w:r w:rsidR="00BF435F" w:rsidRPr="002B1396">
        <w:rPr>
          <w:rFonts w:ascii="Arial" w:hAnsi="Arial" w:cs="Arial"/>
        </w:rPr>
        <w:t xml:space="preserve">par sa directrice générale, Madame Loranne </w:t>
      </w:r>
      <w:r w:rsidR="00D245B0">
        <w:rPr>
          <w:rFonts w:ascii="Arial" w:hAnsi="Arial" w:cs="Arial"/>
        </w:rPr>
        <w:t xml:space="preserve">BAILLY, </w:t>
      </w:r>
      <w:r w:rsidR="00BF435F" w:rsidRPr="002B1396">
        <w:rPr>
          <w:rFonts w:ascii="Arial" w:hAnsi="Arial" w:cs="Arial"/>
        </w:rPr>
        <w:t xml:space="preserve">et le </w:t>
      </w:r>
      <w:r w:rsidR="00484CA5" w:rsidRPr="002B1396">
        <w:rPr>
          <w:rFonts w:ascii="Arial" w:hAnsi="Arial" w:cs="Arial"/>
        </w:rPr>
        <w:t>P</w:t>
      </w:r>
      <w:r w:rsidR="00BF435F" w:rsidRPr="002B1396">
        <w:rPr>
          <w:rFonts w:ascii="Arial" w:hAnsi="Arial" w:cs="Arial"/>
        </w:rPr>
        <w:t xml:space="preserve">résident du </w:t>
      </w:r>
      <w:r w:rsidR="00484CA5" w:rsidRPr="002B1396">
        <w:rPr>
          <w:rFonts w:ascii="Arial" w:hAnsi="Arial" w:cs="Arial"/>
        </w:rPr>
        <w:t>C</w:t>
      </w:r>
      <w:r w:rsidR="00BF435F" w:rsidRPr="002B1396">
        <w:rPr>
          <w:rFonts w:ascii="Arial" w:hAnsi="Arial" w:cs="Arial"/>
        </w:rPr>
        <w:t>onseil d’</w:t>
      </w:r>
      <w:r w:rsidR="00484CA5" w:rsidRPr="002B1396">
        <w:rPr>
          <w:rFonts w:ascii="Arial" w:hAnsi="Arial" w:cs="Arial"/>
        </w:rPr>
        <w:t>A</w:t>
      </w:r>
      <w:r w:rsidR="00BF435F" w:rsidRPr="002B1396">
        <w:rPr>
          <w:rFonts w:ascii="Arial" w:hAnsi="Arial" w:cs="Arial"/>
        </w:rPr>
        <w:t xml:space="preserve">dministration, Monsieur Salvatore </w:t>
      </w:r>
      <w:r w:rsidR="00EF5389" w:rsidRPr="002B1396">
        <w:rPr>
          <w:rFonts w:ascii="Arial" w:hAnsi="Arial" w:cs="Arial"/>
        </w:rPr>
        <w:t xml:space="preserve">CASTIGLIONE, </w:t>
      </w:r>
      <w:r w:rsidRPr="002B1396">
        <w:rPr>
          <w:rFonts w:ascii="Arial" w:hAnsi="Arial" w:cs="Arial"/>
        </w:rPr>
        <w:t xml:space="preserve"> </w:t>
      </w:r>
    </w:p>
    <w:p w:rsidR="008E4041" w:rsidRDefault="008E4041" w:rsidP="008E4041">
      <w:pPr>
        <w:pStyle w:val="Listepuces"/>
        <w:numPr>
          <w:ilvl w:val="0"/>
          <w:numId w:val="0"/>
        </w:numPr>
        <w:ind w:left="709"/>
        <w:rPr>
          <w:rFonts w:ascii="Arial" w:hAnsi="Arial" w:cs="Arial"/>
        </w:rPr>
      </w:pPr>
    </w:p>
    <w:p w:rsidR="00352E36" w:rsidRPr="008D6C25" w:rsidRDefault="00352E36" w:rsidP="008E4041">
      <w:pPr>
        <w:pStyle w:val="Listepuces"/>
        <w:numPr>
          <w:ilvl w:val="0"/>
          <w:numId w:val="0"/>
        </w:numPr>
        <w:ind w:left="709"/>
        <w:rPr>
          <w:rFonts w:ascii="Arial" w:hAnsi="Arial" w:cs="Arial"/>
        </w:rPr>
      </w:pPr>
    </w:p>
    <w:p w:rsidR="00352E36" w:rsidRPr="008D6C25" w:rsidRDefault="00352E36" w:rsidP="00352E36">
      <w:pPr>
        <w:rPr>
          <w:rFonts w:ascii="Arial" w:hAnsi="Arial" w:cs="Arial"/>
          <w:bCs/>
        </w:rPr>
      </w:pPr>
      <w:proofErr w:type="gramStart"/>
      <w:r w:rsidRPr="008D6C25">
        <w:rPr>
          <w:rFonts w:ascii="Arial" w:hAnsi="Arial" w:cs="Arial"/>
          <w:bCs/>
        </w:rPr>
        <w:t>ci-après</w:t>
      </w:r>
      <w:proofErr w:type="gramEnd"/>
      <w:r w:rsidRPr="008D6C25">
        <w:rPr>
          <w:rFonts w:ascii="Arial" w:hAnsi="Arial" w:cs="Arial"/>
          <w:bCs/>
        </w:rPr>
        <w:t>, les « </w:t>
      </w:r>
      <w:r w:rsidRPr="008D6C25">
        <w:rPr>
          <w:rFonts w:ascii="Arial" w:hAnsi="Arial" w:cs="Arial"/>
          <w:b/>
          <w:bCs/>
        </w:rPr>
        <w:t xml:space="preserve">Partenaires </w:t>
      </w:r>
      <w:r w:rsidRPr="008D6C25">
        <w:rPr>
          <w:rFonts w:ascii="Arial" w:hAnsi="Arial" w:cs="Arial"/>
          <w:bCs/>
        </w:rPr>
        <w:t>financeurs»</w:t>
      </w:r>
    </w:p>
    <w:p w:rsidR="00352E36" w:rsidRPr="008D6C25" w:rsidRDefault="00352E36" w:rsidP="00352E36">
      <w:pPr>
        <w:jc w:val="right"/>
        <w:rPr>
          <w:rFonts w:ascii="Arial" w:hAnsi="Arial" w:cs="Arial"/>
        </w:rPr>
      </w:pPr>
      <w:proofErr w:type="gramStart"/>
      <w:r w:rsidRPr="008D6C25">
        <w:rPr>
          <w:rFonts w:ascii="Arial" w:hAnsi="Arial" w:cs="Arial"/>
        </w:rPr>
        <w:t>d’autre</w:t>
      </w:r>
      <w:proofErr w:type="gramEnd"/>
      <w:r w:rsidRPr="008D6C25">
        <w:rPr>
          <w:rFonts w:ascii="Arial" w:hAnsi="Arial" w:cs="Arial"/>
        </w:rPr>
        <w:t xml:space="preserve"> part,</w:t>
      </w:r>
    </w:p>
    <w:p w:rsidR="00352E36" w:rsidRPr="008D6C25" w:rsidRDefault="00352E36" w:rsidP="00DA59D0">
      <w:pPr>
        <w:ind w:left="3828" w:hanging="3828"/>
        <w:rPr>
          <w:rFonts w:ascii="Arial" w:hAnsi="Arial" w:cs="Arial"/>
        </w:rPr>
      </w:pPr>
      <w:r w:rsidRPr="008D6C25">
        <w:rPr>
          <w:rFonts w:ascii="Arial" w:hAnsi="Arial" w:cs="Arial"/>
          <w:b/>
          <w:bCs/>
        </w:rPr>
        <w:t xml:space="preserve">AINSI QUE </w:t>
      </w:r>
      <w:r w:rsidRPr="008D6C25">
        <w:rPr>
          <w:rFonts w:ascii="Arial" w:hAnsi="Arial" w:cs="Arial"/>
        </w:rPr>
        <w:t xml:space="preserve"> </w:t>
      </w:r>
    </w:p>
    <w:p w:rsidR="008E4041" w:rsidRDefault="008E4041" w:rsidP="00352E36">
      <w:pPr>
        <w:pStyle w:val="Listepuces"/>
        <w:numPr>
          <w:ilvl w:val="0"/>
          <w:numId w:val="18"/>
        </w:numPr>
        <w:ind w:left="709"/>
        <w:rPr>
          <w:rFonts w:ascii="Arial" w:hAnsi="Arial" w:cs="Arial"/>
        </w:rPr>
      </w:pPr>
      <w:r>
        <w:rPr>
          <w:rFonts w:ascii="Arial" w:hAnsi="Arial" w:cs="Arial"/>
        </w:rPr>
        <w:t xml:space="preserve">Les Voies Navigables de France, représentées par </w:t>
      </w:r>
      <w:r w:rsidR="00D245B0">
        <w:rPr>
          <w:rFonts w:ascii="Arial" w:hAnsi="Arial" w:cs="Arial"/>
        </w:rPr>
        <w:t>la Directrice territorial</w:t>
      </w:r>
      <w:r w:rsidR="00492548">
        <w:rPr>
          <w:rFonts w:ascii="Arial" w:hAnsi="Arial" w:cs="Arial"/>
        </w:rPr>
        <w:t>e Nord Pas-de-Calais, Isabelle MATYKOWSKI</w:t>
      </w:r>
      <w:r>
        <w:rPr>
          <w:rFonts w:ascii="Arial" w:hAnsi="Arial" w:cs="Arial"/>
        </w:rPr>
        <w:t xml:space="preserve">, </w:t>
      </w:r>
    </w:p>
    <w:p w:rsidR="00352E36" w:rsidRPr="008E4041" w:rsidRDefault="005A293B" w:rsidP="00352E36">
      <w:pPr>
        <w:pStyle w:val="Listepuces"/>
        <w:numPr>
          <w:ilvl w:val="0"/>
          <w:numId w:val="18"/>
        </w:numPr>
        <w:ind w:left="709"/>
        <w:rPr>
          <w:rFonts w:ascii="Arial" w:hAnsi="Arial" w:cs="Arial"/>
        </w:rPr>
      </w:pPr>
      <w:r>
        <w:rPr>
          <w:rFonts w:ascii="Arial" w:hAnsi="Arial" w:cs="Arial"/>
        </w:rPr>
        <w:t>Le Syndicat Mixte de</w:t>
      </w:r>
      <w:r w:rsidR="004124DA" w:rsidRPr="008E4041">
        <w:rPr>
          <w:rFonts w:ascii="Arial" w:hAnsi="Arial" w:cs="Arial"/>
        </w:rPr>
        <w:t xml:space="preserve"> Transports Urbains de la Sambre, représenté par son Président, Jean DURIEUX, </w:t>
      </w:r>
    </w:p>
    <w:p w:rsidR="00DA59D0" w:rsidRDefault="008E4041" w:rsidP="00352E36">
      <w:pPr>
        <w:pStyle w:val="Listepuces"/>
        <w:numPr>
          <w:ilvl w:val="0"/>
          <w:numId w:val="18"/>
        </w:numPr>
        <w:ind w:left="709"/>
        <w:rPr>
          <w:rFonts w:ascii="Arial" w:hAnsi="Arial" w:cs="Arial"/>
        </w:rPr>
      </w:pPr>
      <w:r>
        <w:rPr>
          <w:rFonts w:ascii="Arial" w:hAnsi="Arial" w:cs="Arial"/>
        </w:rPr>
        <w:t>PROMOCIL</w:t>
      </w:r>
      <w:r w:rsidR="004124DA">
        <w:rPr>
          <w:rFonts w:ascii="Arial" w:hAnsi="Arial" w:cs="Arial"/>
        </w:rPr>
        <w:t>, représentée par son Direct</w:t>
      </w:r>
      <w:r>
        <w:rPr>
          <w:rFonts w:ascii="Arial" w:hAnsi="Arial" w:cs="Arial"/>
        </w:rPr>
        <w:t>eur Général</w:t>
      </w:r>
      <w:r w:rsidR="00D245B0">
        <w:rPr>
          <w:rFonts w:ascii="Arial" w:hAnsi="Arial" w:cs="Arial"/>
        </w:rPr>
        <w:t xml:space="preserve"> Délégué</w:t>
      </w:r>
      <w:r>
        <w:rPr>
          <w:rFonts w:ascii="Arial" w:hAnsi="Arial" w:cs="Arial"/>
        </w:rPr>
        <w:t xml:space="preserve">, </w:t>
      </w:r>
      <w:r w:rsidR="00D245B0">
        <w:rPr>
          <w:rFonts w:ascii="Arial" w:hAnsi="Arial" w:cs="Arial"/>
        </w:rPr>
        <w:t>Patrick CHOPIN</w:t>
      </w:r>
      <w:r>
        <w:rPr>
          <w:rFonts w:ascii="Arial" w:hAnsi="Arial" w:cs="Arial"/>
        </w:rPr>
        <w:t>, représentant également l’</w:t>
      </w:r>
      <w:proofErr w:type="spellStart"/>
      <w:r>
        <w:rPr>
          <w:rFonts w:ascii="Arial" w:hAnsi="Arial" w:cs="Arial"/>
        </w:rPr>
        <w:t>interbailleur</w:t>
      </w:r>
      <w:proofErr w:type="spellEnd"/>
    </w:p>
    <w:p w:rsidR="00484CA5" w:rsidRDefault="00484CA5" w:rsidP="00352E36">
      <w:pPr>
        <w:pStyle w:val="Listepuces"/>
        <w:numPr>
          <w:ilvl w:val="0"/>
          <w:numId w:val="18"/>
        </w:numPr>
        <w:ind w:left="709"/>
        <w:rPr>
          <w:rFonts w:ascii="Arial" w:hAnsi="Arial" w:cs="Arial"/>
        </w:rPr>
      </w:pPr>
      <w:proofErr w:type="spellStart"/>
      <w:r>
        <w:rPr>
          <w:rFonts w:ascii="Arial" w:hAnsi="Arial" w:cs="Arial"/>
        </w:rPr>
        <w:t>Partenord</w:t>
      </w:r>
      <w:proofErr w:type="spellEnd"/>
      <w:r>
        <w:rPr>
          <w:rFonts w:ascii="Arial" w:hAnsi="Arial" w:cs="Arial"/>
        </w:rPr>
        <w:t xml:space="preserve"> H</w:t>
      </w:r>
      <w:r w:rsidR="00665DB0">
        <w:rPr>
          <w:rFonts w:ascii="Arial" w:hAnsi="Arial" w:cs="Arial"/>
        </w:rPr>
        <w:t>abitat</w:t>
      </w:r>
      <w:r>
        <w:rPr>
          <w:rFonts w:ascii="Arial" w:hAnsi="Arial" w:cs="Arial"/>
        </w:rPr>
        <w:t xml:space="preserve">, représenté par son Président, Max-André PICK, </w:t>
      </w:r>
    </w:p>
    <w:p w:rsidR="00F50BF0" w:rsidRDefault="00F50BF0" w:rsidP="00352E36">
      <w:pPr>
        <w:pStyle w:val="Listepuces"/>
        <w:numPr>
          <w:ilvl w:val="0"/>
          <w:numId w:val="18"/>
        </w:numPr>
        <w:ind w:left="709"/>
        <w:rPr>
          <w:rFonts w:ascii="Arial" w:hAnsi="Arial" w:cs="Arial"/>
        </w:rPr>
      </w:pPr>
      <w:r>
        <w:rPr>
          <w:rFonts w:ascii="Arial" w:hAnsi="Arial" w:cs="Arial"/>
        </w:rPr>
        <w:t>L’agence de Développement et d’Urbanisme de la Sambre,</w:t>
      </w:r>
      <w:r w:rsidRPr="00F50BF0">
        <w:rPr>
          <w:rFonts w:ascii="Arial" w:hAnsi="Arial" w:cs="Arial"/>
        </w:rPr>
        <w:t xml:space="preserve"> </w:t>
      </w:r>
      <w:r>
        <w:rPr>
          <w:rFonts w:ascii="Arial" w:hAnsi="Arial" w:cs="Arial"/>
        </w:rPr>
        <w:t>représentée par son Président, Arnaud DECAGNY</w:t>
      </w:r>
    </w:p>
    <w:p w:rsidR="00F50BF0" w:rsidRDefault="00F50BF0" w:rsidP="00352E36">
      <w:pPr>
        <w:pStyle w:val="Listepuces"/>
        <w:numPr>
          <w:ilvl w:val="0"/>
          <w:numId w:val="18"/>
        </w:numPr>
        <w:ind w:left="709"/>
        <w:rPr>
          <w:rFonts w:ascii="Arial" w:hAnsi="Arial" w:cs="Arial"/>
        </w:rPr>
      </w:pPr>
      <w:r>
        <w:rPr>
          <w:rFonts w:ascii="Arial" w:hAnsi="Arial" w:cs="Arial"/>
        </w:rPr>
        <w:lastRenderedPageBreak/>
        <w:t xml:space="preserve">L’association de commerçants « Maubeuge Shopping », </w:t>
      </w:r>
      <w:r w:rsidR="00EF5389">
        <w:rPr>
          <w:rFonts w:ascii="Arial" w:hAnsi="Arial" w:cs="Arial"/>
        </w:rPr>
        <w:t>représentée</w:t>
      </w:r>
      <w:r>
        <w:rPr>
          <w:rFonts w:ascii="Arial" w:hAnsi="Arial" w:cs="Arial"/>
        </w:rPr>
        <w:t xml:space="preserve"> par son Président, </w:t>
      </w:r>
      <w:r w:rsidR="00043CB5">
        <w:rPr>
          <w:rFonts w:ascii="Arial" w:hAnsi="Arial" w:cs="Arial"/>
        </w:rPr>
        <w:t>Jean-François</w:t>
      </w:r>
      <w:r w:rsidR="000E6E1D">
        <w:rPr>
          <w:rFonts w:ascii="Arial" w:hAnsi="Arial" w:cs="Arial"/>
        </w:rPr>
        <w:t xml:space="preserve"> DEREUME</w:t>
      </w:r>
      <w:r>
        <w:rPr>
          <w:rFonts w:ascii="Arial" w:hAnsi="Arial" w:cs="Arial"/>
        </w:rPr>
        <w:t xml:space="preserve"> </w:t>
      </w:r>
    </w:p>
    <w:p w:rsidR="00F50BF0" w:rsidRDefault="00F50BF0" w:rsidP="00D11F1D">
      <w:pPr>
        <w:pStyle w:val="Listepuces"/>
        <w:numPr>
          <w:ilvl w:val="0"/>
          <w:numId w:val="18"/>
        </w:numPr>
        <w:ind w:left="709"/>
        <w:rPr>
          <w:rFonts w:ascii="Arial" w:hAnsi="Arial" w:cs="Arial"/>
        </w:rPr>
      </w:pPr>
      <w:r>
        <w:rPr>
          <w:rFonts w:ascii="Arial" w:hAnsi="Arial" w:cs="Arial"/>
        </w:rPr>
        <w:t xml:space="preserve">La </w:t>
      </w:r>
      <w:r w:rsidR="00BF435F" w:rsidRPr="00BF435F">
        <w:rPr>
          <w:rFonts w:ascii="Arial" w:hAnsi="Arial" w:cs="Arial"/>
        </w:rPr>
        <w:t>Chambre de Métiers et de l'Artisanat Hauts de France</w:t>
      </w:r>
      <w:r w:rsidR="00C625F9">
        <w:rPr>
          <w:rFonts w:ascii="Arial" w:hAnsi="Arial" w:cs="Arial"/>
        </w:rPr>
        <w:t>, représentée par la Présidente de la Commission territoriale Sambre Avesnois, Sandra DELANNOY, représentant le Président</w:t>
      </w:r>
      <w:r>
        <w:rPr>
          <w:rFonts w:ascii="Arial" w:hAnsi="Arial" w:cs="Arial"/>
        </w:rPr>
        <w:t xml:space="preserve">, Alain GRISET </w:t>
      </w:r>
    </w:p>
    <w:p w:rsidR="00F50BF0" w:rsidRDefault="00F50BF0" w:rsidP="00352E36">
      <w:pPr>
        <w:pStyle w:val="Listepuces"/>
        <w:numPr>
          <w:ilvl w:val="0"/>
          <w:numId w:val="18"/>
        </w:numPr>
        <w:ind w:left="709"/>
        <w:rPr>
          <w:rFonts w:ascii="Arial" w:hAnsi="Arial" w:cs="Arial"/>
        </w:rPr>
      </w:pPr>
      <w:r>
        <w:rPr>
          <w:rFonts w:ascii="Arial" w:hAnsi="Arial" w:cs="Arial"/>
        </w:rPr>
        <w:t xml:space="preserve">La Chambre de Commerce et d’Industrie du Grand Hainaut, </w:t>
      </w:r>
      <w:r w:rsidR="00592187">
        <w:rPr>
          <w:rFonts w:ascii="Arial" w:hAnsi="Arial" w:cs="Arial"/>
        </w:rPr>
        <w:t xml:space="preserve">établissement de la Chambre de Commerce et d’Industrie de Région Hauts-de-France, établissement public de l’Etat, </w:t>
      </w:r>
      <w:r w:rsidR="00C91134">
        <w:rPr>
          <w:rFonts w:ascii="Arial" w:hAnsi="Arial" w:cs="Arial"/>
        </w:rPr>
        <w:t>représentée</w:t>
      </w:r>
      <w:r>
        <w:rPr>
          <w:rFonts w:ascii="Arial" w:hAnsi="Arial" w:cs="Arial"/>
        </w:rPr>
        <w:t xml:space="preserve"> par son </w:t>
      </w:r>
      <w:r w:rsidR="00592187">
        <w:rPr>
          <w:rFonts w:ascii="Arial" w:hAnsi="Arial" w:cs="Arial"/>
        </w:rPr>
        <w:t>M.</w:t>
      </w:r>
      <w:r>
        <w:rPr>
          <w:rFonts w:ascii="Arial" w:hAnsi="Arial" w:cs="Arial"/>
        </w:rPr>
        <w:t xml:space="preserve"> </w:t>
      </w:r>
      <w:r w:rsidR="00B672C9">
        <w:rPr>
          <w:rFonts w:ascii="Arial" w:hAnsi="Arial" w:cs="Arial"/>
        </w:rPr>
        <w:t>Marc</w:t>
      </w:r>
      <w:r>
        <w:rPr>
          <w:rFonts w:ascii="Arial" w:hAnsi="Arial" w:cs="Arial"/>
        </w:rPr>
        <w:t xml:space="preserve"> </w:t>
      </w:r>
      <w:r w:rsidR="001E5CD7">
        <w:rPr>
          <w:rFonts w:ascii="Arial" w:hAnsi="Arial" w:cs="Arial"/>
        </w:rPr>
        <w:t>POSAK</w:t>
      </w:r>
      <w:r w:rsidR="00592187">
        <w:rPr>
          <w:rFonts w:ascii="Arial" w:hAnsi="Arial" w:cs="Arial"/>
        </w:rPr>
        <w:t xml:space="preserve">, </w:t>
      </w:r>
      <w:r w:rsidR="00D1646A">
        <w:rPr>
          <w:rFonts w:ascii="Arial" w:hAnsi="Arial" w:cs="Arial"/>
        </w:rPr>
        <w:t xml:space="preserve">représentant lui-même M. Bruno FONTAINE, Président, </w:t>
      </w:r>
    </w:p>
    <w:p w:rsidR="00592187" w:rsidRDefault="00592187" w:rsidP="00592187">
      <w:pPr>
        <w:pStyle w:val="Listepuces"/>
        <w:numPr>
          <w:ilvl w:val="0"/>
          <w:numId w:val="0"/>
        </w:numPr>
        <w:ind w:left="709"/>
        <w:rPr>
          <w:rFonts w:ascii="Arial" w:hAnsi="Arial" w:cs="Arial"/>
        </w:rPr>
      </w:pPr>
      <w:r>
        <w:rPr>
          <w:rFonts w:ascii="Arial" w:hAnsi="Arial" w:cs="Arial"/>
        </w:rPr>
        <w:t>Ci-après dénommée CCI Grand Hainaut</w:t>
      </w:r>
    </w:p>
    <w:p w:rsidR="00413268" w:rsidRDefault="00413268" w:rsidP="00352E36">
      <w:pPr>
        <w:pStyle w:val="Listepuces"/>
        <w:numPr>
          <w:ilvl w:val="0"/>
          <w:numId w:val="18"/>
        </w:numPr>
        <w:ind w:left="709"/>
        <w:rPr>
          <w:rFonts w:ascii="Arial" w:hAnsi="Arial" w:cs="Arial"/>
        </w:rPr>
      </w:pPr>
      <w:r>
        <w:rPr>
          <w:rFonts w:ascii="Arial" w:hAnsi="Arial" w:cs="Arial"/>
        </w:rPr>
        <w:t xml:space="preserve">SOLIHA Sambre Avesnois, représentée par son Président, Joël VARLET </w:t>
      </w:r>
    </w:p>
    <w:p w:rsidR="00C91134" w:rsidRDefault="00C91134" w:rsidP="00352E36">
      <w:pPr>
        <w:pStyle w:val="Listepuces"/>
        <w:numPr>
          <w:ilvl w:val="0"/>
          <w:numId w:val="18"/>
        </w:numPr>
        <w:ind w:left="709"/>
        <w:rPr>
          <w:rFonts w:ascii="Arial" w:hAnsi="Arial" w:cs="Arial"/>
        </w:rPr>
      </w:pPr>
      <w:r>
        <w:rPr>
          <w:rFonts w:ascii="Arial" w:hAnsi="Arial" w:cs="Arial"/>
        </w:rPr>
        <w:t>La Scène Nationale du Manège, représentée par son Président, Alain DOGIMONT</w:t>
      </w:r>
    </w:p>
    <w:p w:rsidR="00EF5389" w:rsidRDefault="00EF5389" w:rsidP="00352E36">
      <w:pPr>
        <w:pStyle w:val="Listepuces"/>
        <w:numPr>
          <w:ilvl w:val="0"/>
          <w:numId w:val="18"/>
        </w:numPr>
        <w:ind w:left="709"/>
        <w:rPr>
          <w:rFonts w:ascii="Arial" w:hAnsi="Arial" w:cs="Arial"/>
        </w:rPr>
      </w:pPr>
      <w:r>
        <w:rPr>
          <w:rFonts w:ascii="Arial" w:hAnsi="Arial" w:cs="Arial"/>
        </w:rPr>
        <w:t xml:space="preserve">La direction territoriale du CEREMA </w:t>
      </w:r>
      <w:r w:rsidR="00665DB0">
        <w:rPr>
          <w:rFonts w:ascii="Arial" w:hAnsi="Arial" w:cs="Arial"/>
        </w:rPr>
        <w:t>Nord Picardie</w:t>
      </w:r>
      <w:r>
        <w:rPr>
          <w:rFonts w:ascii="Arial" w:hAnsi="Arial" w:cs="Arial"/>
        </w:rPr>
        <w:t xml:space="preserve">, représentée par son Directeur, Stéphane COUDERT, </w:t>
      </w:r>
    </w:p>
    <w:p w:rsidR="00EF5389" w:rsidRDefault="00EF5389" w:rsidP="00352E36">
      <w:pPr>
        <w:pStyle w:val="Listepuces"/>
        <w:numPr>
          <w:ilvl w:val="0"/>
          <w:numId w:val="18"/>
        </w:numPr>
        <w:ind w:left="709"/>
        <w:rPr>
          <w:rFonts w:ascii="Arial" w:hAnsi="Arial" w:cs="Arial"/>
        </w:rPr>
      </w:pPr>
      <w:r>
        <w:rPr>
          <w:rFonts w:ascii="Arial" w:hAnsi="Arial" w:cs="Arial"/>
        </w:rPr>
        <w:t xml:space="preserve">Le Conseil et Architecture, Urbanisme et Environnement (CAUE) du Nord, représenté par son Président, Michel PLOUY, </w:t>
      </w:r>
    </w:p>
    <w:p w:rsidR="00413268" w:rsidRDefault="00413268" w:rsidP="00352E36">
      <w:pPr>
        <w:pStyle w:val="Listepuces"/>
        <w:numPr>
          <w:ilvl w:val="0"/>
          <w:numId w:val="18"/>
        </w:numPr>
        <w:ind w:left="709"/>
        <w:rPr>
          <w:rFonts w:ascii="Arial" w:hAnsi="Arial" w:cs="Arial"/>
        </w:rPr>
      </w:pPr>
      <w:r>
        <w:rPr>
          <w:rFonts w:ascii="Arial" w:hAnsi="Arial" w:cs="Arial"/>
        </w:rPr>
        <w:t xml:space="preserve">Le GIP Réussir en Sambre Avesnois, représenté par son Président, Benjamin </w:t>
      </w:r>
      <w:r w:rsidR="004571A1">
        <w:rPr>
          <w:rFonts w:ascii="Arial" w:hAnsi="Arial" w:cs="Arial"/>
        </w:rPr>
        <w:t>SAINT-HUILE</w:t>
      </w:r>
      <w:r>
        <w:rPr>
          <w:rFonts w:ascii="Arial" w:hAnsi="Arial" w:cs="Arial"/>
        </w:rPr>
        <w:t xml:space="preserve">, </w:t>
      </w:r>
    </w:p>
    <w:p w:rsidR="004571A1" w:rsidRDefault="004571A1" w:rsidP="00352E36">
      <w:pPr>
        <w:pStyle w:val="Listepuces"/>
        <w:numPr>
          <w:ilvl w:val="0"/>
          <w:numId w:val="18"/>
        </w:numPr>
        <w:ind w:left="709"/>
        <w:rPr>
          <w:rFonts w:ascii="Arial" w:hAnsi="Arial" w:cs="Arial"/>
        </w:rPr>
      </w:pPr>
      <w:r>
        <w:rPr>
          <w:rFonts w:ascii="Arial" w:hAnsi="Arial" w:cs="Arial"/>
        </w:rPr>
        <w:t xml:space="preserve">L’Université Polytechnique </w:t>
      </w:r>
      <w:r w:rsidR="00D245B0">
        <w:rPr>
          <w:rFonts w:ascii="Arial" w:hAnsi="Arial" w:cs="Arial"/>
        </w:rPr>
        <w:t>d</w:t>
      </w:r>
      <w:r w:rsidR="0090619D">
        <w:rPr>
          <w:rFonts w:ascii="Arial" w:hAnsi="Arial" w:cs="Arial"/>
        </w:rPr>
        <w:t>es Hauts-de-France</w:t>
      </w:r>
      <w:r>
        <w:rPr>
          <w:rFonts w:ascii="Arial" w:hAnsi="Arial" w:cs="Arial"/>
        </w:rPr>
        <w:t xml:space="preserve">, représentée par son Président, Abdelhakim ARTIBA, </w:t>
      </w:r>
    </w:p>
    <w:p w:rsidR="00801763" w:rsidRDefault="00801763" w:rsidP="00352E36">
      <w:pPr>
        <w:rPr>
          <w:rFonts w:ascii="Arial" w:hAnsi="Arial" w:cs="Arial"/>
          <w:bCs/>
        </w:rPr>
      </w:pPr>
    </w:p>
    <w:p w:rsidR="00352E36" w:rsidRPr="006736C4" w:rsidRDefault="00352E36" w:rsidP="00352E36">
      <w:pPr>
        <w:rPr>
          <w:rFonts w:ascii="Arial" w:hAnsi="Arial" w:cs="Arial"/>
          <w:bCs/>
        </w:rPr>
      </w:pPr>
      <w:proofErr w:type="gramStart"/>
      <w:r w:rsidRPr="006736C4">
        <w:rPr>
          <w:rFonts w:ascii="Arial" w:hAnsi="Arial" w:cs="Arial"/>
          <w:bCs/>
        </w:rPr>
        <w:t>ci-après</w:t>
      </w:r>
      <w:proofErr w:type="gramEnd"/>
      <w:r w:rsidRPr="006736C4">
        <w:rPr>
          <w:rFonts w:ascii="Arial" w:hAnsi="Arial" w:cs="Arial"/>
          <w:bCs/>
        </w:rPr>
        <w:t xml:space="preserve">, les Autres </w:t>
      </w:r>
      <w:r>
        <w:rPr>
          <w:rFonts w:ascii="Arial" w:hAnsi="Arial" w:cs="Arial"/>
          <w:b/>
          <w:bCs/>
        </w:rPr>
        <w:t>Partenaires l</w:t>
      </w:r>
      <w:r w:rsidRPr="006736C4">
        <w:rPr>
          <w:rFonts w:ascii="Arial" w:hAnsi="Arial" w:cs="Arial"/>
          <w:b/>
          <w:bCs/>
        </w:rPr>
        <w:t>ocaux</w:t>
      </w:r>
      <w:r>
        <w:rPr>
          <w:rFonts w:ascii="Arial" w:hAnsi="Arial" w:cs="Arial"/>
          <w:bCs/>
        </w:rPr>
        <w:t>,</w:t>
      </w:r>
    </w:p>
    <w:p w:rsidR="00F50BF0" w:rsidRDefault="00F50BF0" w:rsidP="00F50BF0">
      <w:pPr>
        <w:rPr>
          <w:rFonts w:ascii="Arial" w:hAnsi="Arial" w:cs="Arial"/>
        </w:rPr>
      </w:pPr>
    </w:p>
    <w:p w:rsidR="00352E36" w:rsidRPr="006736C4" w:rsidRDefault="00352E36" w:rsidP="00352E36">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52E36" w:rsidRPr="00350E78" w:rsidRDefault="00352E36" w:rsidP="00352E36">
      <w:pPr>
        <w:rPr>
          <w:rFonts w:ascii="Arial" w:hAnsi="Arial" w:cs="Arial"/>
          <w:b/>
          <w:bCs/>
        </w:rPr>
      </w:pPr>
      <w:r w:rsidRPr="00350E78">
        <w:rPr>
          <w:rFonts w:ascii="Arial" w:hAnsi="Arial" w:cs="Arial"/>
          <w:b/>
          <w:bCs/>
        </w:rPr>
        <w:t xml:space="preserve">Il est convenu ce qui suit. </w:t>
      </w:r>
    </w:p>
    <w:p w:rsidR="00492548" w:rsidRDefault="00492548" w:rsidP="00352E36">
      <w:pPr>
        <w:pStyle w:val="Titre2"/>
        <w:numPr>
          <w:ilvl w:val="0"/>
          <w:numId w:val="0"/>
        </w:numPr>
        <w:ind w:left="2"/>
        <w:rPr>
          <w:rFonts w:ascii="Arial" w:hAnsi="Arial" w:cs="Arial"/>
        </w:rPr>
      </w:pPr>
      <w:bookmarkStart w:id="6" w:name="_Toc511846293"/>
      <w:bookmarkStart w:id="7" w:name="_Toc499651606"/>
      <w:bookmarkStart w:id="8" w:name="_Toc464835412"/>
      <w:bookmarkStart w:id="9" w:name="_Toc454978213"/>
      <w:bookmarkStart w:id="10" w:name="_Toc510034661"/>
      <w:bookmarkStart w:id="11" w:name="_Toc433197650"/>
    </w:p>
    <w:p w:rsidR="00352E36" w:rsidRDefault="00352E36" w:rsidP="00352E36">
      <w:pPr>
        <w:pStyle w:val="Titre2"/>
        <w:numPr>
          <w:ilvl w:val="0"/>
          <w:numId w:val="0"/>
        </w:numPr>
        <w:ind w:left="2"/>
        <w:rPr>
          <w:rFonts w:ascii="Arial" w:hAnsi="Arial" w:cs="Arial"/>
        </w:rPr>
      </w:pPr>
      <w:r>
        <w:rPr>
          <w:rFonts w:ascii="Arial" w:hAnsi="Arial" w:cs="Arial"/>
        </w:rPr>
        <w:t>Sommaire</w:t>
      </w:r>
      <w:bookmarkEnd w:id="6"/>
      <w:r>
        <w:rPr>
          <w:rFonts w:ascii="Arial" w:hAnsi="Arial" w:cs="Arial"/>
        </w:rPr>
        <w:t xml:space="preserve"> </w:t>
      </w:r>
    </w:p>
    <w:p w:rsidR="00352E36" w:rsidRPr="006736C4" w:rsidRDefault="00352E36" w:rsidP="00352E36">
      <w:pPr>
        <w:pStyle w:val="Titre2"/>
        <w:numPr>
          <w:ilvl w:val="0"/>
          <w:numId w:val="0"/>
        </w:numPr>
        <w:ind w:left="2"/>
        <w:rPr>
          <w:rFonts w:ascii="Arial" w:hAnsi="Arial" w:cs="Arial"/>
        </w:rPr>
      </w:pPr>
      <w:bookmarkStart w:id="12" w:name="_Toc511846294"/>
      <w:r w:rsidRPr="006736C4">
        <w:rPr>
          <w:rFonts w:ascii="Arial" w:hAnsi="Arial" w:cs="Arial"/>
        </w:rPr>
        <w:t>P</w:t>
      </w:r>
      <w:bookmarkEnd w:id="7"/>
      <w:bookmarkEnd w:id="8"/>
      <w:bookmarkEnd w:id="9"/>
      <w:r w:rsidRPr="006736C4">
        <w:rPr>
          <w:rFonts w:ascii="Arial" w:hAnsi="Arial" w:cs="Arial"/>
        </w:rPr>
        <w:t>réambule</w:t>
      </w:r>
      <w:bookmarkEnd w:id="10"/>
      <w:bookmarkEnd w:id="12"/>
    </w:p>
    <w:p w:rsidR="00352E36" w:rsidRPr="00DA45DC" w:rsidRDefault="00352E36" w:rsidP="00865565">
      <w:pPr>
        <w:spacing w:before="0"/>
        <w:rPr>
          <w:rFonts w:ascii="Arial" w:hAnsi="Arial" w:cs="Arial"/>
          <w:bCs/>
        </w:rPr>
      </w:pPr>
      <w:r w:rsidRPr="00DA45DC">
        <w:rPr>
          <w:rFonts w:ascii="Arial" w:hAnsi="Arial" w:cs="Arial"/>
          <w:bCs/>
        </w:rPr>
        <w:t>Les villes qui ont une fonction de centralité pour leur bassin de vie et qui constituent un pôle de rayonnement régional, dénommées « villes moyennes» ou « villes intermédiaires» regroupent près d’un quart de la population et de l’emploi. Ces villes constituent un maillon indispensable de la structuration du territoire français, en métropole comme en Outre-Mer, entre l’espace rural et les grandes agglomérations. </w:t>
      </w:r>
    </w:p>
    <w:p w:rsidR="00352E36" w:rsidRPr="0002705A" w:rsidRDefault="00352E36" w:rsidP="00865565">
      <w:pPr>
        <w:spacing w:before="0"/>
        <w:rPr>
          <w:rFonts w:ascii="Times New Roman" w:hAnsi="Times New Roman" w:cs="Times New Roman"/>
          <w:sz w:val="28"/>
          <w:szCs w:val="28"/>
        </w:rPr>
      </w:pPr>
      <w:r w:rsidRPr="00DA45DC">
        <w:rPr>
          <w:rFonts w:ascii="Arial" w:hAnsi="Arial" w:cs="Arial"/>
          <w:bCs/>
        </w:rPr>
        <w:t xml:space="preserve">C’est ce rôle que </w:t>
      </w:r>
      <w:r>
        <w:rPr>
          <w:rFonts w:ascii="Arial" w:hAnsi="Arial" w:cs="Arial"/>
        </w:rPr>
        <w:t xml:space="preserve">le </w:t>
      </w:r>
      <w:r w:rsidRPr="006736C4">
        <w:rPr>
          <w:rFonts w:ascii="Arial" w:hAnsi="Arial" w:cs="Arial"/>
        </w:rPr>
        <w:t>pro</w:t>
      </w:r>
      <w:r>
        <w:rPr>
          <w:rFonts w:ascii="Arial" w:hAnsi="Arial" w:cs="Arial"/>
        </w:rPr>
        <w:t>gramme « Action cœur de ville </w:t>
      </w:r>
      <w:r w:rsidRPr="006736C4">
        <w:rPr>
          <w:rFonts w:ascii="Arial" w:hAnsi="Arial" w:cs="Arial"/>
        </w:rPr>
        <w:t xml:space="preserve">» </w:t>
      </w:r>
      <w:r>
        <w:rPr>
          <w:rFonts w:ascii="Arial" w:hAnsi="Arial" w:cs="Arial"/>
        </w:rPr>
        <w:t>(« le p</w:t>
      </w:r>
      <w:r w:rsidRPr="005879D0">
        <w:rPr>
          <w:rFonts w:ascii="Arial" w:hAnsi="Arial" w:cs="Arial"/>
        </w:rPr>
        <w:t>rogramme »),</w:t>
      </w:r>
      <w:r w:rsidRPr="006736C4">
        <w:rPr>
          <w:rFonts w:ascii="Arial" w:hAnsi="Arial" w:cs="Arial"/>
        </w:rPr>
        <w:t xml:space="preserve"> </w:t>
      </w:r>
      <w:r>
        <w:rPr>
          <w:rFonts w:ascii="Arial" w:hAnsi="Arial" w:cs="Arial"/>
        </w:rPr>
        <w:t>engageant</w:t>
      </w:r>
      <w:r w:rsidRPr="006736C4">
        <w:rPr>
          <w:rFonts w:ascii="Arial" w:hAnsi="Arial" w:cs="Arial"/>
        </w:rPr>
        <w:t xml:space="preserve"> </w:t>
      </w:r>
      <w:r>
        <w:rPr>
          <w:rFonts w:ascii="Arial" w:hAnsi="Arial" w:cs="Arial"/>
        </w:rPr>
        <w:t>le</w:t>
      </w:r>
      <w:r w:rsidRPr="006736C4">
        <w:rPr>
          <w:rFonts w:ascii="Arial" w:hAnsi="Arial" w:cs="Arial"/>
        </w:rPr>
        <w:t xml:space="preserve"> Gouvernement sur la durée de la mandature</w:t>
      </w:r>
      <w:r>
        <w:rPr>
          <w:rFonts w:ascii="Arial" w:hAnsi="Arial" w:cs="Arial"/>
        </w:rPr>
        <w:t xml:space="preserve"> et des partenaires publics et privés, </w:t>
      </w:r>
      <w:r w:rsidRPr="006736C4">
        <w:rPr>
          <w:rFonts w:ascii="Arial" w:hAnsi="Arial" w:cs="Arial"/>
        </w:rPr>
        <w:t xml:space="preserve">vise à </w:t>
      </w:r>
      <w:r>
        <w:rPr>
          <w:rFonts w:ascii="Arial" w:hAnsi="Arial" w:cs="Arial"/>
        </w:rPr>
        <w:t xml:space="preserve">conforter. Il doit permettre, par une approche globale et coordonnée entre les acteurs, de </w:t>
      </w:r>
      <w:r w:rsidRPr="006736C4">
        <w:rPr>
          <w:rFonts w:ascii="Arial" w:hAnsi="Arial" w:cs="Arial"/>
        </w:rPr>
        <w:t>créer les conditions efficientes du renouveau et</w:t>
      </w:r>
      <w:r>
        <w:rPr>
          <w:rFonts w:ascii="Arial" w:hAnsi="Arial" w:cs="Arial"/>
        </w:rPr>
        <w:t xml:space="preserve"> du développement de ces villes, </w:t>
      </w:r>
      <w:r w:rsidRPr="006736C4">
        <w:rPr>
          <w:rFonts w:ascii="Arial" w:hAnsi="Arial" w:cs="Arial"/>
        </w:rPr>
        <w:t>en mobilisant les moyens de l’État et</w:t>
      </w:r>
      <w:r>
        <w:rPr>
          <w:rFonts w:ascii="Arial" w:hAnsi="Arial" w:cs="Arial"/>
        </w:rPr>
        <w:t xml:space="preserve"> des </w:t>
      </w:r>
      <w:r w:rsidRPr="006736C4">
        <w:rPr>
          <w:rFonts w:ascii="Arial" w:hAnsi="Arial" w:cs="Arial"/>
        </w:rPr>
        <w:t>partenaires en faveur de la mise en œuvre de projets</w:t>
      </w:r>
      <w:r>
        <w:rPr>
          <w:rFonts w:ascii="Arial" w:hAnsi="Arial" w:cs="Arial"/>
        </w:rPr>
        <w:t xml:space="preserve"> (« le p</w:t>
      </w:r>
      <w:r w:rsidRPr="006736C4">
        <w:rPr>
          <w:rFonts w:ascii="Arial" w:hAnsi="Arial" w:cs="Arial"/>
        </w:rPr>
        <w:t>ro</w:t>
      </w:r>
      <w:r>
        <w:rPr>
          <w:rFonts w:ascii="Arial" w:hAnsi="Arial" w:cs="Arial"/>
        </w:rPr>
        <w:t>jet »</w:t>
      </w:r>
      <w:r w:rsidRPr="006736C4">
        <w:rPr>
          <w:rFonts w:ascii="Arial" w:hAnsi="Arial" w:cs="Arial"/>
        </w:rPr>
        <w:t xml:space="preserve">) de renforcement des </w:t>
      </w:r>
      <w:r>
        <w:rPr>
          <w:rFonts w:ascii="Arial" w:hAnsi="Arial" w:cs="Arial"/>
        </w:rPr>
        <w:t>« </w:t>
      </w:r>
      <w:r w:rsidRPr="006736C4">
        <w:rPr>
          <w:rFonts w:ascii="Arial" w:hAnsi="Arial" w:cs="Arial"/>
        </w:rPr>
        <w:t>cœurs de ville</w:t>
      </w:r>
      <w:r>
        <w:rPr>
          <w:rFonts w:ascii="Arial" w:hAnsi="Arial" w:cs="Arial"/>
        </w:rPr>
        <w:t xml:space="preserve"> », portés par les </w:t>
      </w:r>
      <w:r w:rsidRPr="006736C4">
        <w:rPr>
          <w:rFonts w:ascii="Arial" w:hAnsi="Arial" w:cs="Arial"/>
        </w:rPr>
        <w:t>communes centres</w:t>
      </w:r>
      <w:r>
        <w:rPr>
          <w:rFonts w:ascii="Arial" w:hAnsi="Arial" w:cs="Arial"/>
        </w:rPr>
        <w:t xml:space="preserve"> et leurs intercommunalités. </w:t>
      </w:r>
    </w:p>
    <w:p w:rsidR="00352E36" w:rsidRDefault="00352E36" w:rsidP="008A0664">
      <w:pPr>
        <w:rPr>
          <w:rFonts w:ascii="Arial" w:hAnsi="Arial" w:cs="Arial"/>
          <w:bCs/>
        </w:rPr>
      </w:pPr>
      <w:r w:rsidRPr="00DA45DC">
        <w:rPr>
          <w:rFonts w:ascii="Arial" w:hAnsi="Arial" w:cs="Arial"/>
          <w:bCs/>
        </w:rPr>
        <w:t>Élaboré en concertation et en partenariat avec les élus</w:t>
      </w:r>
      <w:r>
        <w:rPr>
          <w:rFonts w:ascii="Arial" w:hAnsi="Arial" w:cs="Arial"/>
          <w:bCs/>
        </w:rPr>
        <w:t xml:space="preserve"> du territoire</w:t>
      </w:r>
      <w:r w:rsidRPr="00DA45DC">
        <w:rPr>
          <w:rFonts w:ascii="Arial" w:hAnsi="Arial" w:cs="Arial"/>
          <w:bCs/>
        </w:rPr>
        <w:t>, les acteurs économiques, techniques et financiers, ce pro</w:t>
      </w:r>
      <w:r>
        <w:rPr>
          <w:rFonts w:ascii="Arial" w:hAnsi="Arial" w:cs="Arial"/>
          <w:bCs/>
        </w:rPr>
        <w:t xml:space="preserve">gramme </w:t>
      </w:r>
      <w:r w:rsidRPr="00DA45DC">
        <w:rPr>
          <w:rFonts w:ascii="Arial" w:hAnsi="Arial" w:cs="Arial"/>
          <w:bCs/>
        </w:rPr>
        <w:t>est au service des territoires</w:t>
      </w:r>
      <w:r>
        <w:rPr>
          <w:rFonts w:ascii="Arial" w:hAnsi="Arial" w:cs="Arial"/>
          <w:bCs/>
        </w:rPr>
        <w:t>. Il vise à leur donner</w:t>
      </w:r>
      <w:r w:rsidRPr="00DA45DC">
        <w:rPr>
          <w:rFonts w:ascii="Arial" w:hAnsi="Arial" w:cs="Arial"/>
          <w:bCs/>
        </w:rPr>
        <w:t xml:space="preserve"> les moyens d’inventer leur avenir, en s’appuyant sur leurs atouts, à travers la prise en compte de leur dimension économique, patrimoniale, culturelle et sociale, </w:t>
      </w:r>
      <w:r>
        <w:rPr>
          <w:rFonts w:ascii="Arial" w:hAnsi="Arial" w:cs="Arial"/>
          <w:bCs/>
        </w:rPr>
        <w:t>et en adaptant</w:t>
      </w:r>
      <w:r w:rsidRPr="00DA45DC">
        <w:rPr>
          <w:rFonts w:ascii="Arial" w:hAnsi="Arial" w:cs="Arial"/>
          <w:bCs/>
        </w:rPr>
        <w:t xml:space="preserve"> la nature et l’intensité des </w:t>
      </w:r>
      <w:r>
        <w:rPr>
          <w:rFonts w:ascii="Arial" w:hAnsi="Arial" w:cs="Arial"/>
          <w:bCs/>
        </w:rPr>
        <w:t>appuis en fonction des besoins.</w:t>
      </w:r>
    </w:p>
    <w:p w:rsidR="00352E36" w:rsidRPr="00DA45DC" w:rsidRDefault="00352E36" w:rsidP="008A0664">
      <w:pPr>
        <w:rPr>
          <w:rFonts w:ascii="Arial" w:hAnsi="Arial" w:cs="Arial"/>
          <w:bCs/>
        </w:rPr>
      </w:pPr>
      <w:r>
        <w:rPr>
          <w:rFonts w:ascii="Arial" w:hAnsi="Arial" w:cs="Arial"/>
          <w:bCs/>
        </w:rPr>
        <w:t xml:space="preserve">«Action </w:t>
      </w:r>
      <w:r w:rsidR="0025557E">
        <w:rPr>
          <w:rFonts w:ascii="Arial" w:hAnsi="Arial" w:cs="Arial"/>
          <w:bCs/>
        </w:rPr>
        <w:t>cœur</w:t>
      </w:r>
      <w:r>
        <w:rPr>
          <w:rFonts w:ascii="Arial" w:hAnsi="Arial" w:cs="Arial"/>
          <w:bCs/>
        </w:rPr>
        <w:t xml:space="preserve"> de ville</w:t>
      </w:r>
      <w:r w:rsidRPr="00DA45DC">
        <w:rPr>
          <w:rFonts w:ascii="Arial" w:hAnsi="Arial" w:cs="Arial"/>
          <w:bCs/>
        </w:rPr>
        <w:t>» permettra, sur la durée du quinquennat</w:t>
      </w:r>
      <w:r>
        <w:rPr>
          <w:rFonts w:ascii="Arial" w:hAnsi="Arial" w:cs="Arial"/>
          <w:bCs/>
        </w:rPr>
        <w:t>,</w:t>
      </w:r>
      <w:r w:rsidRPr="00DA45DC">
        <w:rPr>
          <w:rFonts w:ascii="Arial" w:hAnsi="Arial" w:cs="Arial"/>
          <w:bCs/>
        </w:rPr>
        <w:t xml:space="preserve"> de donner une nouvelle place à ces villes dans les priorités du pays. </w:t>
      </w:r>
      <w:r>
        <w:rPr>
          <w:rFonts w:ascii="Arial" w:hAnsi="Arial" w:cs="Arial"/>
          <w:bCs/>
        </w:rPr>
        <w:t xml:space="preserve">C’est </w:t>
      </w:r>
      <w:r w:rsidRPr="00DA45DC">
        <w:rPr>
          <w:rFonts w:ascii="Arial" w:hAnsi="Arial" w:cs="Arial"/>
          <w:bCs/>
        </w:rPr>
        <w:t xml:space="preserve">une expression de la nouvelle politique de cohésion des territoires. </w:t>
      </w:r>
    </w:p>
    <w:p w:rsidR="00352E36" w:rsidRPr="006736C4" w:rsidRDefault="00352E36" w:rsidP="008A0664">
      <w:pPr>
        <w:rPr>
          <w:rFonts w:ascii="Arial" w:hAnsi="Arial" w:cs="Arial"/>
        </w:rPr>
      </w:pPr>
      <w:r>
        <w:rPr>
          <w:rFonts w:ascii="Arial" w:hAnsi="Arial" w:cs="Arial"/>
          <w:bCs/>
        </w:rPr>
        <w:t xml:space="preserve">Le programme </w:t>
      </w:r>
      <w:r>
        <w:rPr>
          <w:rFonts w:ascii="Arial" w:hAnsi="Arial" w:cs="Arial"/>
        </w:rPr>
        <w:t xml:space="preserve">concerne 222 villes bénéficiaires, dont certaines en binôme, présentées le 27 mars 2018. </w:t>
      </w:r>
    </w:p>
    <w:p w:rsidR="008A0664" w:rsidRDefault="008A0664" w:rsidP="008A0664">
      <w:pPr>
        <w:rPr>
          <w:rFonts w:ascii="Arial" w:hAnsi="Arial" w:cs="Arial"/>
        </w:rPr>
      </w:pPr>
      <w:r w:rsidRPr="008A0664">
        <w:rPr>
          <w:rFonts w:ascii="Arial" w:eastAsia="Times New Roman" w:hAnsi="Arial" w:cs="Arial"/>
          <w:lang w:eastAsia="fr-FR"/>
        </w:rPr>
        <w:lastRenderedPageBreak/>
        <w:t xml:space="preserve">La </w:t>
      </w:r>
      <w:r w:rsidRPr="008A0664">
        <w:rPr>
          <w:rFonts w:ascii="Arial" w:eastAsia="Times New Roman" w:hAnsi="Arial" w:cs="Arial"/>
          <w:b/>
          <w:lang w:eastAsia="fr-FR"/>
        </w:rPr>
        <w:t>Commune de Maubeuge</w:t>
      </w:r>
      <w:r w:rsidRPr="008A0664">
        <w:rPr>
          <w:rFonts w:ascii="Arial" w:eastAsia="Times New Roman" w:hAnsi="Arial" w:cs="Arial"/>
          <w:lang w:eastAsia="fr-FR"/>
        </w:rPr>
        <w:t xml:space="preserve"> est bénéficiaire du programme</w:t>
      </w:r>
      <w:r>
        <w:rPr>
          <w:rFonts w:ascii="Arial" w:eastAsia="Times New Roman" w:hAnsi="Arial" w:cs="Arial"/>
          <w:lang w:eastAsia="fr-FR"/>
        </w:rPr>
        <w:t xml:space="preserve"> auquel elle a candidaté</w:t>
      </w:r>
      <w:r w:rsidRPr="008A0664">
        <w:rPr>
          <w:rFonts w:ascii="Arial" w:eastAsia="Times New Roman" w:hAnsi="Arial" w:cs="Arial"/>
          <w:lang w:eastAsia="fr-FR"/>
        </w:rPr>
        <w:t xml:space="preserve">. </w:t>
      </w:r>
      <w:r>
        <w:rPr>
          <w:rFonts w:ascii="Arial" w:hAnsi="Arial" w:cs="Arial"/>
        </w:rPr>
        <w:t>Son</w:t>
      </w:r>
      <w:r w:rsidRPr="006736C4">
        <w:rPr>
          <w:rFonts w:ascii="Arial" w:hAnsi="Arial" w:cs="Arial"/>
        </w:rPr>
        <w:t xml:space="preserve"> cœur de ville présente en effet les </w:t>
      </w:r>
      <w:r>
        <w:rPr>
          <w:rFonts w:ascii="Arial" w:hAnsi="Arial" w:cs="Arial"/>
        </w:rPr>
        <w:t>enjeux suivant</w:t>
      </w:r>
      <w:r w:rsidRPr="006736C4">
        <w:rPr>
          <w:rFonts w:ascii="Arial" w:hAnsi="Arial" w:cs="Arial"/>
        </w:rPr>
        <w:t>s :</w:t>
      </w:r>
    </w:p>
    <w:p w:rsidR="00FC0590" w:rsidRDefault="008A0664" w:rsidP="008A0664">
      <w:pPr>
        <w:spacing w:after="0"/>
        <w:rPr>
          <w:rFonts w:ascii="Arial" w:eastAsia="Times New Roman" w:hAnsi="Arial" w:cs="Arial"/>
          <w:lang w:eastAsia="fr-FR"/>
        </w:rPr>
      </w:pPr>
      <w:r w:rsidRPr="008A0664">
        <w:rPr>
          <w:rFonts w:ascii="Arial" w:eastAsia="Times New Roman" w:hAnsi="Arial" w:cs="Arial"/>
          <w:lang w:eastAsia="fr-FR"/>
        </w:rPr>
        <w:t xml:space="preserve">Comme 22 villes « moyennes » en Hauts-de-France, la principale ville de Sambre-Avesnois est confrontée à de puissants mécanismes de dévitalisation qui frappent en premier lieu son centre-ville : </w:t>
      </w:r>
    </w:p>
    <w:p w:rsidR="00FC0590" w:rsidRDefault="00FC0590" w:rsidP="008A0664">
      <w:pPr>
        <w:spacing w:after="0"/>
        <w:rPr>
          <w:rFonts w:ascii="Arial" w:eastAsia="Times New Roman" w:hAnsi="Arial" w:cs="Arial"/>
          <w:lang w:eastAsia="fr-FR"/>
        </w:rPr>
      </w:pPr>
      <w:r>
        <w:rPr>
          <w:rFonts w:ascii="Arial" w:eastAsia="Times New Roman" w:hAnsi="Arial" w:cs="Arial"/>
          <w:lang w:eastAsia="fr-FR"/>
        </w:rPr>
        <w:t>-</w:t>
      </w:r>
      <w:r w:rsidR="006F1FB0">
        <w:rPr>
          <w:rFonts w:ascii="Arial" w:eastAsia="Times New Roman" w:hAnsi="Arial" w:cs="Arial"/>
          <w:lang w:eastAsia="fr-FR"/>
        </w:rPr>
        <w:t>perte massive de population</w:t>
      </w:r>
      <w:r>
        <w:rPr>
          <w:rFonts w:ascii="Arial" w:eastAsia="Times New Roman" w:hAnsi="Arial" w:cs="Arial"/>
          <w:lang w:eastAsia="fr-FR"/>
        </w:rPr>
        <w:t> :</w:t>
      </w:r>
      <w:r w:rsidR="006F1FB0">
        <w:rPr>
          <w:rFonts w:ascii="Arial" w:eastAsia="Times New Roman" w:hAnsi="Arial" w:cs="Arial"/>
          <w:lang w:eastAsia="fr-FR"/>
        </w:rPr>
        <w:t xml:space="preserve"> la </w:t>
      </w:r>
      <w:r w:rsidR="00BB1021">
        <w:rPr>
          <w:rFonts w:ascii="Arial" w:eastAsia="Times New Roman" w:hAnsi="Arial" w:cs="Arial"/>
          <w:lang w:eastAsia="fr-FR"/>
        </w:rPr>
        <w:t>commune a essuyé une baisse de</w:t>
      </w:r>
      <w:r w:rsidR="006F1FB0">
        <w:rPr>
          <w:rFonts w:ascii="Arial" w:eastAsia="Times New Roman" w:hAnsi="Arial" w:cs="Arial"/>
          <w:lang w:eastAsia="fr-FR"/>
        </w:rPr>
        <w:t xml:space="preserve"> 13% de population entre 1990 et 2014</w:t>
      </w:r>
      <w:r w:rsidR="00BB1021">
        <w:rPr>
          <w:rFonts w:ascii="Arial" w:eastAsia="Times New Roman" w:hAnsi="Arial" w:cs="Arial"/>
          <w:lang w:eastAsia="fr-FR"/>
        </w:rPr>
        <w:t xml:space="preserve"> et flirte avec le </w:t>
      </w:r>
      <w:r w:rsidR="006F1FB0">
        <w:rPr>
          <w:rFonts w:ascii="Arial" w:eastAsia="Times New Roman" w:hAnsi="Arial" w:cs="Arial"/>
          <w:lang w:eastAsia="fr-FR"/>
        </w:rPr>
        <w:t>seuil symbolique des 30000 habitants</w:t>
      </w:r>
      <w:r w:rsidR="008827EA">
        <w:rPr>
          <w:rFonts w:ascii="Arial" w:eastAsia="Times New Roman" w:hAnsi="Arial" w:cs="Arial"/>
          <w:lang w:eastAsia="fr-FR"/>
        </w:rPr>
        <w:t> ;</w:t>
      </w:r>
    </w:p>
    <w:p w:rsidR="00FC0590" w:rsidRDefault="00FC0590" w:rsidP="008A0664">
      <w:pPr>
        <w:spacing w:after="0"/>
        <w:rPr>
          <w:rFonts w:ascii="Arial" w:eastAsia="Times New Roman" w:hAnsi="Arial" w:cs="Arial"/>
          <w:lang w:eastAsia="fr-FR"/>
        </w:rPr>
      </w:pPr>
      <w:r>
        <w:rPr>
          <w:rFonts w:ascii="Arial" w:eastAsia="Times New Roman" w:hAnsi="Arial" w:cs="Arial"/>
          <w:lang w:eastAsia="fr-FR"/>
        </w:rPr>
        <w:t xml:space="preserve">- </w:t>
      </w:r>
      <w:r w:rsidR="00E30639">
        <w:rPr>
          <w:rFonts w:ascii="Arial" w:eastAsia="Times New Roman" w:hAnsi="Arial" w:cs="Arial"/>
          <w:lang w:eastAsia="fr-FR"/>
        </w:rPr>
        <w:t xml:space="preserve">spécialisation sociale, </w:t>
      </w:r>
      <w:r>
        <w:rPr>
          <w:rFonts w:ascii="Arial" w:eastAsia="Times New Roman" w:hAnsi="Arial" w:cs="Arial"/>
          <w:lang w:eastAsia="fr-FR"/>
        </w:rPr>
        <w:t>les ménages à hauts revenus quittent les centralités urbaines même si le centre de Maubeuge résiste plus à ce phénomène que d’autres quartiers</w:t>
      </w:r>
      <w:r w:rsidR="008827EA">
        <w:rPr>
          <w:rFonts w:ascii="Arial" w:eastAsia="Times New Roman" w:hAnsi="Arial" w:cs="Arial"/>
          <w:lang w:eastAsia="fr-FR"/>
        </w:rPr>
        <w:t> ;</w:t>
      </w:r>
    </w:p>
    <w:p w:rsidR="00CE5688" w:rsidRDefault="00FC0590" w:rsidP="008A0664">
      <w:pPr>
        <w:spacing w:after="0"/>
        <w:rPr>
          <w:rFonts w:ascii="Arial" w:eastAsia="Times New Roman" w:hAnsi="Arial" w:cs="Arial"/>
          <w:lang w:eastAsia="fr-FR"/>
        </w:rPr>
      </w:pPr>
      <w:r>
        <w:rPr>
          <w:rFonts w:ascii="Arial" w:eastAsia="Times New Roman" w:hAnsi="Arial" w:cs="Arial"/>
          <w:lang w:eastAsia="fr-FR"/>
        </w:rPr>
        <w:t>-</w:t>
      </w:r>
      <w:r w:rsidR="00CE5688">
        <w:rPr>
          <w:rFonts w:ascii="Arial" w:eastAsia="Times New Roman" w:hAnsi="Arial" w:cs="Arial"/>
          <w:lang w:eastAsia="fr-FR"/>
        </w:rPr>
        <w:t xml:space="preserve"> fragilisation d’un appareil commercial de centre-ville déjà peu étoffé et </w:t>
      </w:r>
      <w:r w:rsidR="008A0664" w:rsidRPr="008A0664">
        <w:rPr>
          <w:rFonts w:ascii="Arial" w:eastAsia="Times New Roman" w:hAnsi="Arial" w:cs="Arial"/>
          <w:lang w:eastAsia="fr-FR"/>
        </w:rPr>
        <w:t xml:space="preserve">progression de la vacance </w:t>
      </w:r>
      <w:r>
        <w:rPr>
          <w:rFonts w:ascii="Arial" w:eastAsia="Times New Roman" w:hAnsi="Arial" w:cs="Arial"/>
          <w:lang w:eastAsia="fr-FR"/>
        </w:rPr>
        <w:t>c</w:t>
      </w:r>
      <w:r w:rsidRPr="008A0664">
        <w:rPr>
          <w:rFonts w:ascii="Arial" w:eastAsia="Times New Roman" w:hAnsi="Arial" w:cs="Arial"/>
          <w:lang w:eastAsia="fr-FR"/>
        </w:rPr>
        <w:t>ommerciale</w:t>
      </w:r>
      <w:r w:rsidR="00CE5688">
        <w:rPr>
          <w:rFonts w:ascii="Arial" w:eastAsia="Times New Roman" w:hAnsi="Arial" w:cs="Arial"/>
          <w:lang w:eastAsia="fr-FR"/>
        </w:rPr>
        <w:t xml:space="preserve">, qui </w:t>
      </w:r>
      <w:r w:rsidR="006C1F03">
        <w:rPr>
          <w:rFonts w:ascii="Arial" w:eastAsia="Times New Roman" w:hAnsi="Arial" w:cs="Arial"/>
          <w:lang w:eastAsia="fr-FR"/>
        </w:rPr>
        <w:t>dépasse les 20% (23%, 63 cellules vacantes début mars 2018)</w:t>
      </w:r>
      <w:r w:rsidR="00CE5688">
        <w:rPr>
          <w:rFonts w:ascii="Arial" w:eastAsia="Times New Roman" w:hAnsi="Arial" w:cs="Arial"/>
          <w:lang w:eastAsia="fr-FR"/>
        </w:rPr>
        <w:t xml:space="preserve">, notamment en raison </w:t>
      </w:r>
      <w:r w:rsidR="0008726B">
        <w:rPr>
          <w:rFonts w:ascii="Arial" w:eastAsia="Times New Roman" w:hAnsi="Arial" w:cs="Arial"/>
          <w:lang w:eastAsia="fr-FR"/>
        </w:rPr>
        <w:t xml:space="preserve">de </w:t>
      </w:r>
      <w:r>
        <w:rPr>
          <w:rFonts w:ascii="Arial" w:eastAsia="Times New Roman" w:hAnsi="Arial" w:cs="Arial"/>
          <w:lang w:eastAsia="fr-FR"/>
        </w:rPr>
        <w:t>la création de</w:t>
      </w:r>
      <w:r w:rsidR="0025557E">
        <w:rPr>
          <w:rFonts w:ascii="Arial" w:eastAsia="Times New Roman" w:hAnsi="Arial" w:cs="Arial"/>
          <w:lang w:eastAsia="fr-FR"/>
        </w:rPr>
        <w:t xml:space="preserve"> zones d’aménagement commercial</w:t>
      </w:r>
      <w:r>
        <w:rPr>
          <w:rFonts w:ascii="Arial" w:eastAsia="Times New Roman" w:hAnsi="Arial" w:cs="Arial"/>
          <w:lang w:eastAsia="fr-FR"/>
        </w:rPr>
        <w:t xml:space="preserve"> </w:t>
      </w:r>
      <w:r w:rsidR="008E4041">
        <w:rPr>
          <w:rFonts w:ascii="Arial" w:eastAsia="Times New Roman" w:hAnsi="Arial" w:cs="Arial"/>
          <w:lang w:eastAsia="fr-FR"/>
        </w:rPr>
        <w:t>périphériques</w:t>
      </w:r>
      <w:r w:rsidR="0025557E">
        <w:rPr>
          <w:rFonts w:ascii="Arial" w:eastAsia="Times New Roman" w:hAnsi="Arial" w:cs="Arial"/>
          <w:lang w:eastAsia="fr-FR"/>
        </w:rPr>
        <w:t xml:space="preserve"> </w:t>
      </w:r>
      <w:r>
        <w:rPr>
          <w:rFonts w:ascii="Arial" w:eastAsia="Times New Roman" w:hAnsi="Arial" w:cs="Arial"/>
          <w:lang w:eastAsia="fr-FR"/>
        </w:rPr>
        <w:t xml:space="preserve">visant à créer des emplois marchands en compensation des pertes </w:t>
      </w:r>
      <w:r w:rsidR="00CE5688">
        <w:rPr>
          <w:rFonts w:ascii="Arial" w:eastAsia="Times New Roman" w:hAnsi="Arial" w:cs="Arial"/>
          <w:lang w:eastAsia="fr-FR"/>
        </w:rPr>
        <w:t>industrielles sans que la consommation n’ait augmenté</w:t>
      </w:r>
      <w:r w:rsidR="008827EA">
        <w:rPr>
          <w:rFonts w:ascii="Arial" w:eastAsia="Times New Roman" w:hAnsi="Arial" w:cs="Arial"/>
          <w:lang w:eastAsia="fr-FR"/>
        </w:rPr>
        <w:t xml:space="preserve"> ; </w:t>
      </w:r>
    </w:p>
    <w:p w:rsidR="00CE5688" w:rsidRDefault="00CE5688" w:rsidP="008A0664">
      <w:pPr>
        <w:spacing w:after="0"/>
        <w:rPr>
          <w:rFonts w:ascii="Arial" w:eastAsia="Times New Roman" w:hAnsi="Arial" w:cs="Arial"/>
          <w:lang w:eastAsia="fr-FR"/>
        </w:rPr>
      </w:pPr>
      <w:r>
        <w:rPr>
          <w:rFonts w:ascii="Arial" w:eastAsia="Times New Roman" w:hAnsi="Arial" w:cs="Arial"/>
          <w:lang w:eastAsia="fr-FR"/>
        </w:rPr>
        <w:t xml:space="preserve">- progression de la vacance </w:t>
      </w:r>
      <w:r w:rsidR="008827EA">
        <w:rPr>
          <w:rFonts w:ascii="Arial" w:eastAsia="Times New Roman" w:hAnsi="Arial" w:cs="Arial"/>
          <w:lang w:eastAsia="fr-FR"/>
        </w:rPr>
        <w:t>« habitat »</w:t>
      </w:r>
      <w:r>
        <w:rPr>
          <w:rFonts w:ascii="Arial" w:eastAsia="Times New Roman" w:hAnsi="Arial" w:cs="Arial"/>
          <w:lang w:eastAsia="fr-FR"/>
        </w:rPr>
        <w:t xml:space="preserve"> </w:t>
      </w:r>
      <w:r w:rsidR="00727D20">
        <w:rPr>
          <w:rFonts w:ascii="Arial" w:eastAsia="Times New Roman" w:hAnsi="Arial" w:cs="Arial"/>
          <w:lang w:eastAsia="fr-FR"/>
        </w:rPr>
        <w:t>lié</w:t>
      </w:r>
      <w:r w:rsidR="008827EA">
        <w:rPr>
          <w:rFonts w:ascii="Arial" w:eastAsia="Times New Roman" w:hAnsi="Arial" w:cs="Arial"/>
          <w:lang w:eastAsia="fr-FR"/>
        </w:rPr>
        <w:t>e</w:t>
      </w:r>
      <w:r w:rsidR="00727D20">
        <w:rPr>
          <w:rFonts w:ascii="Arial" w:eastAsia="Times New Roman" w:hAnsi="Arial" w:cs="Arial"/>
          <w:lang w:eastAsia="fr-FR"/>
        </w:rPr>
        <w:t xml:space="preserve"> à la prédominance du collectif dans le parc résidentiel social et privé de centre-ville et </w:t>
      </w:r>
      <w:r w:rsidR="008827EA">
        <w:rPr>
          <w:rFonts w:ascii="Arial" w:eastAsia="Times New Roman" w:hAnsi="Arial" w:cs="Arial"/>
          <w:lang w:eastAsia="fr-FR"/>
        </w:rPr>
        <w:t>à l’inadaptation d’une partie de</w:t>
      </w:r>
      <w:r w:rsidR="00727D20">
        <w:rPr>
          <w:rFonts w:ascii="Arial" w:eastAsia="Times New Roman" w:hAnsi="Arial" w:cs="Arial"/>
          <w:lang w:eastAsia="fr-FR"/>
        </w:rPr>
        <w:t xml:space="preserve"> </w:t>
      </w:r>
      <w:r w:rsidR="0025557E">
        <w:rPr>
          <w:rFonts w:ascii="Arial" w:eastAsia="Times New Roman" w:hAnsi="Arial" w:cs="Arial"/>
          <w:lang w:eastAsia="fr-FR"/>
        </w:rPr>
        <w:t xml:space="preserve">ce </w:t>
      </w:r>
      <w:r w:rsidR="00727D20">
        <w:rPr>
          <w:rFonts w:ascii="Arial" w:eastAsia="Times New Roman" w:hAnsi="Arial" w:cs="Arial"/>
          <w:lang w:eastAsia="fr-FR"/>
        </w:rPr>
        <w:t>patrimoine aux défis démographiques (vieillissement) et énergétiques</w:t>
      </w:r>
      <w:r w:rsidR="0025557E">
        <w:rPr>
          <w:rFonts w:ascii="Arial" w:eastAsia="Times New Roman" w:hAnsi="Arial" w:cs="Arial"/>
          <w:lang w:eastAsia="fr-FR"/>
        </w:rPr>
        <w:t>.</w:t>
      </w:r>
      <w:r w:rsidR="00727D20">
        <w:rPr>
          <w:rFonts w:ascii="Arial" w:eastAsia="Times New Roman" w:hAnsi="Arial" w:cs="Arial"/>
          <w:lang w:eastAsia="fr-FR"/>
        </w:rPr>
        <w:t xml:space="preserve"> </w:t>
      </w:r>
    </w:p>
    <w:p w:rsidR="00CD221B" w:rsidRDefault="008A0664" w:rsidP="00060B69">
      <w:pPr>
        <w:spacing w:after="0"/>
        <w:rPr>
          <w:rFonts w:ascii="Arial" w:eastAsia="Times New Roman" w:hAnsi="Arial" w:cs="Arial"/>
          <w:lang w:eastAsia="fr-FR"/>
        </w:rPr>
      </w:pPr>
      <w:r w:rsidRPr="008A0664">
        <w:rPr>
          <w:rFonts w:ascii="Arial" w:eastAsia="Times New Roman" w:hAnsi="Arial" w:cs="Arial"/>
          <w:lang w:eastAsia="fr-FR"/>
        </w:rPr>
        <w:t>Ces phénomènes</w:t>
      </w:r>
      <w:r w:rsidR="000D7C6D">
        <w:rPr>
          <w:rFonts w:ascii="Arial" w:eastAsia="Times New Roman" w:hAnsi="Arial" w:cs="Arial"/>
          <w:lang w:eastAsia="fr-FR"/>
        </w:rPr>
        <w:t>, analysés par l’Agence de Développement et d’Urbanisme de la Sambre</w:t>
      </w:r>
      <w:r w:rsidR="00CD221B">
        <w:rPr>
          <w:rFonts w:ascii="Arial" w:eastAsia="Times New Roman" w:hAnsi="Arial" w:cs="Arial"/>
          <w:lang w:eastAsia="fr-FR"/>
        </w:rPr>
        <w:t xml:space="preserve"> </w:t>
      </w:r>
      <w:r w:rsidR="00CD221B" w:rsidRPr="00CD221B">
        <w:rPr>
          <w:rFonts w:ascii="Arial" w:eastAsia="Times New Roman" w:hAnsi="Arial" w:cs="Arial"/>
          <w:i/>
          <w:lang w:eastAsia="fr-FR"/>
        </w:rPr>
        <w:t>(Maub</w:t>
      </w:r>
      <w:r w:rsidR="008827EA">
        <w:rPr>
          <w:rFonts w:ascii="Arial" w:eastAsia="Times New Roman" w:hAnsi="Arial" w:cs="Arial"/>
          <w:i/>
          <w:lang w:eastAsia="fr-FR"/>
        </w:rPr>
        <w:t>euge « </w:t>
      </w:r>
      <w:r w:rsidR="00CD221B" w:rsidRPr="00CD221B">
        <w:rPr>
          <w:rFonts w:ascii="Arial" w:eastAsia="Times New Roman" w:hAnsi="Arial" w:cs="Arial"/>
          <w:i/>
          <w:lang w:eastAsia="fr-FR"/>
        </w:rPr>
        <w:t>action cœur de ville</w:t>
      </w:r>
      <w:r w:rsidR="008827EA">
        <w:rPr>
          <w:rFonts w:ascii="Arial" w:eastAsia="Times New Roman" w:hAnsi="Arial" w:cs="Arial"/>
          <w:i/>
          <w:lang w:eastAsia="fr-FR"/>
        </w:rPr>
        <w:t> »</w:t>
      </w:r>
      <w:r w:rsidR="00CD221B" w:rsidRPr="00CD221B">
        <w:rPr>
          <w:rFonts w:ascii="Arial" w:eastAsia="Times New Roman" w:hAnsi="Arial" w:cs="Arial"/>
          <w:i/>
          <w:lang w:eastAsia="fr-FR"/>
        </w:rPr>
        <w:t>, diagnostic et proposition d’ORT, février 2018)</w:t>
      </w:r>
      <w:r w:rsidR="000D7C6D">
        <w:rPr>
          <w:rFonts w:ascii="Arial" w:eastAsia="Times New Roman" w:hAnsi="Arial" w:cs="Arial"/>
          <w:lang w:eastAsia="fr-FR"/>
        </w:rPr>
        <w:t xml:space="preserve">, </w:t>
      </w:r>
      <w:r w:rsidR="00727D20">
        <w:rPr>
          <w:rFonts w:ascii="Arial" w:eastAsia="Times New Roman" w:hAnsi="Arial" w:cs="Arial"/>
          <w:lang w:eastAsia="fr-FR"/>
        </w:rPr>
        <w:t>s’</w:t>
      </w:r>
      <w:r w:rsidR="00F50BF0">
        <w:rPr>
          <w:rFonts w:ascii="Arial" w:eastAsia="Times New Roman" w:hAnsi="Arial" w:cs="Arial"/>
          <w:lang w:eastAsia="fr-FR"/>
        </w:rPr>
        <w:t>exacerbent</w:t>
      </w:r>
      <w:r w:rsidR="00727D20">
        <w:rPr>
          <w:rFonts w:ascii="Arial" w:eastAsia="Times New Roman" w:hAnsi="Arial" w:cs="Arial"/>
          <w:lang w:eastAsia="fr-FR"/>
        </w:rPr>
        <w:t xml:space="preserve"> en raison d’</w:t>
      </w:r>
      <w:r w:rsidR="0089683D">
        <w:rPr>
          <w:rFonts w:ascii="Arial" w:eastAsia="Times New Roman" w:hAnsi="Arial" w:cs="Arial"/>
          <w:lang w:eastAsia="fr-FR"/>
        </w:rPr>
        <w:t>un développement urbain</w:t>
      </w:r>
      <w:r w:rsidR="00CD221B">
        <w:rPr>
          <w:rFonts w:ascii="Arial" w:eastAsia="Times New Roman" w:hAnsi="Arial" w:cs="Arial"/>
          <w:lang w:eastAsia="fr-FR"/>
        </w:rPr>
        <w:t xml:space="preserve"> </w:t>
      </w:r>
      <w:r w:rsidR="0089683D">
        <w:rPr>
          <w:rFonts w:ascii="Arial" w:eastAsia="Times New Roman" w:hAnsi="Arial" w:cs="Arial"/>
          <w:lang w:eastAsia="fr-FR"/>
        </w:rPr>
        <w:t>spécifique au</w:t>
      </w:r>
      <w:r w:rsidR="00727D20">
        <w:rPr>
          <w:rFonts w:ascii="Arial" w:eastAsia="Times New Roman" w:hAnsi="Arial" w:cs="Arial"/>
          <w:lang w:eastAsia="fr-FR"/>
        </w:rPr>
        <w:t>x</w:t>
      </w:r>
      <w:r w:rsidR="0089683D">
        <w:rPr>
          <w:rFonts w:ascii="Arial" w:eastAsia="Times New Roman" w:hAnsi="Arial" w:cs="Arial"/>
          <w:lang w:eastAsia="fr-FR"/>
        </w:rPr>
        <w:t xml:space="preserve"> bassin</w:t>
      </w:r>
      <w:r w:rsidR="00727D20">
        <w:rPr>
          <w:rFonts w:ascii="Arial" w:eastAsia="Times New Roman" w:hAnsi="Arial" w:cs="Arial"/>
          <w:lang w:eastAsia="fr-FR"/>
        </w:rPr>
        <w:t>s</w:t>
      </w:r>
      <w:r w:rsidR="0089683D">
        <w:rPr>
          <w:rFonts w:ascii="Arial" w:eastAsia="Times New Roman" w:hAnsi="Arial" w:cs="Arial"/>
          <w:lang w:eastAsia="fr-FR"/>
        </w:rPr>
        <w:t xml:space="preserve"> industriels </w:t>
      </w:r>
      <w:r w:rsidR="00CD221B">
        <w:rPr>
          <w:rFonts w:ascii="Arial" w:eastAsia="Times New Roman" w:hAnsi="Arial" w:cs="Arial"/>
          <w:lang w:eastAsia="fr-FR"/>
        </w:rPr>
        <w:t xml:space="preserve">(polycentrisme, dispersion des fonctions, faible densité…) </w:t>
      </w:r>
      <w:r w:rsidR="0089683D">
        <w:rPr>
          <w:rFonts w:ascii="Arial" w:eastAsia="Times New Roman" w:hAnsi="Arial" w:cs="Arial"/>
          <w:lang w:eastAsia="fr-FR"/>
        </w:rPr>
        <w:t xml:space="preserve">complexifiant les effets </w:t>
      </w:r>
      <w:r w:rsidR="00CD221B">
        <w:rPr>
          <w:rFonts w:ascii="Arial" w:eastAsia="Times New Roman" w:hAnsi="Arial" w:cs="Arial"/>
          <w:lang w:eastAsia="fr-FR"/>
        </w:rPr>
        <w:t xml:space="preserve">socio-économiques </w:t>
      </w:r>
      <w:r w:rsidR="0089683D">
        <w:rPr>
          <w:rFonts w:ascii="Arial" w:eastAsia="Times New Roman" w:hAnsi="Arial" w:cs="Arial"/>
          <w:lang w:eastAsia="fr-FR"/>
        </w:rPr>
        <w:t>et urbain</w:t>
      </w:r>
      <w:r w:rsidR="00E30639">
        <w:rPr>
          <w:rFonts w:ascii="Arial" w:eastAsia="Times New Roman" w:hAnsi="Arial" w:cs="Arial"/>
          <w:lang w:eastAsia="fr-FR"/>
        </w:rPr>
        <w:t xml:space="preserve">s </w:t>
      </w:r>
      <w:r w:rsidR="008827EA">
        <w:rPr>
          <w:rFonts w:ascii="Arial" w:eastAsia="Times New Roman" w:hAnsi="Arial" w:cs="Arial"/>
          <w:lang w:eastAsia="fr-FR"/>
        </w:rPr>
        <w:t>liés à la</w:t>
      </w:r>
      <w:r w:rsidR="0089683D">
        <w:rPr>
          <w:rFonts w:ascii="Arial" w:eastAsia="Times New Roman" w:hAnsi="Arial" w:cs="Arial"/>
          <w:lang w:eastAsia="fr-FR"/>
        </w:rPr>
        <w:t xml:space="preserve"> désindustrialisation </w:t>
      </w:r>
      <w:r w:rsidR="00CD221B">
        <w:rPr>
          <w:rFonts w:ascii="Arial" w:eastAsia="Times New Roman" w:hAnsi="Arial" w:cs="Arial"/>
          <w:lang w:eastAsia="fr-FR"/>
        </w:rPr>
        <w:t>(</w:t>
      </w:r>
      <w:r w:rsidR="00E30639">
        <w:rPr>
          <w:rFonts w:ascii="Arial" w:eastAsia="Times New Roman" w:hAnsi="Arial" w:cs="Arial"/>
          <w:lang w:eastAsia="fr-FR"/>
        </w:rPr>
        <w:t>pertes d’emploi</w:t>
      </w:r>
      <w:r w:rsidR="0025557E">
        <w:rPr>
          <w:rFonts w:ascii="Arial" w:eastAsia="Times New Roman" w:hAnsi="Arial" w:cs="Arial"/>
          <w:lang w:eastAsia="fr-FR"/>
        </w:rPr>
        <w:t>s</w:t>
      </w:r>
      <w:r w:rsidR="00E30639">
        <w:rPr>
          <w:rFonts w:ascii="Arial" w:eastAsia="Times New Roman" w:hAnsi="Arial" w:cs="Arial"/>
          <w:lang w:eastAsia="fr-FR"/>
        </w:rPr>
        <w:t xml:space="preserve"> massifs, chômage,</w:t>
      </w:r>
      <w:r w:rsidR="0089683D">
        <w:rPr>
          <w:rFonts w:ascii="Arial" w:eastAsia="Times New Roman" w:hAnsi="Arial" w:cs="Arial"/>
          <w:lang w:eastAsia="fr-FR"/>
        </w:rPr>
        <w:t xml:space="preserve"> paupérisation, marginalisation du territoire lié</w:t>
      </w:r>
      <w:r w:rsidR="0068437D">
        <w:rPr>
          <w:rFonts w:ascii="Arial" w:eastAsia="Times New Roman" w:hAnsi="Arial" w:cs="Arial"/>
          <w:lang w:eastAsia="fr-FR"/>
        </w:rPr>
        <w:t>e</w:t>
      </w:r>
      <w:r w:rsidR="0089683D">
        <w:rPr>
          <w:rFonts w:ascii="Arial" w:eastAsia="Times New Roman" w:hAnsi="Arial" w:cs="Arial"/>
          <w:lang w:eastAsia="fr-FR"/>
        </w:rPr>
        <w:t xml:space="preserve"> aux pertes </w:t>
      </w:r>
      <w:r w:rsidR="00E30639">
        <w:rPr>
          <w:rFonts w:ascii="Arial" w:eastAsia="Times New Roman" w:hAnsi="Arial" w:cs="Arial"/>
          <w:lang w:eastAsia="fr-FR"/>
        </w:rPr>
        <w:t>des liaisons ferroviaires et routières</w:t>
      </w:r>
      <w:r w:rsidR="0089683D">
        <w:rPr>
          <w:rFonts w:ascii="Arial" w:eastAsia="Times New Roman" w:hAnsi="Arial" w:cs="Arial"/>
          <w:lang w:eastAsia="fr-FR"/>
        </w:rPr>
        <w:t xml:space="preserve"> internationales</w:t>
      </w:r>
      <w:r w:rsidR="00E30639">
        <w:rPr>
          <w:rFonts w:ascii="Arial" w:eastAsia="Times New Roman" w:hAnsi="Arial" w:cs="Arial"/>
          <w:lang w:eastAsia="fr-FR"/>
        </w:rPr>
        <w:t xml:space="preserve">…). </w:t>
      </w:r>
    </w:p>
    <w:p w:rsidR="00F31AE8" w:rsidRDefault="00E30639" w:rsidP="00060B69">
      <w:pPr>
        <w:spacing w:after="0"/>
        <w:rPr>
          <w:rFonts w:ascii="Arial" w:eastAsia="Times New Roman" w:hAnsi="Arial" w:cs="Arial"/>
          <w:lang w:eastAsia="fr-FR"/>
        </w:rPr>
      </w:pPr>
      <w:r>
        <w:rPr>
          <w:rFonts w:ascii="Arial" w:eastAsia="Times New Roman" w:hAnsi="Arial" w:cs="Arial"/>
          <w:lang w:eastAsia="fr-FR"/>
        </w:rPr>
        <w:t xml:space="preserve">Différentes démarches de planification (SCOT et PLH </w:t>
      </w:r>
      <w:r w:rsidR="00F50BF0">
        <w:rPr>
          <w:rFonts w:ascii="Arial" w:eastAsia="Times New Roman" w:hAnsi="Arial" w:cs="Arial"/>
          <w:lang w:eastAsia="fr-FR"/>
        </w:rPr>
        <w:t>exécutoire</w:t>
      </w:r>
      <w:r>
        <w:rPr>
          <w:rFonts w:ascii="Arial" w:eastAsia="Times New Roman" w:hAnsi="Arial" w:cs="Arial"/>
          <w:lang w:eastAsia="fr-FR"/>
        </w:rPr>
        <w:t xml:space="preserve">, </w:t>
      </w:r>
      <w:proofErr w:type="spellStart"/>
      <w:r>
        <w:rPr>
          <w:rFonts w:ascii="Arial" w:eastAsia="Times New Roman" w:hAnsi="Arial" w:cs="Arial"/>
          <w:lang w:eastAsia="fr-FR"/>
        </w:rPr>
        <w:t>PLUi</w:t>
      </w:r>
      <w:proofErr w:type="spellEnd"/>
      <w:r>
        <w:rPr>
          <w:rFonts w:ascii="Arial" w:eastAsia="Times New Roman" w:hAnsi="Arial" w:cs="Arial"/>
          <w:lang w:eastAsia="fr-FR"/>
        </w:rPr>
        <w:t xml:space="preserve"> en cours) tentent d’enrayer ces mécanismes. P</w:t>
      </w:r>
      <w:r w:rsidR="008A0664" w:rsidRPr="008A0664">
        <w:rPr>
          <w:rFonts w:ascii="Arial" w:eastAsia="Times New Roman" w:hAnsi="Arial" w:cs="Arial"/>
          <w:lang w:eastAsia="fr-FR"/>
        </w:rPr>
        <w:t>our assurer pleinement le rôle de pôle de rayonnement régional qui lui est dévolu par le rapport d’orientation du SRADDET validé en octobre 2017, Maubeuge doit pouvoir irriguer</w:t>
      </w:r>
      <w:r>
        <w:rPr>
          <w:rFonts w:ascii="Arial" w:eastAsia="Times New Roman" w:hAnsi="Arial" w:cs="Arial"/>
          <w:lang w:eastAsia="fr-FR"/>
        </w:rPr>
        <w:t xml:space="preserve"> à</w:t>
      </w:r>
      <w:r w:rsidR="0089683D">
        <w:rPr>
          <w:rFonts w:ascii="Arial" w:eastAsia="Times New Roman" w:hAnsi="Arial" w:cs="Arial"/>
          <w:lang w:eastAsia="fr-FR"/>
        </w:rPr>
        <w:t xml:space="preserve"> la fois le pôle urbain central de</w:t>
      </w:r>
      <w:r>
        <w:rPr>
          <w:rFonts w:ascii="Arial" w:eastAsia="Times New Roman" w:hAnsi="Arial" w:cs="Arial"/>
          <w:lang w:eastAsia="fr-FR"/>
        </w:rPr>
        <w:t xml:space="preserve"> l’agglomération, mais également</w:t>
      </w:r>
      <w:r w:rsidR="00A74D38">
        <w:rPr>
          <w:rFonts w:ascii="Arial" w:eastAsia="Times New Roman" w:hAnsi="Arial" w:cs="Arial"/>
          <w:lang w:eastAsia="fr-FR"/>
        </w:rPr>
        <w:t xml:space="preserve"> le </w:t>
      </w:r>
      <w:r w:rsidR="008A0664" w:rsidRPr="008A0664">
        <w:rPr>
          <w:rFonts w:ascii="Arial" w:eastAsia="Times New Roman" w:hAnsi="Arial" w:cs="Arial"/>
          <w:lang w:eastAsia="fr-FR"/>
        </w:rPr>
        <w:t>territoire Sud-Hainaut / Grande Thiérache</w:t>
      </w:r>
      <w:r w:rsidR="000D7C6D">
        <w:rPr>
          <w:rFonts w:ascii="Arial" w:eastAsia="Times New Roman" w:hAnsi="Arial" w:cs="Arial"/>
          <w:lang w:eastAsia="fr-FR"/>
        </w:rPr>
        <w:t xml:space="preserve"> </w:t>
      </w:r>
      <w:r w:rsidR="008A0664" w:rsidRPr="008A0664">
        <w:rPr>
          <w:rFonts w:ascii="Arial" w:eastAsia="Times New Roman" w:hAnsi="Arial" w:cs="Arial"/>
          <w:lang w:eastAsia="fr-FR"/>
        </w:rPr>
        <w:t>tout en veillant aux interdépendan</w:t>
      </w:r>
      <w:r w:rsidR="0089683D">
        <w:rPr>
          <w:rFonts w:ascii="Arial" w:eastAsia="Times New Roman" w:hAnsi="Arial" w:cs="Arial"/>
          <w:lang w:eastAsia="fr-FR"/>
        </w:rPr>
        <w:t>ces avec les composantes du système urbain local du Hainaut dans lequel elle s’</w:t>
      </w:r>
      <w:r w:rsidR="00727D20">
        <w:rPr>
          <w:rFonts w:ascii="Arial" w:eastAsia="Times New Roman" w:hAnsi="Arial" w:cs="Arial"/>
          <w:lang w:eastAsia="fr-FR"/>
        </w:rPr>
        <w:t>insère (</w:t>
      </w:r>
      <w:r w:rsidR="006F1FB0">
        <w:rPr>
          <w:rFonts w:ascii="Arial" w:eastAsia="Times New Roman" w:hAnsi="Arial" w:cs="Arial"/>
          <w:lang w:eastAsia="fr-FR"/>
        </w:rPr>
        <w:t>Charleroi, Mons et Valenciennes</w:t>
      </w:r>
      <w:r w:rsidR="00727D20">
        <w:rPr>
          <w:rFonts w:ascii="Arial" w:eastAsia="Times New Roman" w:hAnsi="Arial" w:cs="Arial"/>
          <w:lang w:eastAsia="fr-FR"/>
        </w:rPr>
        <w:t>)</w:t>
      </w:r>
      <w:r w:rsidR="00F31AE8">
        <w:rPr>
          <w:rFonts w:ascii="Arial" w:eastAsia="Times New Roman" w:hAnsi="Arial" w:cs="Arial"/>
          <w:lang w:eastAsia="fr-FR"/>
        </w:rPr>
        <w:t xml:space="preserve"> ainsi qu’au maintien ou au rétablissement de ses relations vers les capitales (Bruxelles, Paris)</w:t>
      </w:r>
      <w:r w:rsidR="00727D20">
        <w:rPr>
          <w:rFonts w:ascii="Arial" w:eastAsia="Times New Roman" w:hAnsi="Arial" w:cs="Arial"/>
          <w:lang w:eastAsia="fr-FR"/>
        </w:rPr>
        <w:t>.</w:t>
      </w:r>
      <w:r w:rsidR="00F31AE8">
        <w:rPr>
          <w:rFonts w:ascii="Arial" w:eastAsia="Times New Roman" w:hAnsi="Arial" w:cs="Arial"/>
          <w:lang w:eastAsia="fr-FR"/>
        </w:rPr>
        <w:t xml:space="preserve"> Le volet « mobilité » du SRADDET, la régionalisation de la convention « train d’équilibre du territoire » ainsi que l’étude « desserte ferroviaire de la dorsale wallonne vers Paris »  que porte la SNCB pour le compte du Gouvernement </w:t>
      </w:r>
      <w:r w:rsidR="0025557E">
        <w:rPr>
          <w:rFonts w:ascii="Arial" w:eastAsia="Times New Roman" w:hAnsi="Arial" w:cs="Arial"/>
          <w:lang w:eastAsia="fr-FR"/>
        </w:rPr>
        <w:t xml:space="preserve">Fédéral Belge </w:t>
      </w:r>
      <w:r w:rsidR="00F31AE8">
        <w:rPr>
          <w:rFonts w:ascii="Arial" w:eastAsia="Times New Roman" w:hAnsi="Arial" w:cs="Arial"/>
          <w:lang w:eastAsia="fr-FR"/>
        </w:rPr>
        <w:t xml:space="preserve">en relation avec la Région Hauts-de-France doivent apporter une réponse sur le plan ferroviaire. Sur le plan routier, les projets de contournements RD469 (France) et RN54 (Belgique) devront enfin permettre au territoire de jouir </w:t>
      </w:r>
      <w:r w:rsidR="003321A7">
        <w:rPr>
          <w:rFonts w:ascii="Arial" w:eastAsia="Times New Roman" w:hAnsi="Arial" w:cs="Arial"/>
          <w:lang w:eastAsia="fr-FR"/>
        </w:rPr>
        <w:t>de communications transfrontalières</w:t>
      </w:r>
      <w:r w:rsidR="004D010C">
        <w:rPr>
          <w:rFonts w:ascii="Arial" w:eastAsia="Times New Roman" w:hAnsi="Arial" w:cs="Arial"/>
          <w:lang w:eastAsia="fr-FR"/>
        </w:rPr>
        <w:t>,</w:t>
      </w:r>
      <w:r w:rsidR="003321A7">
        <w:rPr>
          <w:rFonts w:ascii="Arial" w:eastAsia="Times New Roman" w:hAnsi="Arial" w:cs="Arial"/>
          <w:lang w:eastAsia="fr-FR"/>
        </w:rPr>
        <w:t xml:space="preserve"> interrompues depuis un demi-siècle. </w:t>
      </w:r>
    </w:p>
    <w:p w:rsidR="000D40AD" w:rsidRDefault="003321A7" w:rsidP="00060B69">
      <w:pPr>
        <w:spacing w:after="0"/>
        <w:rPr>
          <w:rFonts w:ascii="Arial" w:eastAsia="Times New Roman" w:hAnsi="Arial" w:cs="Arial"/>
          <w:lang w:eastAsia="fr-FR"/>
        </w:rPr>
      </w:pPr>
      <w:r>
        <w:rPr>
          <w:rFonts w:ascii="Arial" w:eastAsia="Times New Roman" w:hAnsi="Arial" w:cs="Arial"/>
          <w:lang w:eastAsia="fr-FR"/>
        </w:rPr>
        <w:t>Ces projets devraient accélérer l’intégration et accro</w:t>
      </w:r>
      <w:r w:rsidR="008E4041">
        <w:rPr>
          <w:rFonts w:ascii="Arial" w:eastAsia="Times New Roman" w:hAnsi="Arial" w:cs="Arial"/>
          <w:lang w:eastAsia="fr-FR"/>
        </w:rPr>
        <w:t>î</w:t>
      </w:r>
      <w:r>
        <w:rPr>
          <w:rFonts w:ascii="Arial" w:eastAsia="Times New Roman" w:hAnsi="Arial" w:cs="Arial"/>
          <w:lang w:eastAsia="fr-FR"/>
        </w:rPr>
        <w:t xml:space="preserve">tre </w:t>
      </w:r>
      <w:r w:rsidR="0025557E">
        <w:rPr>
          <w:rFonts w:ascii="Arial" w:eastAsia="Times New Roman" w:hAnsi="Arial" w:cs="Arial"/>
          <w:lang w:eastAsia="fr-FR"/>
        </w:rPr>
        <w:t xml:space="preserve">la </w:t>
      </w:r>
      <w:r>
        <w:rPr>
          <w:rFonts w:ascii="Arial" w:eastAsia="Times New Roman" w:hAnsi="Arial" w:cs="Arial"/>
          <w:lang w:eastAsia="fr-FR"/>
        </w:rPr>
        <w:t xml:space="preserve">compétitivité de </w:t>
      </w:r>
      <w:r w:rsidR="00727D20">
        <w:rPr>
          <w:rFonts w:ascii="Arial" w:eastAsia="Times New Roman" w:hAnsi="Arial" w:cs="Arial"/>
          <w:lang w:eastAsia="fr-FR"/>
        </w:rPr>
        <w:t>Maubeuge au sein d</w:t>
      </w:r>
      <w:r>
        <w:rPr>
          <w:rFonts w:ascii="Arial" w:eastAsia="Times New Roman" w:hAnsi="Arial" w:cs="Arial"/>
          <w:lang w:eastAsia="fr-FR"/>
        </w:rPr>
        <w:t xml:space="preserve">’un </w:t>
      </w:r>
      <w:r w:rsidR="006F1FB0">
        <w:rPr>
          <w:rFonts w:ascii="Arial" w:eastAsia="Times New Roman" w:hAnsi="Arial" w:cs="Arial"/>
          <w:lang w:eastAsia="fr-FR"/>
        </w:rPr>
        <w:t>marché résidentiel et</w:t>
      </w:r>
      <w:r w:rsidR="00727D20">
        <w:rPr>
          <w:rFonts w:ascii="Arial" w:eastAsia="Times New Roman" w:hAnsi="Arial" w:cs="Arial"/>
          <w:lang w:eastAsia="fr-FR"/>
        </w:rPr>
        <w:t xml:space="preserve"> de</w:t>
      </w:r>
      <w:r w:rsidR="006F1FB0">
        <w:rPr>
          <w:rFonts w:ascii="Arial" w:eastAsia="Times New Roman" w:hAnsi="Arial" w:cs="Arial"/>
          <w:lang w:eastAsia="fr-FR"/>
        </w:rPr>
        <w:t xml:space="preserve"> l’emploi </w:t>
      </w:r>
      <w:r w:rsidR="00727D20">
        <w:rPr>
          <w:rFonts w:ascii="Arial" w:eastAsia="Times New Roman" w:hAnsi="Arial" w:cs="Arial"/>
          <w:lang w:eastAsia="fr-FR"/>
        </w:rPr>
        <w:t xml:space="preserve">de </w:t>
      </w:r>
      <w:r>
        <w:rPr>
          <w:rFonts w:ascii="Arial" w:eastAsia="Times New Roman" w:hAnsi="Arial" w:cs="Arial"/>
          <w:lang w:eastAsia="fr-FR"/>
        </w:rPr>
        <w:t>plus en plus imbriqué entre aires urbaines du Hainaut mais dont les caractéristiques sont d’être déconnectées</w:t>
      </w:r>
      <w:r w:rsidR="006F1FB0">
        <w:rPr>
          <w:rFonts w:ascii="Arial" w:eastAsia="Times New Roman" w:hAnsi="Arial" w:cs="Arial"/>
          <w:lang w:eastAsia="fr-FR"/>
        </w:rPr>
        <w:t xml:space="preserve"> spatialement : les cœurs urbains perdent de la population mais </w:t>
      </w:r>
      <w:r w:rsidR="000D40AD">
        <w:rPr>
          <w:rFonts w:ascii="Arial" w:eastAsia="Times New Roman" w:hAnsi="Arial" w:cs="Arial"/>
          <w:lang w:eastAsia="fr-FR"/>
        </w:rPr>
        <w:t xml:space="preserve">produisent </w:t>
      </w:r>
      <w:r>
        <w:rPr>
          <w:rFonts w:ascii="Arial" w:eastAsia="Times New Roman" w:hAnsi="Arial" w:cs="Arial"/>
          <w:lang w:eastAsia="fr-FR"/>
        </w:rPr>
        <w:t xml:space="preserve">encore largement </w:t>
      </w:r>
      <w:r w:rsidR="000D40AD">
        <w:rPr>
          <w:rFonts w:ascii="Arial" w:eastAsia="Times New Roman" w:hAnsi="Arial" w:cs="Arial"/>
          <w:lang w:eastAsia="fr-FR"/>
        </w:rPr>
        <w:t xml:space="preserve">la richesse </w:t>
      </w:r>
      <w:r>
        <w:rPr>
          <w:rFonts w:ascii="Arial" w:eastAsia="Times New Roman" w:hAnsi="Arial" w:cs="Arial"/>
          <w:lang w:eastAsia="fr-FR"/>
        </w:rPr>
        <w:t>redistribuée</w:t>
      </w:r>
      <w:r w:rsidR="006F1FB0">
        <w:rPr>
          <w:rFonts w:ascii="Arial" w:eastAsia="Times New Roman" w:hAnsi="Arial" w:cs="Arial"/>
          <w:lang w:eastAsia="fr-FR"/>
        </w:rPr>
        <w:t xml:space="preserve"> dans les communes périurbaines qui se peuplent à leur détriment. </w:t>
      </w:r>
    </w:p>
    <w:p w:rsidR="008A0664" w:rsidRDefault="003321A7" w:rsidP="00060B69">
      <w:pPr>
        <w:spacing w:after="0"/>
        <w:rPr>
          <w:rFonts w:ascii="Arial" w:eastAsia="Times New Roman" w:hAnsi="Arial" w:cs="Arial"/>
          <w:lang w:eastAsia="fr-FR"/>
        </w:rPr>
      </w:pPr>
      <w:r>
        <w:rPr>
          <w:rFonts w:ascii="Arial" w:eastAsia="Times New Roman" w:hAnsi="Arial" w:cs="Arial"/>
          <w:lang w:eastAsia="fr-FR"/>
        </w:rPr>
        <w:t xml:space="preserve">La mise en œuvre des documents de planification doit progressivement améliorer les conditions de réaffirmation des centralités. </w:t>
      </w:r>
      <w:r w:rsidR="00AE1A3E">
        <w:rPr>
          <w:rFonts w:ascii="Arial" w:eastAsia="Times New Roman" w:hAnsi="Arial" w:cs="Arial"/>
          <w:lang w:eastAsia="fr-FR"/>
        </w:rPr>
        <w:t xml:space="preserve">Le </w:t>
      </w:r>
      <w:r w:rsidR="000D7C6D" w:rsidRPr="008A0664">
        <w:rPr>
          <w:rFonts w:ascii="Arial" w:eastAsia="Times New Roman" w:hAnsi="Arial" w:cs="Arial"/>
          <w:lang w:eastAsia="fr-FR"/>
        </w:rPr>
        <w:t xml:space="preserve">centre-ville </w:t>
      </w:r>
      <w:r w:rsidR="00AE1A3E">
        <w:rPr>
          <w:rFonts w:ascii="Arial" w:eastAsia="Times New Roman" w:hAnsi="Arial" w:cs="Arial"/>
          <w:lang w:eastAsia="fr-FR"/>
        </w:rPr>
        <w:t xml:space="preserve">de Maubeuge, qui n’est plus un lieu de passage obligé pour les habitants de l’agglomération et du pôle urbain central, doit le redevenir.  </w:t>
      </w:r>
      <w:r w:rsidR="000D7C6D">
        <w:rPr>
          <w:rFonts w:ascii="Arial" w:eastAsia="Times New Roman" w:hAnsi="Arial" w:cs="Arial"/>
          <w:lang w:eastAsia="fr-FR"/>
        </w:rPr>
        <w:t xml:space="preserve"> </w:t>
      </w:r>
    </w:p>
    <w:p w:rsidR="00A74D38" w:rsidRDefault="00AE1A3E" w:rsidP="00060B69">
      <w:pPr>
        <w:spacing w:after="0"/>
        <w:rPr>
          <w:rFonts w:ascii="Arial" w:eastAsia="Times New Roman" w:hAnsi="Arial" w:cs="Arial"/>
          <w:lang w:eastAsia="fr-FR"/>
        </w:rPr>
      </w:pPr>
      <w:r>
        <w:rPr>
          <w:rFonts w:ascii="Arial" w:eastAsia="Times New Roman" w:hAnsi="Arial" w:cs="Arial"/>
          <w:lang w:eastAsia="fr-FR"/>
        </w:rPr>
        <w:t xml:space="preserve">Pour </w:t>
      </w:r>
      <w:r w:rsidR="003321A7">
        <w:rPr>
          <w:rFonts w:ascii="Arial" w:eastAsia="Times New Roman" w:hAnsi="Arial" w:cs="Arial"/>
          <w:lang w:eastAsia="fr-FR"/>
        </w:rPr>
        <w:t>c</w:t>
      </w:r>
      <w:r>
        <w:rPr>
          <w:rFonts w:ascii="Arial" w:eastAsia="Times New Roman" w:hAnsi="Arial" w:cs="Arial"/>
          <w:lang w:eastAsia="fr-FR"/>
        </w:rPr>
        <w:t xml:space="preserve">e faire, </w:t>
      </w:r>
      <w:r w:rsidR="00573CFA">
        <w:rPr>
          <w:rFonts w:ascii="Arial" w:eastAsia="Times New Roman" w:hAnsi="Arial" w:cs="Arial"/>
          <w:lang w:eastAsia="fr-FR"/>
        </w:rPr>
        <w:t xml:space="preserve">Maubeuge </w:t>
      </w:r>
      <w:r w:rsidR="00500DC0">
        <w:rPr>
          <w:rFonts w:ascii="Arial" w:eastAsia="Times New Roman" w:hAnsi="Arial" w:cs="Arial"/>
          <w:lang w:eastAsia="fr-FR"/>
        </w:rPr>
        <w:t>et son agglomération doivent</w:t>
      </w:r>
      <w:r>
        <w:rPr>
          <w:rFonts w:ascii="Arial" w:eastAsia="Times New Roman" w:hAnsi="Arial" w:cs="Arial"/>
          <w:lang w:eastAsia="fr-FR"/>
        </w:rPr>
        <w:t xml:space="preserve"> exploiter </w:t>
      </w:r>
      <w:r w:rsidR="00500DC0">
        <w:rPr>
          <w:rFonts w:ascii="Arial" w:eastAsia="Times New Roman" w:hAnsi="Arial" w:cs="Arial"/>
          <w:lang w:eastAsia="fr-FR"/>
        </w:rPr>
        <w:t>leur</w:t>
      </w:r>
      <w:r>
        <w:rPr>
          <w:rFonts w:ascii="Arial" w:eastAsia="Times New Roman" w:hAnsi="Arial" w:cs="Arial"/>
          <w:lang w:eastAsia="fr-FR"/>
        </w:rPr>
        <w:t xml:space="preserve">s atouts : </w:t>
      </w:r>
    </w:p>
    <w:p w:rsidR="000D40AD" w:rsidRDefault="000D40AD" w:rsidP="00060B69">
      <w:pPr>
        <w:spacing w:after="0"/>
        <w:rPr>
          <w:rFonts w:ascii="Arial" w:eastAsia="Times New Roman" w:hAnsi="Arial" w:cs="Arial"/>
          <w:lang w:eastAsia="fr-FR"/>
        </w:rPr>
      </w:pPr>
      <w:r>
        <w:rPr>
          <w:rFonts w:ascii="Arial" w:eastAsia="Times New Roman" w:hAnsi="Arial" w:cs="Arial"/>
          <w:lang w:eastAsia="fr-FR"/>
        </w:rPr>
        <w:t>- un tissu i</w:t>
      </w:r>
      <w:r w:rsidR="003321A7">
        <w:rPr>
          <w:rFonts w:ascii="Arial" w:eastAsia="Times New Roman" w:hAnsi="Arial" w:cs="Arial"/>
          <w:lang w:eastAsia="fr-FR"/>
        </w:rPr>
        <w:t xml:space="preserve">ndustriel envié, </w:t>
      </w:r>
      <w:r w:rsidR="002E017F">
        <w:rPr>
          <w:rFonts w:ascii="Arial" w:eastAsia="Times New Roman" w:hAnsi="Arial" w:cs="Arial"/>
          <w:lang w:eastAsia="fr-FR"/>
        </w:rPr>
        <w:t xml:space="preserve">riche </w:t>
      </w:r>
      <w:r w:rsidR="003321A7">
        <w:rPr>
          <w:rFonts w:ascii="Arial" w:eastAsia="Times New Roman" w:hAnsi="Arial" w:cs="Arial"/>
          <w:lang w:eastAsia="fr-FR"/>
        </w:rPr>
        <w:t xml:space="preserve">et </w:t>
      </w:r>
      <w:r w:rsidR="002E017F">
        <w:rPr>
          <w:rFonts w:ascii="Arial" w:eastAsia="Times New Roman" w:hAnsi="Arial" w:cs="Arial"/>
          <w:lang w:eastAsia="fr-FR"/>
        </w:rPr>
        <w:t>dynamique</w:t>
      </w:r>
      <w:r w:rsidR="0068437D">
        <w:rPr>
          <w:rFonts w:ascii="Arial" w:eastAsia="Times New Roman" w:hAnsi="Arial" w:cs="Arial"/>
          <w:lang w:eastAsia="fr-FR"/>
        </w:rPr>
        <w:t> ;</w:t>
      </w:r>
    </w:p>
    <w:p w:rsidR="000D40AD" w:rsidRDefault="000D40AD" w:rsidP="00060B69">
      <w:pPr>
        <w:spacing w:after="0"/>
        <w:rPr>
          <w:rFonts w:ascii="Arial" w:eastAsia="Times New Roman" w:hAnsi="Arial" w:cs="Arial"/>
          <w:lang w:eastAsia="fr-FR"/>
        </w:rPr>
      </w:pPr>
      <w:r>
        <w:rPr>
          <w:rFonts w:ascii="Arial" w:eastAsia="Times New Roman" w:hAnsi="Arial" w:cs="Arial"/>
          <w:lang w:eastAsia="fr-FR"/>
        </w:rPr>
        <w:t>- des formations universitaires reconnues et attractives dans les domaines des matériaux</w:t>
      </w:r>
      <w:r w:rsidR="008E4041">
        <w:rPr>
          <w:rFonts w:ascii="Arial" w:eastAsia="Times New Roman" w:hAnsi="Arial" w:cs="Arial"/>
          <w:lang w:eastAsia="fr-FR"/>
        </w:rPr>
        <w:t xml:space="preserve"> </w:t>
      </w:r>
      <w:r w:rsidR="003321A7">
        <w:rPr>
          <w:rFonts w:ascii="Arial" w:eastAsia="Times New Roman" w:hAnsi="Arial" w:cs="Arial"/>
          <w:lang w:eastAsia="fr-FR"/>
        </w:rPr>
        <w:t>et</w:t>
      </w:r>
      <w:r>
        <w:rPr>
          <w:rFonts w:ascii="Arial" w:eastAsia="Times New Roman" w:hAnsi="Arial" w:cs="Arial"/>
          <w:lang w:eastAsia="fr-FR"/>
        </w:rPr>
        <w:t xml:space="preserve"> procédés </w:t>
      </w:r>
      <w:r w:rsidR="008E4041">
        <w:rPr>
          <w:rFonts w:ascii="Arial" w:eastAsia="Times New Roman" w:hAnsi="Arial" w:cs="Arial"/>
          <w:lang w:eastAsia="fr-FR"/>
        </w:rPr>
        <w:t xml:space="preserve">(laboratoire de recherche) </w:t>
      </w:r>
      <w:r>
        <w:rPr>
          <w:rFonts w:ascii="Arial" w:eastAsia="Times New Roman" w:hAnsi="Arial" w:cs="Arial"/>
          <w:lang w:eastAsia="fr-FR"/>
        </w:rPr>
        <w:t>ainsi que d</w:t>
      </w:r>
      <w:r w:rsidR="003321A7">
        <w:rPr>
          <w:rFonts w:ascii="Arial" w:eastAsia="Times New Roman" w:hAnsi="Arial" w:cs="Arial"/>
          <w:lang w:eastAsia="fr-FR"/>
        </w:rPr>
        <w:t>ans</w:t>
      </w:r>
      <w:r>
        <w:rPr>
          <w:rFonts w:ascii="Arial" w:eastAsia="Times New Roman" w:hAnsi="Arial" w:cs="Arial"/>
          <w:lang w:eastAsia="fr-FR"/>
        </w:rPr>
        <w:t xml:space="preserve"> la </w:t>
      </w:r>
      <w:proofErr w:type="spellStart"/>
      <w:r w:rsidR="008E4041">
        <w:rPr>
          <w:rFonts w:ascii="Arial" w:eastAsia="Times New Roman" w:hAnsi="Arial" w:cs="Arial"/>
          <w:lang w:eastAsia="fr-FR"/>
        </w:rPr>
        <w:t>cyber</w:t>
      </w:r>
      <w:r>
        <w:rPr>
          <w:rFonts w:ascii="Arial" w:eastAsia="Times New Roman" w:hAnsi="Arial" w:cs="Arial"/>
          <w:lang w:eastAsia="fr-FR"/>
        </w:rPr>
        <w:t>sécurité</w:t>
      </w:r>
      <w:proofErr w:type="spellEnd"/>
      <w:r w:rsidR="0068437D">
        <w:rPr>
          <w:rFonts w:ascii="Arial" w:eastAsia="Times New Roman" w:hAnsi="Arial" w:cs="Arial"/>
          <w:lang w:eastAsia="fr-FR"/>
        </w:rPr>
        <w:t> ;</w:t>
      </w:r>
    </w:p>
    <w:p w:rsidR="00895939" w:rsidRDefault="00895939" w:rsidP="00060B69">
      <w:pPr>
        <w:spacing w:after="0"/>
        <w:rPr>
          <w:rFonts w:ascii="Arial" w:eastAsia="Times New Roman" w:hAnsi="Arial" w:cs="Arial"/>
          <w:lang w:eastAsia="fr-FR"/>
        </w:rPr>
      </w:pPr>
      <w:r>
        <w:rPr>
          <w:rFonts w:ascii="Arial" w:eastAsia="Times New Roman" w:hAnsi="Arial" w:cs="Arial"/>
          <w:lang w:eastAsia="fr-FR"/>
        </w:rPr>
        <w:t>- la reconstruction de l’hôpital, 1</w:t>
      </w:r>
      <w:r w:rsidRPr="00190396">
        <w:rPr>
          <w:rFonts w:ascii="Arial" w:eastAsia="Times New Roman" w:hAnsi="Arial" w:cs="Arial"/>
          <w:vertAlign w:val="superscript"/>
          <w:lang w:eastAsia="fr-FR"/>
        </w:rPr>
        <w:t>er</w:t>
      </w:r>
      <w:r>
        <w:rPr>
          <w:rFonts w:ascii="Arial" w:eastAsia="Times New Roman" w:hAnsi="Arial" w:cs="Arial"/>
          <w:lang w:eastAsia="fr-FR"/>
        </w:rPr>
        <w:t xml:space="preserve"> équipement structurant, enfin en chantier après plus d’une décennie de</w:t>
      </w:r>
      <w:r w:rsidR="0068437D">
        <w:rPr>
          <w:rFonts w:ascii="Arial" w:eastAsia="Times New Roman" w:hAnsi="Arial" w:cs="Arial"/>
          <w:lang w:eastAsia="fr-FR"/>
        </w:rPr>
        <w:t xml:space="preserve"> programmation et de conception ;</w:t>
      </w:r>
    </w:p>
    <w:p w:rsidR="00573CFA" w:rsidRDefault="00573CFA" w:rsidP="00060B69">
      <w:pPr>
        <w:spacing w:after="0"/>
        <w:rPr>
          <w:rFonts w:ascii="Arial" w:hAnsi="Arial" w:cs="Arial"/>
          <w:color w:val="000000"/>
          <w:shd w:val="clear" w:color="auto" w:fill="FFFFFF"/>
        </w:rPr>
      </w:pPr>
      <w:r w:rsidRPr="00573CFA">
        <w:rPr>
          <w:rFonts w:ascii="Arial" w:eastAsia="Times New Roman" w:hAnsi="Arial" w:cs="Arial"/>
          <w:lang w:eastAsia="fr-FR"/>
        </w:rPr>
        <w:t xml:space="preserve">- </w:t>
      </w:r>
      <w:r w:rsidR="008F3439">
        <w:rPr>
          <w:rFonts w:ascii="Arial" w:eastAsia="Times New Roman" w:hAnsi="Arial" w:cs="Arial"/>
          <w:lang w:eastAsia="fr-FR"/>
        </w:rPr>
        <w:t>une</w:t>
      </w:r>
      <w:r w:rsidRPr="00573CFA">
        <w:rPr>
          <w:rFonts w:ascii="Arial" w:eastAsia="Times New Roman" w:hAnsi="Arial" w:cs="Arial"/>
          <w:lang w:eastAsia="fr-FR"/>
        </w:rPr>
        <w:t xml:space="preserve"> position transfrontalière, source de d</w:t>
      </w:r>
      <w:r w:rsidRPr="00573CFA">
        <w:rPr>
          <w:rFonts w:ascii="Arial" w:hAnsi="Arial" w:cs="Arial"/>
          <w:color w:val="000000"/>
          <w:shd w:val="clear" w:color="auto" w:fill="FFFFFF"/>
        </w:rPr>
        <w:t xml:space="preserve">écalages et de disparités </w:t>
      </w:r>
      <w:r>
        <w:rPr>
          <w:rFonts w:ascii="Arial" w:hAnsi="Arial" w:cs="Arial"/>
          <w:color w:val="000000"/>
          <w:shd w:val="clear" w:color="auto" w:fill="FFFFFF"/>
        </w:rPr>
        <w:t>qui génère</w:t>
      </w:r>
      <w:r w:rsidRPr="00573CFA">
        <w:rPr>
          <w:rFonts w:ascii="Arial" w:hAnsi="Arial" w:cs="Arial"/>
          <w:color w:val="000000"/>
          <w:shd w:val="clear" w:color="auto" w:fill="FFFFFF"/>
        </w:rPr>
        <w:t xml:space="preserve"> de nombreu</w:t>
      </w:r>
      <w:r w:rsidR="003321A7">
        <w:rPr>
          <w:rFonts w:ascii="Arial" w:hAnsi="Arial" w:cs="Arial"/>
          <w:color w:val="000000"/>
          <w:shd w:val="clear" w:color="auto" w:fill="FFFFFF"/>
        </w:rPr>
        <w:t xml:space="preserve">x flux qui peuvent être captés </w:t>
      </w:r>
      <w:r w:rsidRPr="00573CFA">
        <w:rPr>
          <w:rFonts w:ascii="Arial" w:hAnsi="Arial" w:cs="Arial"/>
          <w:color w:val="000000"/>
          <w:shd w:val="clear" w:color="auto" w:fill="FFFFFF"/>
        </w:rPr>
        <w:t>en particulier dans le tourisme, le commerce mais également dans le</w:t>
      </w:r>
      <w:r w:rsidR="0068437D">
        <w:rPr>
          <w:rFonts w:ascii="Arial" w:hAnsi="Arial" w:cs="Arial"/>
          <w:color w:val="000000"/>
          <w:shd w:val="clear" w:color="auto" w:fill="FFFFFF"/>
        </w:rPr>
        <w:t>s domaines sociaux et éducatifs ;</w:t>
      </w:r>
    </w:p>
    <w:p w:rsidR="000D40AD" w:rsidRPr="00573CFA" w:rsidRDefault="000D40AD" w:rsidP="00060B69">
      <w:pPr>
        <w:spacing w:after="0"/>
        <w:rPr>
          <w:rFonts w:ascii="Arial" w:eastAsia="Times New Roman" w:hAnsi="Arial" w:cs="Arial"/>
          <w:lang w:eastAsia="fr-FR"/>
        </w:rPr>
      </w:pPr>
      <w:r>
        <w:rPr>
          <w:rFonts w:ascii="Arial" w:eastAsia="Times New Roman" w:hAnsi="Arial" w:cs="Arial"/>
          <w:lang w:eastAsia="fr-FR"/>
        </w:rPr>
        <w:t xml:space="preserve">- </w:t>
      </w:r>
      <w:r w:rsidRPr="00573CFA">
        <w:rPr>
          <w:rFonts w:ascii="Arial" w:eastAsia="Times New Roman" w:hAnsi="Arial" w:cs="Arial"/>
          <w:lang w:eastAsia="fr-FR"/>
        </w:rPr>
        <w:t>une scène nationale et des événements de portée internationale (le festival VIA, le jumping…)</w:t>
      </w:r>
      <w:r w:rsidR="0068437D">
        <w:rPr>
          <w:rFonts w:ascii="Arial" w:eastAsia="Times New Roman" w:hAnsi="Arial" w:cs="Arial"/>
          <w:lang w:eastAsia="fr-FR"/>
        </w:rPr>
        <w:t> ;</w:t>
      </w:r>
    </w:p>
    <w:p w:rsidR="00E55F48" w:rsidRDefault="008F3439" w:rsidP="00060B69">
      <w:pPr>
        <w:spacing w:after="0"/>
        <w:rPr>
          <w:rFonts w:ascii="Arial" w:eastAsia="Times New Roman" w:hAnsi="Arial" w:cs="Arial"/>
          <w:lang w:eastAsia="fr-FR"/>
        </w:rPr>
      </w:pPr>
      <w:r>
        <w:rPr>
          <w:rFonts w:ascii="Arial" w:eastAsia="Times New Roman" w:hAnsi="Arial" w:cs="Arial"/>
          <w:lang w:eastAsia="fr-FR"/>
        </w:rPr>
        <w:lastRenderedPageBreak/>
        <w:t>-</w:t>
      </w:r>
      <w:r w:rsidR="0084025C">
        <w:rPr>
          <w:rFonts w:ascii="Arial" w:eastAsia="Times New Roman" w:hAnsi="Arial" w:cs="Arial"/>
          <w:lang w:eastAsia="fr-FR"/>
        </w:rPr>
        <w:t xml:space="preserve"> un passé hagiographique prestigieux qualifié de « cycle de Maubeuge » encore fortement ancré dans la toponymie et les traditions et qui souligne la puissance du chapitre de Maubeuge à l’apogée des abbayes d’entre Sambre-et-</w:t>
      </w:r>
      <w:r w:rsidR="003321A7">
        <w:rPr>
          <w:rFonts w:ascii="Arial" w:eastAsia="Times New Roman" w:hAnsi="Arial" w:cs="Arial"/>
          <w:lang w:eastAsia="fr-FR"/>
        </w:rPr>
        <w:t>Meuse</w:t>
      </w:r>
      <w:r w:rsidR="0068437D">
        <w:rPr>
          <w:rFonts w:ascii="Arial" w:eastAsia="Times New Roman" w:hAnsi="Arial" w:cs="Arial"/>
          <w:lang w:eastAsia="fr-FR"/>
        </w:rPr>
        <w:t> ;</w:t>
      </w:r>
    </w:p>
    <w:p w:rsidR="000D40AD" w:rsidRDefault="00E55F48" w:rsidP="00060B69">
      <w:pPr>
        <w:spacing w:after="0"/>
        <w:rPr>
          <w:rFonts w:ascii="Arial" w:eastAsia="Times New Roman" w:hAnsi="Arial" w:cs="Arial"/>
          <w:lang w:eastAsia="fr-FR"/>
        </w:rPr>
      </w:pPr>
      <w:r>
        <w:rPr>
          <w:rFonts w:ascii="Arial" w:eastAsia="Times New Roman" w:hAnsi="Arial" w:cs="Arial"/>
          <w:lang w:eastAsia="fr-FR"/>
        </w:rPr>
        <w:t xml:space="preserve">- </w:t>
      </w:r>
      <w:r w:rsidR="008F3439">
        <w:rPr>
          <w:rFonts w:ascii="Arial" w:eastAsia="Times New Roman" w:hAnsi="Arial" w:cs="Arial"/>
          <w:lang w:eastAsia="fr-FR"/>
        </w:rPr>
        <w:t xml:space="preserve">un </w:t>
      </w:r>
      <w:r w:rsidR="0084025C">
        <w:rPr>
          <w:rFonts w:ascii="Arial" w:eastAsia="Times New Roman" w:hAnsi="Arial" w:cs="Arial"/>
          <w:lang w:eastAsia="fr-FR"/>
        </w:rPr>
        <w:t>ensemble</w:t>
      </w:r>
      <w:r w:rsidR="008F3439">
        <w:rPr>
          <w:rFonts w:ascii="Arial" w:eastAsia="Times New Roman" w:hAnsi="Arial" w:cs="Arial"/>
          <w:lang w:eastAsia="fr-FR"/>
        </w:rPr>
        <w:t xml:space="preserve"> urbain architectural et urbain original </w:t>
      </w:r>
      <w:r w:rsidR="0084025C">
        <w:rPr>
          <w:rFonts w:ascii="Arial" w:eastAsia="Times New Roman" w:hAnsi="Arial" w:cs="Arial"/>
          <w:lang w:eastAsia="fr-FR"/>
        </w:rPr>
        <w:t>conçu</w:t>
      </w:r>
      <w:r w:rsidR="0025557E">
        <w:rPr>
          <w:rFonts w:ascii="Arial" w:eastAsia="Times New Roman" w:hAnsi="Arial" w:cs="Arial"/>
          <w:lang w:eastAsia="fr-FR"/>
        </w:rPr>
        <w:t>,</w:t>
      </w:r>
      <w:r>
        <w:rPr>
          <w:rFonts w:ascii="Arial" w:eastAsia="Times New Roman" w:hAnsi="Arial" w:cs="Arial"/>
          <w:lang w:eastAsia="fr-FR"/>
        </w:rPr>
        <w:t xml:space="preserve"> </w:t>
      </w:r>
      <w:r w:rsidR="0025557E">
        <w:rPr>
          <w:rFonts w:ascii="Arial" w:eastAsia="Times New Roman" w:hAnsi="Arial" w:cs="Arial"/>
          <w:lang w:eastAsia="fr-FR"/>
        </w:rPr>
        <w:t xml:space="preserve">au cours des siècles, par </w:t>
      </w:r>
      <w:r>
        <w:rPr>
          <w:rFonts w:ascii="Arial" w:eastAsia="Times New Roman" w:hAnsi="Arial" w:cs="Arial"/>
          <w:lang w:eastAsia="fr-FR"/>
        </w:rPr>
        <w:t>de</w:t>
      </w:r>
      <w:r w:rsidR="0025557E">
        <w:rPr>
          <w:rFonts w:ascii="Arial" w:eastAsia="Times New Roman" w:hAnsi="Arial" w:cs="Arial"/>
          <w:lang w:eastAsia="fr-FR"/>
        </w:rPr>
        <w:t>s</w:t>
      </w:r>
      <w:r>
        <w:rPr>
          <w:rFonts w:ascii="Arial" w:eastAsia="Times New Roman" w:hAnsi="Arial" w:cs="Arial"/>
          <w:lang w:eastAsia="fr-FR"/>
        </w:rPr>
        <w:t xml:space="preserve"> </w:t>
      </w:r>
      <w:r w:rsidR="0084025C">
        <w:rPr>
          <w:rFonts w:ascii="Arial" w:eastAsia="Times New Roman" w:hAnsi="Arial" w:cs="Arial"/>
          <w:lang w:eastAsia="fr-FR"/>
        </w:rPr>
        <w:t xml:space="preserve">ingénieurs et architectes </w:t>
      </w:r>
      <w:r w:rsidR="0025557E">
        <w:rPr>
          <w:rFonts w:ascii="Arial" w:eastAsia="Times New Roman" w:hAnsi="Arial" w:cs="Arial"/>
          <w:lang w:eastAsia="fr-FR"/>
        </w:rPr>
        <w:t xml:space="preserve">de renom </w:t>
      </w:r>
      <w:r w:rsidR="0084025C">
        <w:rPr>
          <w:rFonts w:ascii="Arial" w:eastAsia="Times New Roman" w:hAnsi="Arial" w:cs="Arial"/>
          <w:lang w:eastAsia="fr-FR"/>
        </w:rPr>
        <w:t>(Vauban, Lurçat</w:t>
      </w:r>
      <w:r>
        <w:rPr>
          <w:rFonts w:ascii="Arial" w:eastAsia="Times New Roman" w:hAnsi="Arial" w:cs="Arial"/>
          <w:lang w:eastAsia="fr-FR"/>
        </w:rPr>
        <w:t>…</w:t>
      </w:r>
      <w:r w:rsidR="0084025C">
        <w:rPr>
          <w:rFonts w:ascii="Arial" w:eastAsia="Times New Roman" w:hAnsi="Arial" w:cs="Arial"/>
          <w:lang w:eastAsia="fr-FR"/>
        </w:rPr>
        <w:t>)</w:t>
      </w:r>
      <w:r>
        <w:rPr>
          <w:rFonts w:ascii="Arial" w:eastAsia="Times New Roman" w:hAnsi="Arial" w:cs="Arial"/>
          <w:lang w:eastAsia="fr-FR"/>
        </w:rPr>
        <w:t xml:space="preserve"> </w:t>
      </w:r>
      <w:r w:rsidR="000D40AD">
        <w:rPr>
          <w:rFonts w:ascii="Arial" w:eastAsia="Times New Roman" w:hAnsi="Arial" w:cs="Arial"/>
          <w:lang w:eastAsia="fr-FR"/>
        </w:rPr>
        <w:t>ayant chacun apporté des réponses innovantes aux défis de génie civil et militaire de leurs temps</w:t>
      </w:r>
      <w:r w:rsidR="0091474C">
        <w:rPr>
          <w:rFonts w:ascii="Arial" w:eastAsia="Times New Roman" w:hAnsi="Arial" w:cs="Arial"/>
          <w:lang w:eastAsia="fr-FR"/>
        </w:rPr>
        <w:t> :</w:t>
      </w:r>
      <w:r w:rsidR="003321A7">
        <w:rPr>
          <w:rFonts w:ascii="Arial" w:eastAsia="Times New Roman" w:hAnsi="Arial" w:cs="Arial"/>
          <w:lang w:eastAsia="fr-FR"/>
        </w:rPr>
        <w:t xml:space="preserve"> fortifier une rivière sans obstacles naturels ou bien mener la « bataille de la reconstruction » dans un contexte de pénurie</w:t>
      </w:r>
      <w:r w:rsidR="000D40AD">
        <w:rPr>
          <w:rFonts w:ascii="Arial" w:eastAsia="Times New Roman" w:hAnsi="Arial" w:cs="Arial"/>
          <w:lang w:eastAsia="fr-FR"/>
        </w:rPr>
        <w:t>. S’y côtoient style hennuyer, art déco et réalisations majeures du modernisme d</w:t>
      </w:r>
      <w:r w:rsidR="0068437D">
        <w:rPr>
          <w:rFonts w:ascii="Arial" w:eastAsia="Times New Roman" w:hAnsi="Arial" w:cs="Arial"/>
          <w:lang w:eastAsia="fr-FR"/>
        </w:rPr>
        <w:t>ont la ville fut un laboratoire ;</w:t>
      </w:r>
    </w:p>
    <w:p w:rsidR="000D40AD" w:rsidRDefault="000D40AD" w:rsidP="00060B69">
      <w:pPr>
        <w:spacing w:after="0"/>
        <w:rPr>
          <w:rFonts w:ascii="Arial" w:eastAsia="Times New Roman" w:hAnsi="Arial" w:cs="Arial"/>
          <w:lang w:eastAsia="fr-FR"/>
        </w:rPr>
      </w:pPr>
      <w:r>
        <w:rPr>
          <w:rFonts w:ascii="Arial" w:eastAsia="Times New Roman" w:hAnsi="Arial" w:cs="Arial"/>
          <w:lang w:eastAsia="fr-FR"/>
        </w:rPr>
        <w:t>- une enceinte fortifiée remarquable malgré son état sanitaire très préoccupant par endroit. Elle</w:t>
      </w:r>
      <w:r w:rsidRPr="000D40AD">
        <w:rPr>
          <w:rFonts w:ascii="Arial" w:eastAsia="Times New Roman" w:hAnsi="Arial" w:cs="Arial"/>
          <w:lang w:eastAsia="fr-FR"/>
        </w:rPr>
        <w:t xml:space="preserve"> </w:t>
      </w:r>
      <w:r>
        <w:rPr>
          <w:rFonts w:ascii="Arial" w:eastAsia="Times New Roman" w:hAnsi="Arial" w:cs="Arial"/>
          <w:lang w:eastAsia="fr-FR"/>
        </w:rPr>
        <w:t>offre un écr</w:t>
      </w:r>
      <w:r w:rsidR="00C36892">
        <w:rPr>
          <w:rFonts w:ascii="Arial" w:eastAsia="Times New Roman" w:hAnsi="Arial" w:cs="Arial"/>
          <w:lang w:eastAsia="fr-FR"/>
        </w:rPr>
        <w:t>in  à un parc zoologique réputé</w:t>
      </w:r>
      <w:r>
        <w:rPr>
          <w:rFonts w:ascii="Arial" w:eastAsia="Times New Roman" w:hAnsi="Arial" w:cs="Arial"/>
          <w:lang w:eastAsia="fr-FR"/>
        </w:rPr>
        <w:t xml:space="preserve"> parmi les plus beaux de France en regard de son authenticité paysagère</w:t>
      </w:r>
      <w:r w:rsidR="0068437D">
        <w:rPr>
          <w:rFonts w:ascii="Arial" w:eastAsia="Times New Roman" w:hAnsi="Arial" w:cs="Arial"/>
          <w:lang w:eastAsia="fr-FR"/>
        </w:rPr>
        <w:t> ;</w:t>
      </w:r>
      <w:r>
        <w:rPr>
          <w:rFonts w:ascii="Arial" w:eastAsia="Times New Roman" w:hAnsi="Arial" w:cs="Arial"/>
          <w:lang w:eastAsia="fr-FR"/>
        </w:rPr>
        <w:t xml:space="preserve"> </w:t>
      </w:r>
    </w:p>
    <w:p w:rsidR="003D6B94" w:rsidRDefault="003D6B94" w:rsidP="00060B69">
      <w:pPr>
        <w:spacing w:after="0"/>
        <w:rPr>
          <w:rFonts w:ascii="Arial" w:eastAsia="Times New Roman" w:hAnsi="Arial" w:cs="Arial"/>
          <w:lang w:eastAsia="fr-FR"/>
        </w:rPr>
      </w:pPr>
      <w:r>
        <w:rPr>
          <w:rFonts w:ascii="Arial" w:eastAsia="Times New Roman" w:hAnsi="Arial" w:cs="Arial"/>
          <w:lang w:eastAsia="fr-FR"/>
        </w:rPr>
        <w:t>- une rivière canalisée, véritable épine dorsale du territoire fédérant l’ensemble des communes et en particulier, le pôle urbain central</w:t>
      </w:r>
      <w:r w:rsidR="0091474C">
        <w:rPr>
          <w:rFonts w:ascii="Arial" w:eastAsia="Times New Roman" w:hAnsi="Arial" w:cs="Arial"/>
          <w:lang w:eastAsia="fr-FR"/>
        </w:rPr>
        <w:t> ;</w:t>
      </w:r>
      <w:r>
        <w:rPr>
          <w:rFonts w:ascii="Arial" w:eastAsia="Times New Roman" w:hAnsi="Arial" w:cs="Arial"/>
          <w:lang w:eastAsia="fr-FR"/>
        </w:rPr>
        <w:t xml:space="preserve"> </w:t>
      </w:r>
    </w:p>
    <w:p w:rsidR="000D40AD" w:rsidRDefault="000D40AD" w:rsidP="00060B69">
      <w:pPr>
        <w:spacing w:after="0"/>
        <w:rPr>
          <w:rFonts w:ascii="Arial" w:eastAsia="Times New Roman" w:hAnsi="Arial" w:cs="Arial"/>
          <w:lang w:eastAsia="fr-FR"/>
        </w:rPr>
      </w:pPr>
      <w:r>
        <w:rPr>
          <w:rFonts w:ascii="Arial" w:eastAsia="Times New Roman" w:hAnsi="Arial" w:cs="Arial"/>
          <w:lang w:eastAsia="fr-FR"/>
        </w:rPr>
        <w:t xml:space="preserve">- un tissu associatif </w:t>
      </w:r>
      <w:r w:rsidR="008E4041">
        <w:rPr>
          <w:rFonts w:ascii="Arial" w:eastAsia="Times New Roman" w:hAnsi="Arial" w:cs="Arial"/>
          <w:lang w:eastAsia="fr-FR"/>
        </w:rPr>
        <w:t>diversifié et</w:t>
      </w:r>
      <w:r>
        <w:rPr>
          <w:rFonts w:ascii="Arial" w:eastAsia="Times New Roman" w:hAnsi="Arial" w:cs="Arial"/>
          <w:lang w:eastAsia="fr-FR"/>
        </w:rPr>
        <w:t xml:space="preserve"> dynamique</w:t>
      </w:r>
      <w:r w:rsidR="0068437D">
        <w:rPr>
          <w:rFonts w:ascii="Arial" w:eastAsia="Times New Roman" w:hAnsi="Arial" w:cs="Arial"/>
          <w:lang w:eastAsia="fr-FR"/>
        </w:rPr>
        <w:t> ;</w:t>
      </w:r>
    </w:p>
    <w:p w:rsidR="00500DC0" w:rsidRDefault="002D32BD" w:rsidP="00C36892">
      <w:pPr>
        <w:spacing w:after="0"/>
        <w:rPr>
          <w:rFonts w:ascii="Arial" w:eastAsia="Times New Roman" w:hAnsi="Arial" w:cs="Arial"/>
          <w:lang w:eastAsia="fr-FR"/>
        </w:rPr>
      </w:pPr>
      <w:r>
        <w:rPr>
          <w:rFonts w:ascii="Arial" w:eastAsia="Times New Roman" w:hAnsi="Arial" w:cs="Arial"/>
          <w:lang w:eastAsia="fr-FR"/>
        </w:rPr>
        <w:t xml:space="preserve">- </w:t>
      </w:r>
      <w:r w:rsidR="008E4041">
        <w:rPr>
          <w:rFonts w:ascii="Arial" w:eastAsia="Times New Roman" w:hAnsi="Arial" w:cs="Arial"/>
          <w:lang w:eastAsia="fr-FR"/>
        </w:rPr>
        <w:t>une</w:t>
      </w:r>
      <w:r w:rsidR="00500DC0">
        <w:rPr>
          <w:rFonts w:ascii="Arial" w:eastAsia="Times New Roman" w:hAnsi="Arial" w:cs="Arial"/>
          <w:lang w:eastAsia="fr-FR"/>
        </w:rPr>
        <w:t xml:space="preserve"> agilité du territoire qui a su déploy</w:t>
      </w:r>
      <w:r w:rsidR="0025557E">
        <w:rPr>
          <w:rFonts w:ascii="Arial" w:eastAsia="Times New Roman" w:hAnsi="Arial" w:cs="Arial"/>
          <w:lang w:eastAsia="fr-FR"/>
        </w:rPr>
        <w:t>er</w:t>
      </w:r>
      <w:r w:rsidR="00500DC0">
        <w:rPr>
          <w:rFonts w:ascii="Arial" w:eastAsia="Times New Roman" w:hAnsi="Arial" w:cs="Arial"/>
          <w:lang w:eastAsia="fr-FR"/>
        </w:rPr>
        <w:t xml:space="preserve"> une</w:t>
      </w:r>
      <w:r w:rsidR="008E4041">
        <w:rPr>
          <w:rFonts w:ascii="Arial" w:eastAsia="Times New Roman" w:hAnsi="Arial" w:cs="Arial"/>
          <w:lang w:eastAsia="fr-FR"/>
        </w:rPr>
        <w:t xml:space="preserve"> ingénierie </w:t>
      </w:r>
      <w:r w:rsidR="00500DC0">
        <w:rPr>
          <w:rFonts w:ascii="Arial" w:eastAsia="Times New Roman" w:hAnsi="Arial" w:cs="Arial"/>
          <w:lang w:eastAsia="fr-FR"/>
        </w:rPr>
        <w:t xml:space="preserve">en réseau lors de la mise en </w:t>
      </w:r>
      <w:r w:rsidR="0025557E">
        <w:rPr>
          <w:rFonts w:ascii="Arial" w:eastAsia="Times New Roman" w:hAnsi="Arial" w:cs="Arial"/>
          <w:lang w:eastAsia="fr-FR"/>
        </w:rPr>
        <w:t>œuvre</w:t>
      </w:r>
      <w:r w:rsidR="00500DC0">
        <w:rPr>
          <w:rFonts w:ascii="Arial" w:eastAsia="Times New Roman" w:hAnsi="Arial" w:cs="Arial"/>
          <w:lang w:eastAsia="fr-FR"/>
        </w:rPr>
        <w:t xml:space="preserve"> des projets de renouvellement urbain ANRU et qui constitue une des clés du succès du premier programme ayant abouti à</w:t>
      </w:r>
      <w:r w:rsidR="00300FBC">
        <w:rPr>
          <w:rFonts w:ascii="Arial" w:eastAsia="Times New Roman" w:hAnsi="Arial" w:cs="Arial"/>
          <w:lang w:eastAsia="fr-FR"/>
        </w:rPr>
        <w:t xml:space="preserve"> une métamorphose des quartiers. Des </w:t>
      </w:r>
      <w:r w:rsidR="00500DC0">
        <w:rPr>
          <w:rFonts w:ascii="Arial" w:eastAsia="Times New Roman" w:hAnsi="Arial" w:cs="Arial"/>
          <w:lang w:eastAsia="fr-FR"/>
        </w:rPr>
        <w:t>opérations telles que celle de l’</w:t>
      </w:r>
      <w:r w:rsidR="0008726B">
        <w:rPr>
          <w:rFonts w:ascii="Arial" w:eastAsia="Times New Roman" w:hAnsi="Arial" w:cs="Arial"/>
          <w:lang w:eastAsia="fr-FR"/>
        </w:rPr>
        <w:t>E</w:t>
      </w:r>
      <w:r w:rsidR="00500DC0">
        <w:rPr>
          <w:rFonts w:ascii="Arial" w:eastAsia="Times New Roman" w:hAnsi="Arial" w:cs="Arial"/>
          <w:lang w:eastAsia="fr-FR"/>
        </w:rPr>
        <w:t>pinette</w:t>
      </w:r>
      <w:r w:rsidR="0068437D">
        <w:rPr>
          <w:rFonts w:ascii="Arial" w:eastAsia="Times New Roman" w:hAnsi="Arial" w:cs="Arial"/>
          <w:lang w:eastAsia="fr-FR"/>
        </w:rPr>
        <w:t> </w:t>
      </w:r>
      <w:r w:rsidR="00300FBC">
        <w:rPr>
          <w:rFonts w:ascii="Arial" w:eastAsia="Times New Roman" w:hAnsi="Arial" w:cs="Arial"/>
          <w:lang w:eastAsia="fr-FR"/>
        </w:rPr>
        <w:t xml:space="preserve">sont régulièrement citées pour leur exemplarité </w:t>
      </w:r>
      <w:r w:rsidR="0068437D">
        <w:rPr>
          <w:rFonts w:ascii="Arial" w:eastAsia="Times New Roman" w:hAnsi="Arial" w:cs="Arial"/>
          <w:lang w:eastAsia="fr-FR"/>
        </w:rPr>
        <w:t>;</w:t>
      </w:r>
    </w:p>
    <w:p w:rsidR="00500DC0" w:rsidRDefault="00500DC0" w:rsidP="00C36892">
      <w:pPr>
        <w:spacing w:after="0"/>
        <w:rPr>
          <w:rFonts w:ascii="Arial" w:eastAsia="Times New Roman" w:hAnsi="Arial" w:cs="Arial"/>
          <w:lang w:eastAsia="fr-FR"/>
        </w:rPr>
      </w:pPr>
      <w:r>
        <w:rPr>
          <w:rFonts w:ascii="Arial" w:eastAsia="Times New Roman" w:hAnsi="Arial" w:cs="Arial"/>
          <w:lang w:eastAsia="fr-FR"/>
        </w:rPr>
        <w:t xml:space="preserve">- </w:t>
      </w:r>
      <w:r w:rsidR="00190396">
        <w:rPr>
          <w:rFonts w:ascii="Arial" w:eastAsia="Times New Roman" w:hAnsi="Arial" w:cs="Arial"/>
          <w:lang w:eastAsia="fr-FR"/>
        </w:rPr>
        <w:t xml:space="preserve">des évolutions significatives sur les questions de mobilité avec la relance des projets de contournements (RN2, RD649), </w:t>
      </w:r>
      <w:r w:rsidR="0025557E">
        <w:rPr>
          <w:rFonts w:ascii="Arial" w:eastAsia="Times New Roman" w:hAnsi="Arial" w:cs="Arial"/>
          <w:lang w:eastAsia="fr-FR"/>
        </w:rPr>
        <w:t xml:space="preserve">la </w:t>
      </w:r>
      <w:r w:rsidR="00190396">
        <w:rPr>
          <w:rFonts w:ascii="Arial" w:eastAsia="Times New Roman" w:hAnsi="Arial" w:cs="Arial"/>
          <w:lang w:eastAsia="fr-FR"/>
        </w:rPr>
        <w:t xml:space="preserve">réouverture de la </w:t>
      </w:r>
      <w:r w:rsidR="0025557E">
        <w:rPr>
          <w:rFonts w:ascii="Arial" w:eastAsia="Times New Roman" w:hAnsi="Arial" w:cs="Arial"/>
          <w:lang w:eastAsia="fr-FR"/>
        </w:rPr>
        <w:t>Sambre à la navigation et enfin les</w:t>
      </w:r>
      <w:r w:rsidR="00190396">
        <w:rPr>
          <w:rFonts w:ascii="Arial" w:eastAsia="Times New Roman" w:hAnsi="Arial" w:cs="Arial"/>
          <w:lang w:eastAsia="fr-FR"/>
        </w:rPr>
        <w:t xml:space="preserve"> perspectives d’amélioration des </w:t>
      </w:r>
      <w:r w:rsidR="0091474C">
        <w:rPr>
          <w:rFonts w:ascii="Arial" w:eastAsia="Times New Roman" w:hAnsi="Arial" w:cs="Arial"/>
          <w:lang w:eastAsia="fr-FR"/>
        </w:rPr>
        <w:t xml:space="preserve">liaisons </w:t>
      </w:r>
      <w:r w:rsidR="00190396">
        <w:rPr>
          <w:rFonts w:ascii="Arial" w:eastAsia="Times New Roman" w:hAnsi="Arial" w:cs="Arial"/>
          <w:lang w:eastAsia="fr-FR"/>
        </w:rPr>
        <w:t xml:space="preserve">ferroviaires </w:t>
      </w:r>
      <w:r w:rsidR="0091474C">
        <w:rPr>
          <w:rFonts w:ascii="Arial" w:eastAsia="Times New Roman" w:hAnsi="Arial" w:cs="Arial"/>
          <w:lang w:eastAsia="fr-FR"/>
        </w:rPr>
        <w:t xml:space="preserve">vers </w:t>
      </w:r>
      <w:r w:rsidR="00190396">
        <w:rPr>
          <w:rFonts w:ascii="Arial" w:eastAsia="Times New Roman" w:hAnsi="Arial" w:cs="Arial"/>
          <w:lang w:eastAsia="fr-FR"/>
        </w:rPr>
        <w:t xml:space="preserve">Lille et de la redynamisation des liaisons </w:t>
      </w:r>
      <w:r w:rsidR="0091474C">
        <w:rPr>
          <w:rFonts w:ascii="Arial" w:eastAsia="Times New Roman" w:hAnsi="Arial" w:cs="Arial"/>
          <w:lang w:eastAsia="fr-FR"/>
        </w:rPr>
        <w:t xml:space="preserve">vers </w:t>
      </w:r>
      <w:r w:rsidR="00190396">
        <w:rPr>
          <w:rFonts w:ascii="Arial" w:eastAsia="Times New Roman" w:hAnsi="Arial" w:cs="Arial"/>
          <w:lang w:eastAsia="fr-FR"/>
        </w:rPr>
        <w:t>Paris, grâce à la réouverture de la ligne transfrontalière vers Namur</w:t>
      </w:r>
      <w:r w:rsidR="0068437D">
        <w:rPr>
          <w:rFonts w:ascii="Arial" w:eastAsia="Times New Roman" w:hAnsi="Arial" w:cs="Arial"/>
          <w:lang w:eastAsia="fr-FR"/>
        </w:rPr>
        <w:t> ;</w:t>
      </w:r>
      <w:r w:rsidR="00190396">
        <w:rPr>
          <w:rFonts w:ascii="Arial" w:eastAsia="Times New Roman" w:hAnsi="Arial" w:cs="Arial"/>
          <w:lang w:eastAsia="fr-FR"/>
        </w:rPr>
        <w:t xml:space="preserve">  </w:t>
      </w:r>
      <w:r>
        <w:rPr>
          <w:rFonts w:ascii="Arial" w:eastAsia="Times New Roman" w:hAnsi="Arial" w:cs="Arial"/>
          <w:lang w:eastAsia="fr-FR"/>
        </w:rPr>
        <w:t xml:space="preserve"> </w:t>
      </w:r>
    </w:p>
    <w:p w:rsidR="00500DC0" w:rsidRDefault="00500DC0" w:rsidP="00C36892">
      <w:pPr>
        <w:spacing w:after="0"/>
        <w:rPr>
          <w:rFonts w:ascii="Arial" w:eastAsia="Times New Roman" w:hAnsi="Arial" w:cs="Arial"/>
          <w:lang w:eastAsia="fr-FR"/>
        </w:rPr>
      </w:pPr>
      <w:r>
        <w:rPr>
          <w:rFonts w:ascii="Arial" w:eastAsia="Times New Roman" w:hAnsi="Arial" w:cs="Arial"/>
          <w:lang w:eastAsia="fr-FR"/>
        </w:rPr>
        <w:t xml:space="preserve">- </w:t>
      </w:r>
      <w:r w:rsidRPr="00895939">
        <w:rPr>
          <w:rFonts w:ascii="Arial" w:eastAsia="Times New Roman" w:hAnsi="Arial" w:cs="Arial"/>
          <w:lang w:eastAsia="fr-FR"/>
        </w:rPr>
        <w:t>la création du GIP « </w:t>
      </w:r>
      <w:proofErr w:type="spellStart"/>
      <w:r w:rsidRPr="00895939">
        <w:rPr>
          <w:rFonts w:ascii="Arial" w:eastAsia="Times New Roman" w:hAnsi="Arial" w:cs="Arial"/>
          <w:lang w:eastAsia="fr-FR"/>
        </w:rPr>
        <w:t>REussir</w:t>
      </w:r>
      <w:proofErr w:type="spellEnd"/>
      <w:r w:rsidRPr="00895939">
        <w:rPr>
          <w:rFonts w:ascii="Arial" w:eastAsia="Times New Roman" w:hAnsi="Arial" w:cs="Arial"/>
          <w:lang w:eastAsia="fr-FR"/>
        </w:rPr>
        <w:t xml:space="preserve"> en Sambre Avesnois </w:t>
      </w:r>
      <w:r w:rsidR="0068437D">
        <w:rPr>
          <w:rFonts w:ascii="Arial" w:eastAsia="Times New Roman" w:hAnsi="Arial" w:cs="Arial"/>
          <w:lang w:eastAsia="fr-FR"/>
        </w:rPr>
        <w:t xml:space="preserve">(RESA) </w:t>
      </w:r>
      <w:r w:rsidRPr="00895939">
        <w:rPr>
          <w:rFonts w:ascii="Arial" w:eastAsia="Times New Roman" w:hAnsi="Arial" w:cs="Arial"/>
          <w:lang w:eastAsia="fr-FR"/>
        </w:rPr>
        <w:t>»</w:t>
      </w:r>
      <w:r w:rsidR="00190396" w:rsidRPr="00895939">
        <w:rPr>
          <w:rFonts w:ascii="Arial" w:eastAsia="Times New Roman" w:hAnsi="Arial" w:cs="Arial"/>
          <w:lang w:eastAsia="fr-FR"/>
        </w:rPr>
        <w:t xml:space="preserve">, initiative pionnière au niveau national </w:t>
      </w:r>
      <w:r w:rsidR="00895939" w:rsidRPr="00895939">
        <w:rPr>
          <w:rFonts w:ascii="Arial" w:eastAsia="Times New Roman" w:hAnsi="Arial" w:cs="Arial"/>
          <w:lang w:eastAsia="fr-FR"/>
        </w:rPr>
        <w:t>et la mise en place d’une démarche « </w:t>
      </w:r>
      <w:proofErr w:type="spellStart"/>
      <w:r w:rsidR="00895939" w:rsidRPr="00895939">
        <w:rPr>
          <w:rFonts w:ascii="Arial" w:eastAsia="Times New Roman" w:hAnsi="Arial" w:cs="Arial"/>
          <w:lang w:eastAsia="fr-FR"/>
        </w:rPr>
        <w:t>interbailleurs</w:t>
      </w:r>
      <w:proofErr w:type="spellEnd"/>
      <w:r w:rsidR="00895939" w:rsidRPr="00895939">
        <w:rPr>
          <w:rFonts w:ascii="Arial" w:eastAsia="Times New Roman" w:hAnsi="Arial" w:cs="Arial"/>
          <w:lang w:eastAsia="fr-FR"/>
        </w:rPr>
        <w:t xml:space="preserve"> » </w:t>
      </w:r>
      <w:r w:rsidR="00895939">
        <w:rPr>
          <w:rFonts w:ascii="Arial" w:hAnsi="Arial" w:cs="Arial"/>
          <w:shd w:val="clear" w:color="auto" w:fill="FFFFFF"/>
        </w:rPr>
        <w:t xml:space="preserve">qui </w:t>
      </w:r>
      <w:r w:rsidR="00895939" w:rsidRPr="00895939">
        <w:rPr>
          <w:rFonts w:ascii="Arial" w:hAnsi="Arial" w:cs="Arial"/>
          <w:shd w:val="clear" w:color="auto" w:fill="FFFFFF"/>
        </w:rPr>
        <w:t xml:space="preserve">a </w:t>
      </w:r>
      <w:r w:rsidR="00895939">
        <w:rPr>
          <w:rFonts w:ascii="Arial" w:hAnsi="Arial" w:cs="Arial"/>
          <w:shd w:val="clear" w:color="auto" w:fill="FFFFFF"/>
        </w:rPr>
        <w:t xml:space="preserve">instauré un dialogue permanent et des démarches de mutualisation autour </w:t>
      </w:r>
      <w:proofErr w:type="gramStart"/>
      <w:r w:rsidR="00895939">
        <w:rPr>
          <w:rFonts w:ascii="Arial" w:hAnsi="Arial" w:cs="Arial"/>
          <w:shd w:val="clear" w:color="auto" w:fill="FFFFFF"/>
        </w:rPr>
        <w:t>d’une</w:t>
      </w:r>
      <w:proofErr w:type="gramEnd"/>
      <w:r w:rsidR="00895939">
        <w:rPr>
          <w:rFonts w:ascii="Arial" w:hAnsi="Arial" w:cs="Arial"/>
          <w:shd w:val="clear" w:color="auto" w:fill="FFFFFF"/>
        </w:rPr>
        <w:t xml:space="preserve"> politique habitat </w:t>
      </w:r>
      <w:proofErr w:type="spellStart"/>
      <w:r w:rsidR="00895939">
        <w:rPr>
          <w:rFonts w:ascii="Arial" w:hAnsi="Arial" w:cs="Arial"/>
          <w:shd w:val="clear" w:color="auto" w:fill="FFFFFF"/>
        </w:rPr>
        <w:t>coconstruite</w:t>
      </w:r>
      <w:proofErr w:type="spellEnd"/>
      <w:r w:rsidR="0068437D">
        <w:rPr>
          <w:rFonts w:ascii="Arial" w:hAnsi="Arial" w:cs="Arial"/>
          <w:shd w:val="clear" w:color="auto" w:fill="FFFFFF"/>
        </w:rPr>
        <w:t> ;</w:t>
      </w:r>
    </w:p>
    <w:p w:rsidR="00190396" w:rsidRDefault="00500DC0" w:rsidP="00C36892">
      <w:pPr>
        <w:spacing w:after="0"/>
        <w:rPr>
          <w:rFonts w:ascii="Arial" w:eastAsia="Times New Roman" w:hAnsi="Arial" w:cs="Arial"/>
          <w:lang w:eastAsia="fr-FR"/>
        </w:rPr>
      </w:pPr>
      <w:r>
        <w:rPr>
          <w:rFonts w:ascii="Arial" w:eastAsia="Times New Roman" w:hAnsi="Arial" w:cs="Arial"/>
          <w:lang w:eastAsia="fr-FR"/>
        </w:rPr>
        <w:t xml:space="preserve">- </w:t>
      </w:r>
      <w:r w:rsidR="00190396">
        <w:rPr>
          <w:rFonts w:ascii="Arial" w:eastAsia="Times New Roman" w:hAnsi="Arial" w:cs="Arial"/>
          <w:lang w:eastAsia="fr-FR"/>
        </w:rPr>
        <w:t xml:space="preserve">enfin et pour </w:t>
      </w:r>
      <w:r w:rsidR="00895939">
        <w:rPr>
          <w:rFonts w:ascii="Arial" w:eastAsia="Times New Roman" w:hAnsi="Arial" w:cs="Arial"/>
          <w:lang w:eastAsia="fr-FR"/>
        </w:rPr>
        <w:t>focaliser</w:t>
      </w:r>
      <w:r>
        <w:rPr>
          <w:rFonts w:ascii="Arial" w:eastAsia="Times New Roman" w:hAnsi="Arial" w:cs="Arial"/>
          <w:lang w:eastAsia="fr-FR"/>
        </w:rPr>
        <w:t xml:space="preserve"> sur le centre-ville, </w:t>
      </w:r>
      <w:r w:rsidR="002D32BD">
        <w:rPr>
          <w:rFonts w:ascii="Arial" w:eastAsia="Times New Roman" w:hAnsi="Arial" w:cs="Arial"/>
          <w:lang w:eastAsia="fr-FR"/>
        </w:rPr>
        <w:t xml:space="preserve">la réalisation d’un Transport en Commun en Site Propre réalisé </w:t>
      </w:r>
      <w:r w:rsidR="00300FBC">
        <w:rPr>
          <w:rFonts w:ascii="Arial" w:eastAsia="Times New Roman" w:hAnsi="Arial" w:cs="Arial"/>
          <w:lang w:eastAsia="fr-FR"/>
        </w:rPr>
        <w:t xml:space="preserve">il y a tout juste 10 ans. Celle-ci </w:t>
      </w:r>
      <w:r w:rsidR="00C36892">
        <w:rPr>
          <w:rFonts w:ascii="Arial" w:eastAsia="Times New Roman" w:hAnsi="Arial" w:cs="Arial"/>
          <w:lang w:eastAsia="fr-FR"/>
        </w:rPr>
        <w:t xml:space="preserve">a donné lieu à une dynamique de renouvellement urbain </w:t>
      </w:r>
      <w:r w:rsidR="002D32BD">
        <w:rPr>
          <w:rFonts w:ascii="Arial" w:eastAsia="Times New Roman" w:hAnsi="Arial" w:cs="Arial"/>
          <w:lang w:eastAsia="fr-FR"/>
        </w:rPr>
        <w:t xml:space="preserve">des friches CERNAM / horloge fleurie </w:t>
      </w:r>
      <w:r w:rsidR="00C36892">
        <w:rPr>
          <w:rFonts w:ascii="Arial" w:eastAsia="Times New Roman" w:hAnsi="Arial" w:cs="Arial"/>
          <w:lang w:eastAsia="fr-FR"/>
        </w:rPr>
        <w:t>marquée par</w:t>
      </w:r>
      <w:r w:rsidR="002D32BD">
        <w:rPr>
          <w:rFonts w:ascii="Arial" w:eastAsia="Times New Roman" w:hAnsi="Arial" w:cs="Arial"/>
          <w:lang w:eastAsia="fr-FR"/>
        </w:rPr>
        <w:t xml:space="preserve"> l’implantation d’un cinéma, d’un hôtel, d’une brasserie, de bureaux et d’un parking silo. </w:t>
      </w:r>
      <w:r w:rsidR="00C36892">
        <w:rPr>
          <w:rFonts w:ascii="Arial" w:eastAsia="Times New Roman" w:hAnsi="Arial" w:cs="Arial"/>
          <w:lang w:eastAsia="fr-FR"/>
        </w:rPr>
        <w:t>L’implantation d’un fastfood marque le redémarrage de c</w:t>
      </w:r>
      <w:r w:rsidR="002D32BD">
        <w:rPr>
          <w:rFonts w:ascii="Arial" w:eastAsia="Times New Roman" w:hAnsi="Arial" w:cs="Arial"/>
          <w:lang w:eastAsia="fr-FR"/>
        </w:rPr>
        <w:t xml:space="preserve">ette dynamique </w:t>
      </w:r>
      <w:r w:rsidR="00C36892">
        <w:rPr>
          <w:rFonts w:ascii="Arial" w:eastAsia="Times New Roman" w:hAnsi="Arial" w:cs="Arial"/>
          <w:lang w:eastAsia="fr-FR"/>
        </w:rPr>
        <w:t>portée</w:t>
      </w:r>
      <w:r w:rsidR="002D32BD">
        <w:rPr>
          <w:rFonts w:ascii="Arial" w:eastAsia="Times New Roman" w:hAnsi="Arial" w:cs="Arial"/>
          <w:lang w:eastAsia="fr-FR"/>
        </w:rPr>
        <w:t xml:space="preserve"> à la </w:t>
      </w:r>
      <w:r w:rsidR="00C36892">
        <w:rPr>
          <w:rFonts w:ascii="Arial" w:eastAsia="Times New Roman" w:hAnsi="Arial" w:cs="Arial"/>
          <w:lang w:eastAsia="fr-FR"/>
        </w:rPr>
        <w:t>fois par les projets qui seront développés dans le cadre du</w:t>
      </w:r>
      <w:r w:rsidR="002D32BD">
        <w:rPr>
          <w:rFonts w:ascii="Arial" w:eastAsia="Times New Roman" w:hAnsi="Arial" w:cs="Arial"/>
          <w:lang w:eastAsia="fr-FR"/>
        </w:rPr>
        <w:t xml:space="preserve"> projet NPNRU des </w:t>
      </w:r>
      <w:r w:rsidR="0068437D">
        <w:rPr>
          <w:rFonts w:ascii="Arial" w:eastAsia="Times New Roman" w:hAnsi="Arial" w:cs="Arial"/>
          <w:lang w:eastAsia="fr-FR"/>
        </w:rPr>
        <w:t>P</w:t>
      </w:r>
      <w:r w:rsidR="002D32BD">
        <w:rPr>
          <w:rFonts w:ascii="Arial" w:eastAsia="Times New Roman" w:hAnsi="Arial" w:cs="Arial"/>
          <w:lang w:eastAsia="fr-FR"/>
        </w:rPr>
        <w:t>rovinces Françaises</w:t>
      </w:r>
      <w:r w:rsidR="00C36892">
        <w:rPr>
          <w:rFonts w:ascii="Arial" w:eastAsia="Times New Roman" w:hAnsi="Arial" w:cs="Arial"/>
          <w:lang w:eastAsia="fr-FR"/>
        </w:rPr>
        <w:t>, par les projets de pôle d’échanges multimodal / pôle gare</w:t>
      </w:r>
      <w:r w:rsidR="002D32BD">
        <w:rPr>
          <w:rFonts w:ascii="Arial" w:eastAsia="Times New Roman" w:hAnsi="Arial" w:cs="Arial"/>
          <w:lang w:eastAsia="fr-FR"/>
        </w:rPr>
        <w:t xml:space="preserve"> ainsi que grâce à la réalisation des opérations </w:t>
      </w:r>
      <w:r w:rsidR="009A0EDD">
        <w:rPr>
          <w:rFonts w:ascii="Arial" w:eastAsia="Times New Roman" w:hAnsi="Arial" w:cs="Arial"/>
          <w:lang w:eastAsia="fr-FR"/>
        </w:rPr>
        <w:t xml:space="preserve">cœur de ville </w:t>
      </w:r>
      <w:r w:rsidR="002D32BD">
        <w:rPr>
          <w:rFonts w:ascii="Arial" w:eastAsia="Times New Roman" w:hAnsi="Arial" w:cs="Arial"/>
          <w:lang w:eastAsia="fr-FR"/>
        </w:rPr>
        <w:t xml:space="preserve">proposées dans la présente convention et sur lesquelles ville et CAMVS travaillent main dans la main depuis plusieurs mois. </w:t>
      </w:r>
      <w:r w:rsidR="00190396">
        <w:rPr>
          <w:rFonts w:ascii="Arial" w:eastAsia="Times New Roman" w:hAnsi="Arial" w:cs="Arial"/>
          <w:lang w:eastAsia="fr-FR"/>
        </w:rPr>
        <w:t xml:space="preserve">Ces projets </w:t>
      </w:r>
      <w:r w:rsidR="00300FBC">
        <w:rPr>
          <w:rFonts w:ascii="Arial" w:eastAsia="Times New Roman" w:hAnsi="Arial" w:cs="Arial"/>
          <w:lang w:eastAsia="fr-FR"/>
        </w:rPr>
        <w:t xml:space="preserve">seront </w:t>
      </w:r>
      <w:r w:rsidR="00190396">
        <w:rPr>
          <w:rFonts w:ascii="Arial" w:eastAsia="Times New Roman" w:hAnsi="Arial" w:cs="Arial"/>
          <w:lang w:eastAsia="fr-FR"/>
        </w:rPr>
        <w:t xml:space="preserve">en outre raccordés prochainement par un réseau de chaleur urbain </w:t>
      </w:r>
      <w:r w:rsidR="00300FBC">
        <w:rPr>
          <w:rFonts w:ascii="Arial" w:eastAsia="Times New Roman" w:hAnsi="Arial" w:cs="Arial"/>
          <w:lang w:eastAsia="fr-FR"/>
        </w:rPr>
        <w:t xml:space="preserve">réalisé dans le cadre  </w:t>
      </w:r>
      <w:r w:rsidR="00190396">
        <w:rPr>
          <w:rFonts w:ascii="Arial" w:eastAsia="Times New Roman" w:hAnsi="Arial" w:cs="Arial"/>
          <w:lang w:eastAsia="fr-FR"/>
        </w:rPr>
        <w:t>d’une délégation de service public</w:t>
      </w:r>
      <w:r w:rsidR="00300FBC">
        <w:rPr>
          <w:rFonts w:ascii="Arial" w:eastAsia="Times New Roman" w:hAnsi="Arial" w:cs="Arial"/>
          <w:lang w:eastAsia="fr-FR"/>
        </w:rPr>
        <w:t xml:space="preserve"> </w:t>
      </w:r>
      <w:r w:rsidR="0091474C">
        <w:rPr>
          <w:rFonts w:ascii="Arial" w:eastAsia="Times New Roman" w:hAnsi="Arial" w:cs="Arial"/>
          <w:lang w:eastAsia="fr-FR"/>
        </w:rPr>
        <w:t>attribuée</w:t>
      </w:r>
      <w:r w:rsidR="00300FBC">
        <w:rPr>
          <w:rFonts w:ascii="Arial" w:eastAsia="Times New Roman" w:hAnsi="Arial" w:cs="Arial"/>
          <w:lang w:eastAsia="fr-FR"/>
        </w:rPr>
        <w:t xml:space="preserve"> en Juin dernier à DALKIA</w:t>
      </w:r>
      <w:r w:rsidR="00190396">
        <w:rPr>
          <w:rFonts w:ascii="Arial" w:eastAsia="Times New Roman" w:hAnsi="Arial" w:cs="Arial"/>
          <w:lang w:eastAsia="fr-FR"/>
        </w:rPr>
        <w:t xml:space="preserve">. Grâce à l’alimentation en énergie fatale de ce </w:t>
      </w:r>
      <w:r w:rsidR="00300FBC">
        <w:rPr>
          <w:rFonts w:ascii="Arial" w:eastAsia="Times New Roman" w:hAnsi="Arial" w:cs="Arial"/>
          <w:lang w:eastAsia="fr-FR"/>
        </w:rPr>
        <w:t>réseau</w:t>
      </w:r>
      <w:r w:rsidR="00190396">
        <w:rPr>
          <w:rFonts w:ascii="Arial" w:eastAsia="Times New Roman" w:hAnsi="Arial" w:cs="Arial"/>
          <w:lang w:eastAsia="fr-FR"/>
        </w:rPr>
        <w:t>, la chaleur sera commercialisée à prix compétitif</w:t>
      </w:r>
      <w:r w:rsidR="0091474C">
        <w:rPr>
          <w:rFonts w:ascii="Arial" w:eastAsia="Times New Roman" w:hAnsi="Arial" w:cs="Arial"/>
          <w:lang w:eastAsia="fr-FR"/>
        </w:rPr>
        <w:t> ;</w:t>
      </w:r>
      <w:r w:rsidR="00300FBC">
        <w:rPr>
          <w:rFonts w:ascii="Arial" w:eastAsia="Times New Roman" w:hAnsi="Arial" w:cs="Arial"/>
          <w:lang w:eastAsia="fr-FR"/>
        </w:rPr>
        <w:t xml:space="preserve"> le prévisionnel prévoit un coût du </w:t>
      </w:r>
      <w:proofErr w:type="spellStart"/>
      <w:r w:rsidR="0091474C">
        <w:rPr>
          <w:rFonts w:ascii="Arial" w:eastAsia="Times New Roman" w:hAnsi="Arial" w:cs="Arial"/>
          <w:lang w:eastAsia="fr-FR"/>
        </w:rPr>
        <w:t>Mwh</w:t>
      </w:r>
      <w:proofErr w:type="spellEnd"/>
      <w:r w:rsidR="0091474C">
        <w:rPr>
          <w:rFonts w:ascii="Arial" w:eastAsia="Times New Roman" w:hAnsi="Arial" w:cs="Arial"/>
          <w:lang w:eastAsia="fr-FR"/>
        </w:rPr>
        <w:t xml:space="preserve"> </w:t>
      </w:r>
      <w:r w:rsidR="00300FBC">
        <w:rPr>
          <w:rFonts w:ascii="Arial" w:eastAsia="Times New Roman" w:hAnsi="Arial" w:cs="Arial"/>
          <w:lang w:eastAsia="fr-FR"/>
        </w:rPr>
        <w:t xml:space="preserve">parmi les </w:t>
      </w:r>
      <w:r w:rsidR="00190396">
        <w:rPr>
          <w:rFonts w:ascii="Arial" w:eastAsia="Times New Roman" w:hAnsi="Arial" w:cs="Arial"/>
          <w:lang w:eastAsia="fr-FR"/>
        </w:rPr>
        <w:t xml:space="preserve">20 </w:t>
      </w:r>
      <w:r w:rsidR="00300FBC">
        <w:rPr>
          <w:rFonts w:ascii="Arial" w:eastAsia="Times New Roman" w:hAnsi="Arial" w:cs="Arial"/>
          <w:lang w:eastAsia="fr-FR"/>
        </w:rPr>
        <w:t xml:space="preserve">moins élevés au niveau national. </w:t>
      </w:r>
    </w:p>
    <w:p w:rsidR="002D32BD" w:rsidRDefault="00C36892" w:rsidP="00C36892">
      <w:pPr>
        <w:spacing w:after="0"/>
        <w:rPr>
          <w:rFonts w:ascii="Arial" w:hAnsi="Arial" w:cs="Arial"/>
        </w:rPr>
      </w:pPr>
      <w:r>
        <w:rPr>
          <w:rFonts w:ascii="Arial" w:eastAsia="Times New Roman" w:hAnsi="Arial" w:cs="Arial"/>
          <w:lang w:eastAsia="fr-FR"/>
        </w:rPr>
        <w:t xml:space="preserve">La </w:t>
      </w:r>
      <w:r w:rsidR="002D32BD">
        <w:rPr>
          <w:rFonts w:ascii="Arial" w:hAnsi="Arial" w:cs="Arial"/>
        </w:rPr>
        <w:t xml:space="preserve">ville et la CAMVS </w:t>
      </w:r>
      <w:r w:rsidR="00300FBC">
        <w:rPr>
          <w:rFonts w:ascii="Arial" w:hAnsi="Arial" w:cs="Arial"/>
        </w:rPr>
        <w:t xml:space="preserve">souhaitent emmener  en phase opérationnelle, d’ici la fin 2018, les projets prêts à démarrer. </w:t>
      </w:r>
      <w:r w:rsidR="00231F59">
        <w:rPr>
          <w:rFonts w:ascii="Arial" w:hAnsi="Arial" w:cs="Arial"/>
        </w:rPr>
        <w:t>Parallèlement</w:t>
      </w:r>
      <w:r w:rsidR="00300FBC">
        <w:rPr>
          <w:rFonts w:ascii="Arial" w:hAnsi="Arial" w:cs="Arial"/>
        </w:rPr>
        <w:t>, il s’agit de</w:t>
      </w:r>
      <w:r w:rsidR="002D32BD">
        <w:rPr>
          <w:rFonts w:ascii="Arial" w:hAnsi="Arial" w:cs="Arial"/>
        </w:rPr>
        <w:t xml:space="preserve"> mobilis</w:t>
      </w:r>
      <w:r w:rsidR="00300FBC">
        <w:rPr>
          <w:rFonts w:ascii="Arial" w:hAnsi="Arial" w:cs="Arial"/>
        </w:rPr>
        <w:t>er</w:t>
      </w:r>
      <w:r w:rsidR="002D32BD">
        <w:rPr>
          <w:rFonts w:ascii="Arial" w:hAnsi="Arial" w:cs="Arial"/>
        </w:rPr>
        <w:t xml:space="preserve"> l’ensemble des acteurs du centre-ville dans la définition d’un projet de plus long terme</w:t>
      </w:r>
      <w:r>
        <w:rPr>
          <w:rFonts w:ascii="Arial" w:hAnsi="Arial" w:cs="Arial"/>
        </w:rPr>
        <w:t>,</w:t>
      </w:r>
      <w:r w:rsidR="002D32BD">
        <w:rPr>
          <w:rFonts w:ascii="Arial" w:hAnsi="Arial" w:cs="Arial"/>
        </w:rPr>
        <w:t xml:space="preserve"> </w:t>
      </w:r>
      <w:r>
        <w:rPr>
          <w:rFonts w:ascii="Arial" w:hAnsi="Arial" w:cs="Arial"/>
        </w:rPr>
        <w:t xml:space="preserve">activant l’ensemble des ressources territoriales </w:t>
      </w:r>
      <w:r w:rsidR="002D32BD">
        <w:rPr>
          <w:rFonts w:ascii="Arial" w:hAnsi="Arial" w:cs="Arial"/>
        </w:rPr>
        <w:t xml:space="preserve">et </w:t>
      </w:r>
      <w:r>
        <w:rPr>
          <w:rFonts w:ascii="Arial" w:hAnsi="Arial" w:cs="Arial"/>
        </w:rPr>
        <w:t xml:space="preserve">proposant une </w:t>
      </w:r>
      <w:r w:rsidR="002D32BD">
        <w:rPr>
          <w:rFonts w:ascii="Arial" w:hAnsi="Arial" w:cs="Arial"/>
        </w:rPr>
        <w:t xml:space="preserve">stratégie d’intervention globale sur l’habitat, </w:t>
      </w:r>
      <w:r w:rsidR="002E017F">
        <w:rPr>
          <w:rFonts w:ascii="Arial" w:hAnsi="Arial" w:cs="Arial"/>
        </w:rPr>
        <w:t xml:space="preserve">la mobilité, </w:t>
      </w:r>
      <w:r w:rsidR="002D32BD">
        <w:rPr>
          <w:rFonts w:ascii="Arial" w:hAnsi="Arial" w:cs="Arial"/>
        </w:rPr>
        <w:t>l’activ</w:t>
      </w:r>
      <w:r w:rsidR="0068437D">
        <w:rPr>
          <w:rFonts w:ascii="Arial" w:hAnsi="Arial" w:cs="Arial"/>
        </w:rPr>
        <w:t>ité commerciale, le tourisme, le</w:t>
      </w:r>
      <w:r w:rsidR="002D32BD">
        <w:rPr>
          <w:rFonts w:ascii="Arial" w:hAnsi="Arial" w:cs="Arial"/>
        </w:rPr>
        <w:t xml:space="preserve"> patrimoine, les équipements et l’espace public. </w:t>
      </w:r>
    </w:p>
    <w:p w:rsidR="00060B69" w:rsidRDefault="0069614F" w:rsidP="00060B69">
      <w:pPr>
        <w:rPr>
          <w:rFonts w:ascii="Arial" w:hAnsi="Arial" w:cs="Arial"/>
        </w:rPr>
      </w:pPr>
      <w:r>
        <w:rPr>
          <w:rFonts w:ascii="Arial" w:hAnsi="Arial" w:cs="Arial"/>
        </w:rPr>
        <w:t>Appuyée par l’Agence de Développeme</w:t>
      </w:r>
      <w:r w:rsidR="00C36892">
        <w:rPr>
          <w:rFonts w:ascii="Arial" w:hAnsi="Arial" w:cs="Arial"/>
        </w:rPr>
        <w:t>nt et d’Urbanisme de la Sambre</w:t>
      </w:r>
      <w:r w:rsidR="0025557E">
        <w:rPr>
          <w:rFonts w:ascii="Arial" w:hAnsi="Arial" w:cs="Arial"/>
        </w:rPr>
        <w:t>,</w:t>
      </w:r>
      <w:r w:rsidR="00C36892">
        <w:rPr>
          <w:rFonts w:ascii="Arial" w:hAnsi="Arial" w:cs="Arial"/>
        </w:rPr>
        <w:t xml:space="preserve"> </w:t>
      </w:r>
      <w:r>
        <w:rPr>
          <w:rFonts w:ascii="Arial" w:hAnsi="Arial" w:cs="Arial"/>
        </w:rPr>
        <w:t xml:space="preserve">la ville, la CAMVS et leurs partenaires définiront </w:t>
      </w:r>
      <w:r w:rsidR="00060B69">
        <w:rPr>
          <w:rFonts w:ascii="Arial" w:hAnsi="Arial" w:cs="Arial"/>
        </w:rPr>
        <w:t xml:space="preserve">et formaliseront </w:t>
      </w:r>
      <w:r>
        <w:rPr>
          <w:rFonts w:ascii="Arial" w:hAnsi="Arial" w:cs="Arial"/>
        </w:rPr>
        <w:t xml:space="preserve">ce projet global </w:t>
      </w:r>
      <w:r w:rsidR="00AF0D0D">
        <w:rPr>
          <w:rFonts w:ascii="Arial" w:hAnsi="Arial" w:cs="Arial"/>
        </w:rPr>
        <w:t xml:space="preserve">à horizon prospectif 2030-2050 </w:t>
      </w:r>
      <w:r>
        <w:rPr>
          <w:rFonts w:ascii="Arial" w:hAnsi="Arial" w:cs="Arial"/>
        </w:rPr>
        <w:t xml:space="preserve">dont l’élaboration débutera à partir de la phase dite d’initialisation et qui se fondera notamment sur les études en cours dans le cadre du NPNRU </w:t>
      </w:r>
      <w:r w:rsidR="00AF0D0D">
        <w:rPr>
          <w:rFonts w:ascii="Arial" w:hAnsi="Arial" w:cs="Arial"/>
        </w:rPr>
        <w:t xml:space="preserve">(étude parc privé, master plan de l’urbaniste coordinateur…) </w:t>
      </w:r>
      <w:r>
        <w:rPr>
          <w:rFonts w:ascii="Arial" w:hAnsi="Arial" w:cs="Arial"/>
        </w:rPr>
        <w:t>dont la maîtrise d’ouvrage est assurée par la CAMVS.</w:t>
      </w:r>
      <w:r w:rsidR="00060B69">
        <w:rPr>
          <w:rFonts w:ascii="Arial" w:hAnsi="Arial" w:cs="Arial"/>
        </w:rPr>
        <w:t xml:space="preserve"> Les amendements au plan ainsi que de nouvelles actions en découlant pourront être envisagé</w:t>
      </w:r>
      <w:r w:rsidR="00C36892">
        <w:rPr>
          <w:rFonts w:ascii="Arial" w:hAnsi="Arial" w:cs="Arial"/>
        </w:rPr>
        <w:t>s</w:t>
      </w:r>
      <w:r w:rsidR="00060B69">
        <w:rPr>
          <w:rFonts w:ascii="Arial" w:hAnsi="Arial" w:cs="Arial"/>
        </w:rPr>
        <w:t xml:space="preserve"> durant la phase de déploiement. </w:t>
      </w:r>
    </w:p>
    <w:p w:rsidR="00060B69" w:rsidRDefault="00060B69" w:rsidP="00060B69">
      <w:pPr>
        <w:rPr>
          <w:rFonts w:ascii="Arial" w:hAnsi="Arial" w:cs="Arial"/>
        </w:rPr>
      </w:pPr>
    </w:p>
    <w:p w:rsidR="0069614F" w:rsidRDefault="00C36892" w:rsidP="00060B69">
      <w:pPr>
        <w:rPr>
          <w:rFonts w:ascii="Arial" w:hAnsi="Arial" w:cs="Arial"/>
        </w:rPr>
      </w:pPr>
      <w:r>
        <w:rPr>
          <w:rFonts w:ascii="Arial" w:hAnsi="Arial" w:cs="Arial"/>
        </w:rPr>
        <w:t>Ce plan</w:t>
      </w:r>
      <w:r w:rsidR="0069614F">
        <w:rPr>
          <w:rFonts w:ascii="Arial" w:hAnsi="Arial" w:cs="Arial"/>
        </w:rPr>
        <w:t xml:space="preserve"> poursuivra les objectifs suivant : </w:t>
      </w:r>
    </w:p>
    <w:p w:rsidR="0069614F" w:rsidRDefault="0091474C" w:rsidP="00060B69">
      <w:pPr>
        <w:pStyle w:val="Paragraphedeliste"/>
        <w:numPr>
          <w:ilvl w:val="0"/>
          <w:numId w:val="31"/>
        </w:numPr>
        <w:rPr>
          <w:rFonts w:ascii="Arial" w:hAnsi="Arial" w:cs="Arial"/>
        </w:rPr>
      </w:pPr>
      <w:r>
        <w:rPr>
          <w:rFonts w:ascii="Arial" w:hAnsi="Arial" w:cs="Arial"/>
        </w:rPr>
        <w:lastRenderedPageBreak/>
        <w:t xml:space="preserve">renouer </w:t>
      </w:r>
      <w:r w:rsidR="0069614F">
        <w:rPr>
          <w:rFonts w:ascii="Arial" w:hAnsi="Arial" w:cs="Arial"/>
        </w:rPr>
        <w:t>avec l’attractivité résidentielle par l’accueil de nouvelles populations rééquilibrant socialement</w:t>
      </w:r>
      <w:r w:rsidR="0068437D">
        <w:rPr>
          <w:rFonts w:ascii="Arial" w:hAnsi="Arial" w:cs="Arial"/>
        </w:rPr>
        <w:t xml:space="preserve"> le centre-ville ;</w:t>
      </w:r>
    </w:p>
    <w:p w:rsidR="0069614F" w:rsidRDefault="0091474C" w:rsidP="00060B69">
      <w:pPr>
        <w:pStyle w:val="Paragraphedeliste"/>
        <w:numPr>
          <w:ilvl w:val="0"/>
          <w:numId w:val="31"/>
        </w:numPr>
        <w:rPr>
          <w:rFonts w:ascii="Arial" w:hAnsi="Arial" w:cs="Arial"/>
        </w:rPr>
      </w:pPr>
      <w:r>
        <w:rPr>
          <w:rFonts w:ascii="Arial" w:hAnsi="Arial" w:cs="Arial"/>
        </w:rPr>
        <w:t xml:space="preserve">maintenir </w:t>
      </w:r>
      <w:r w:rsidR="0069614F">
        <w:rPr>
          <w:rFonts w:ascii="Arial" w:hAnsi="Arial" w:cs="Arial"/>
        </w:rPr>
        <w:t>et stimuler le développement</w:t>
      </w:r>
      <w:r w:rsidR="007C6083">
        <w:rPr>
          <w:rFonts w:ascii="Arial" w:hAnsi="Arial" w:cs="Arial"/>
        </w:rPr>
        <w:t xml:space="preserve"> économique </w:t>
      </w:r>
      <w:r w:rsidR="0069614F">
        <w:rPr>
          <w:rFonts w:ascii="Arial" w:hAnsi="Arial" w:cs="Arial"/>
        </w:rPr>
        <w:t xml:space="preserve">artisanal et commercial par </w:t>
      </w:r>
      <w:r w:rsidR="007C6083">
        <w:rPr>
          <w:rFonts w:ascii="Arial" w:hAnsi="Arial" w:cs="Arial"/>
        </w:rPr>
        <w:t xml:space="preserve">une offre immobilière adaptée </w:t>
      </w:r>
      <w:r w:rsidR="0069614F">
        <w:rPr>
          <w:rFonts w:ascii="Arial" w:hAnsi="Arial" w:cs="Arial"/>
        </w:rPr>
        <w:t xml:space="preserve"> </w:t>
      </w:r>
      <w:r w:rsidR="007C6083">
        <w:rPr>
          <w:rFonts w:ascii="Arial" w:hAnsi="Arial" w:cs="Arial"/>
        </w:rPr>
        <w:t>et par des actions et des animations ciblées</w:t>
      </w:r>
      <w:r w:rsidR="0068437D">
        <w:rPr>
          <w:rFonts w:ascii="Arial" w:hAnsi="Arial" w:cs="Arial"/>
        </w:rPr>
        <w:t> ;</w:t>
      </w:r>
    </w:p>
    <w:p w:rsidR="0069614F" w:rsidRPr="0069614F" w:rsidRDefault="0091474C" w:rsidP="00060B69">
      <w:pPr>
        <w:pStyle w:val="Paragraphedeliste"/>
        <w:numPr>
          <w:ilvl w:val="0"/>
          <w:numId w:val="31"/>
        </w:numPr>
        <w:rPr>
          <w:rFonts w:ascii="Arial" w:hAnsi="Arial" w:cs="Arial"/>
        </w:rPr>
      </w:pPr>
      <w:r>
        <w:rPr>
          <w:rFonts w:ascii="Arial" w:hAnsi="Arial" w:cs="Arial"/>
        </w:rPr>
        <w:t xml:space="preserve">réaffirmer </w:t>
      </w:r>
      <w:r w:rsidR="002E017F">
        <w:rPr>
          <w:rFonts w:ascii="Arial" w:hAnsi="Arial" w:cs="Arial"/>
        </w:rPr>
        <w:t>un art de vivre en ville et offrir un cadre de vie qualitatif par la</w:t>
      </w:r>
      <w:r w:rsidR="0069614F" w:rsidRPr="0069614F">
        <w:rPr>
          <w:rFonts w:ascii="Arial" w:hAnsi="Arial" w:cs="Arial"/>
        </w:rPr>
        <w:t xml:space="preserve"> valoris</w:t>
      </w:r>
      <w:r w:rsidR="00895939">
        <w:rPr>
          <w:rFonts w:ascii="Arial" w:hAnsi="Arial" w:cs="Arial"/>
        </w:rPr>
        <w:t>ation</w:t>
      </w:r>
      <w:r w:rsidR="0069614F" w:rsidRPr="0069614F">
        <w:rPr>
          <w:rFonts w:ascii="Arial" w:hAnsi="Arial" w:cs="Arial"/>
        </w:rPr>
        <w:t xml:space="preserve"> </w:t>
      </w:r>
      <w:r w:rsidR="002E017F">
        <w:rPr>
          <w:rFonts w:ascii="Arial" w:hAnsi="Arial" w:cs="Arial"/>
        </w:rPr>
        <w:t>d</w:t>
      </w:r>
      <w:r w:rsidR="0069614F" w:rsidRPr="0069614F">
        <w:rPr>
          <w:rFonts w:ascii="Arial" w:hAnsi="Arial" w:cs="Arial"/>
        </w:rPr>
        <w:t xml:space="preserve">es espaces </w:t>
      </w:r>
      <w:r w:rsidR="002E017F">
        <w:rPr>
          <w:rFonts w:ascii="Arial" w:hAnsi="Arial" w:cs="Arial"/>
        </w:rPr>
        <w:t>et</w:t>
      </w:r>
      <w:r w:rsidR="0069614F" w:rsidRPr="0069614F">
        <w:rPr>
          <w:rFonts w:ascii="Arial" w:hAnsi="Arial" w:cs="Arial"/>
        </w:rPr>
        <w:t xml:space="preserve"> équipements publics</w:t>
      </w:r>
      <w:r w:rsidR="0068437D">
        <w:rPr>
          <w:rFonts w:ascii="Arial" w:hAnsi="Arial" w:cs="Arial"/>
        </w:rPr>
        <w:t> ;</w:t>
      </w:r>
    </w:p>
    <w:p w:rsidR="007C6083" w:rsidRDefault="0091474C" w:rsidP="00060B69">
      <w:pPr>
        <w:pStyle w:val="Paragraphedeliste"/>
        <w:numPr>
          <w:ilvl w:val="0"/>
          <w:numId w:val="31"/>
        </w:numPr>
        <w:rPr>
          <w:rFonts w:ascii="Arial" w:hAnsi="Arial" w:cs="Arial"/>
        </w:rPr>
      </w:pPr>
      <w:r>
        <w:rPr>
          <w:rFonts w:ascii="Arial" w:hAnsi="Arial" w:cs="Arial"/>
        </w:rPr>
        <w:t>v</w:t>
      </w:r>
      <w:r w:rsidRPr="007C6083">
        <w:rPr>
          <w:rFonts w:ascii="Arial" w:hAnsi="Arial" w:cs="Arial"/>
        </w:rPr>
        <w:t xml:space="preserve">aloriser </w:t>
      </w:r>
      <w:r w:rsidR="0069614F" w:rsidRPr="007C6083">
        <w:rPr>
          <w:rFonts w:ascii="Arial" w:hAnsi="Arial" w:cs="Arial"/>
        </w:rPr>
        <w:t xml:space="preserve">les patrimoines </w:t>
      </w:r>
      <w:r w:rsidR="007C6083" w:rsidRPr="007C6083">
        <w:rPr>
          <w:rFonts w:ascii="Arial" w:hAnsi="Arial" w:cs="Arial"/>
        </w:rPr>
        <w:t>urbains, architecturaux, paysagers, culturels ou immatériels et s</w:t>
      </w:r>
      <w:r w:rsidR="0069614F" w:rsidRPr="007C6083">
        <w:rPr>
          <w:rFonts w:ascii="Arial" w:hAnsi="Arial" w:cs="Arial"/>
        </w:rPr>
        <w:t>timuler la création et la diffusion culturelle et artistique</w:t>
      </w:r>
      <w:r w:rsidR="0068437D">
        <w:rPr>
          <w:rFonts w:ascii="Arial" w:hAnsi="Arial" w:cs="Arial"/>
        </w:rPr>
        <w:t> ;</w:t>
      </w:r>
    </w:p>
    <w:p w:rsidR="0025557E" w:rsidRDefault="0091474C" w:rsidP="00895939">
      <w:pPr>
        <w:pStyle w:val="Paragraphedeliste"/>
        <w:numPr>
          <w:ilvl w:val="0"/>
          <w:numId w:val="31"/>
        </w:numPr>
        <w:rPr>
          <w:rFonts w:ascii="Arial" w:hAnsi="Arial" w:cs="Arial"/>
        </w:rPr>
      </w:pPr>
      <w:r>
        <w:rPr>
          <w:rFonts w:ascii="Arial" w:hAnsi="Arial" w:cs="Arial"/>
        </w:rPr>
        <w:t>a</w:t>
      </w:r>
      <w:r w:rsidRPr="00806C09">
        <w:rPr>
          <w:rFonts w:ascii="Arial" w:hAnsi="Arial" w:cs="Arial"/>
        </w:rPr>
        <w:t xml:space="preserve">ssurer </w:t>
      </w:r>
      <w:r w:rsidR="00404538" w:rsidRPr="00806C09">
        <w:rPr>
          <w:rFonts w:ascii="Arial" w:hAnsi="Arial" w:cs="Arial"/>
        </w:rPr>
        <w:t>la reconversion du « boulevard Pasteur » à horizon 2050 et r</w:t>
      </w:r>
      <w:r w:rsidR="0025557E">
        <w:rPr>
          <w:rFonts w:ascii="Arial" w:hAnsi="Arial" w:cs="Arial"/>
        </w:rPr>
        <w:t>equalifier les entrées de ville</w:t>
      </w:r>
    </w:p>
    <w:p w:rsidR="00895939" w:rsidRDefault="0091474C" w:rsidP="00895939">
      <w:pPr>
        <w:pStyle w:val="Paragraphedeliste"/>
        <w:numPr>
          <w:ilvl w:val="0"/>
          <w:numId w:val="31"/>
        </w:numPr>
        <w:rPr>
          <w:rFonts w:ascii="Arial" w:hAnsi="Arial" w:cs="Arial"/>
        </w:rPr>
      </w:pPr>
      <w:r>
        <w:rPr>
          <w:rFonts w:ascii="Arial" w:hAnsi="Arial" w:cs="Arial"/>
        </w:rPr>
        <w:t>d</w:t>
      </w:r>
      <w:r w:rsidRPr="00806C09">
        <w:rPr>
          <w:rFonts w:ascii="Arial" w:hAnsi="Arial" w:cs="Arial"/>
        </w:rPr>
        <w:t xml:space="preserve">evenir </w:t>
      </w:r>
      <w:r w:rsidR="007C6083" w:rsidRPr="00806C09">
        <w:rPr>
          <w:rFonts w:ascii="Arial" w:hAnsi="Arial" w:cs="Arial"/>
        </w:rPr>
        <w:t xml:space="preserve">« smart » grâce au numérique mais aussi </w:t>
      </w:r>
      <w:r w:rsidR="002E017F" w:rsidRPr="00806C09">
        <w:rPr>
          <w:rFonts w:ascii="Arial" w:hAnsi="Arial" w:cs="Arial"/>
        </w:rPr>
        <w:t>grâce</w:t>
      </w:r>
      <w:r w:rsidR="007C6083" w:rsidRPr="00806C09">
        <w:rPr>
          <w:rFonts w:ascii="Arial" w:hAnsi="Arial" w:cs="Arial"/>
        </w:rPr>
        <w:t xml:space="preserve"> </w:t>
      </w:r>
      <w:r w:rsidR="002E017F" w:rsidRPr="00806C09">
        <w:rPr>
          <w:rFonts w:ascii="Arial" w:hAnsi="Arial" w:cs="Arial"/>
        </w:rPr>
        <w:t>aux</w:t>
      </w:r>
      <w:r w:rsidR="007C6083" w:rsidRPr="00806C09">
        <w:rPr>
          <w:rFonts w:ascii="Arial" w:hAnsi="Arial" w:cs="Arial"/>
        </w:rPr>
        <w:t xml:space="preserve"> partenariats d’</w:t>
      </w:r>
      <w:r w:rsidR="00AF0D0D" w:rsidRPr="00806C09">
        <w:rPr>
          <w:rFonts w:ascii="Arial" w:hAnsi="Arial" w:cs="Arial"/>
        </w:rPr>
        <w:t>innovation</w:t>
      </w:r>
      <w:r w:rsidR="007C6083" w:rsidRPr="00806C09">
        <w:rPr>
          <w:rFonts w:ascii="Arial" w:hAnsi="Arial" w:cs="Arial"/>
        </w:rPr>
        <w:t xml:space="preserve"> </w:t>
      </w:r>
    </w:p>
    <w:p w:rsidR="00895939" w:rsidRDefault="0091474C" w:rsidP="00895939">
      <w:pPr>
        <w:pStyle w:val="Paragraphedeliste"/>
        <w:numPr>
          <w:ilvl w:val="0"/>
          <w:numId w:val="31"/>
        </w:numPr>
        <w:rPr>
          <w:rFonts w:ascii="Arial" w:hAnsi="Arial" w:cs="Arial"/>
        </w:rPr>
      </w:pPr>
      <w:r>
        <w:rPr>
          <w:rFonts w:ascii="Arial" w:hAnsi="Arial" w:cs="Arial"/>
        </w:rPr>
        <w:t xml:space="preserve">conforter </w:t>
      </w:r>
      <w:r w:rsidR="00895939">
        <w:rPr>
          <w:rFonts w:ascii="Arial" w:hAnsi="Arial" w:cs="Arial"/>
        </w:rPr>
        <w:t xml:space="preserve">la vocation touristique en tirant notamment parti de la fréquentation du zoo </w:t>
      </w:r>
    </w:p>
    <w:p w:rsidR="00C36892" w:rsidRDefault="00C36892" w:rsidP="00D11F1D">
      <w:pPr>
        <w:rPr>
          <w:rFonts w:ascii="Arial" w:hAnsi="Arial" w:cs="Arial"/>
        </w:rPr>
      </w:pPr>
    </w:p>
    <w:p w:rsidR="00C36892" w:rsidRDefault="00C36892" w:rsidP="00C36892">
      <w:pPr>
        <w:ind w:left="360"/>
        <w:rPr>
          <w:rFonts w:ascii="Arial" w:hAnsi="Arial" w:cs="Arial"/>
        </w:rPr>
      </w:pPr>
      <w:r>
        <w:rPr>
          <w:rFonts w:ascii="Arial" w:hAnsi="Arial" w:cs="Arial"/>
        </w:rPr>
        <w:t>Ces objectifs sont donc en pleine cohérence avec les axes du plan</w:t>
      </w:r>
      <w:r w:rsidR="00893DE9">
        <w:rPr>
          <w:rFonts w:ascii="Arial" w:hAnsi="Arial" w:cs="Arial"/>
        </w:rPr>
        <w:t xml:space="preserve"> gouvernemental</w:t>
      </w:r>
      <w:r>
        <w:rPr>
          <w:rFonts w:ascii="Arial" w:hAnsi="Arial" w:cs="Arial"/>
        </w:rPr>
        <w:t> :</w:t>
      </w:r>
    </w:p>
    <w:p w:rsidR="00C36892" w:rsidRDefault="0091474C" w:rsidP="00C36892">
      <w:pPr>
        <w:pStyle w:val="Paragraphedeliste"/>
        <w:numPr>
          <w:ilvl w:val="0"/>
          <w:numId w:val="50"/>
        </w:numPr>
        <w:rPr>
          <w:rFonts w:ascii="Arial" w:hAnsi="Arial" w:cs="Arial"/>
        </w:rPr>
      </w:pPr>
      <w:r>
        <w:rPr>
          <w:rFonts w:ascii="Arial" w:hAnsi="Arial" w:cs="Arial"/>
        </w:rPr>
        <w:t>d</w:t>
      </w:r>
      <w:r w:rsidRPr="00C36892">
        <w:rPr>
          <w:rFonts w:ascii="Arial" w:hAnsi="Arial" w:cs="Arial"/>
        </w:rPr>
        <w:t xml:space="preserve">e </w:t>
      </w:r>
      <w:r w:rsidR="00C36892" w:rsidRPr="00C36892">
        <w:rPr>
          <w:rFonts w:ascii="Arial" w:hAnsi="Arial" w:cs="Arial"/>
        </w:rPr>
        <w:t>la réhabilitation à la restructuration : vers une offre attractive de l’habitat en centre-ville</w:t>
      </w:r>
      <w:r w:rsidR="0068437D">
        <w:rPr>
          <w:rFonts w:ascii="Arial" w:hAnsi="Arial" w:cs="Arial"/>
        </w:rPr>
        <w:t> ;</w:t>
      </w:r>
    </w:p>
    <w:p w:rsidR="00C36892" w:rsidRDefault="0091474C" w:rsidP="00C36892">
      <w:pPr>
        <w:pStyle w:val="Paragraphedeliste"/>
        <w:numPr>
          <w:ilvl w:val="0"/>
          <w:numId w:val="50"/>
        </w:numPr>
        <w:rPr>
          <w:rFonts w:ascii="Arial" w:hAnsi="Arial" w:cs="Arial"/>
        </w:rPr>
      </w:pPr>
      <w:r>
        <w:rPr>
          <w:rFonts w:ascii="Arial" w:hAnsi="Arial" w:cs="Arial"/>
        </w:rPr>
        <w:t>f</w:t>
      </w:r>
      <w:r w:rsidRPr="00C36892">
        <w:rPr>
          <w:rFonts w:ascii="Arial" w:hAnsi="Arial" w:cs="Arial"/>
        </w:rPr>
        <w:t xml:space="preserve">avoriser </w:t>
      </w:r>
      <w:r w:rsidR="00C36892" w:rsidRPr="00C36892">
        <w:rPr>
          <w:rFonts w:ascii="Arial" w:hAnsi="Arial" w:cs="Arial"/>
        </w:rPr>
        <w:t>un développement économique et commercial équilibré</w:t>
      </w:r>
      <w:r w:rsidR="0068437D">
        <w:rPr>
          <w:rFonts w:ascii="Arial" w:hAnsi="Arial" w:cs="Arial"/>
        </w:rPr>
        <w:t> ;</w:t>
      </w:r>
    </w:p>
    <w:p w:rsidR="00C36892" w:rsidRDefault="00946225" w:rsidP="00C36892">
      <w:pPr>
        <w:pStyle w:val="Paragraphedeliste"/>
        <w:numPr>
          <w:ilvl w:val="0"/>
          <w:numId w:val="50"/>
        </w:numPr>
        <w:rPr>
          <w:rFonts w:ascii="Arial" w:hAnsi="Arial" w:cs="Arial"/>
        </w:rPr>
      </w:pPr>
      <w:r>
        <w:rPr>
          <w:rFonts w:ascii="Arial" w:hAnsi="Arial" w:cs="Arial"/>
        </w:rPr>
        <w:t>d</w:t>
      </w:r>
      <w:r w:rsidR="00C36892" w:rsidRPr="00C36892">
        <w:rPr>
          <w:rFonts w:ascii="Arial" w:hAnsi="Arial" w:cs="Arial"/>
        </w:rPr>
        <w:t>évelopper l’accessibilité, la mobilité et les connexions</w:t>
      </w:r>
      <w:r w:rsidR="0068437D">
        <w:rPr>
          <w:rFonts w:ascii="Arial" w:hAnsi="Arial" w:cs="Arial"/>
        </w:rPr>
        <w:t> ;</w:t>
      </w:r>
    </w:p>
    <w:p w:rsidR="00C36892" w:rsidRDefault="00946225" w:rsidP="00C36892">
      <w:pPr>
        <w:pStyle w:val="Paragraphedeliste"/>
        <w:numPr>
          <w:ilvl w:val="0"/>
          <w:numId w:val="50"/>
        </w:numPr>
        <w:rPr>
          <w:rFonts w:ascii="Arial" w:hAnsi="Arial" w:cs="Arial"/>
        </w:rPr>
      </w:pPr>
      <w:r>
        <w:rPr>
          <w:rFonts w:ascii="Arial" w:hAnsi="Arial" w:cs="Arial"/>
        </w:rPr>
        <w:t>m</w:t>
      </w:r>
      <w:r w:rsidR="00C36892" w:rsidRPr="00C36892">
        <w:rPr>
          <w:rFonts w:ascii="Arial" w:hAnsi="Arial" w:cs="Arial"/>
        </w:rPr>
        <w:t>ettre en valeur les formes urbaines, l’espace public et le patrimoine</w:t>
      </w:r>
      <w:r w:rsidR="0068437D">
        <w:rPr>
          <w:rFonts w:ascii="Arial" w:hAnsi="Arial" w:cs="Arial"/>
        </w:rPr>
        <w:t> ;</w:t>
      </w:r>
    </w:p>
    <w:p w:rsidR="002E017F" w:rsidRPr="00C36892" w:rsidRDefault="00946225" w:rsidP="00C36892">
      <w:pPr>
        <w:pStyle w:val="Paragraphedeliste"/>
        <w:numPr>
          <w:ilvl w:val="0"/>
          <w:numId w:val="50"/>
        </w:numPr>
        <w:rPr>
          <w:rFonts w:ascii="Arial" w:hAnsi="Arial" w:cs="Arial"/>
        </w:rPr>
      </w:pPr>
      <w:r>
        <w:rPr>
          <w:rFonts w:ascii="Arial" w:hAnsi="Arial" w:cs="Arial"/>
        </w:rPr>
        <w:t>f</w:t>
      </w:r>
      <w:r w:rsidR="00C36892" w:rsidRPr="00C36892">
        <w:rPr>
          <w:rFonts w:ascii="Arial" w:hAnsi="Arial" w:cs="Arial"/>
        </w:rPr>
        <w:t>ournir l’accès aux équipements et services publics</w:t>
      </w:r>
      <w:r w:rsidR="0068437D">
        <w:rPr>
          <w:rFonts w:ascii="Arial" w:hAnsi="Arial" w:cs="Arial"/>
        </w:rPr>
        <w:t>.</w:t>
      </w:r>
    </w:p>
    <w:p w:rsidR="00C36892" w:rsidRDefault="00C36892" w:rsidP="00C36892">
      <w:pPr>
        <w:pStyle w:val="Paragraphedeliste"/>
        <w:rPr>
          <w:rFonts w:ascii="Arial" w:hAnsi="Arial" w:cs="Arial"/>
        </w:rPr>
      </w:pPr>
    </w:p>
    <w:p w:rsidR="002E017F" w:rsidRPr="00D11F1D" w:rsidRDefault="002E017F" w:rsidP="00060B69">
      <w:pPr>
        <w:rPr>
          <w:rFonts w:ascii="Arial" w:hAnsi="Arial" w:cs="Arial"/>
          <w:i/>
          <w:color w:val="E36C0A" w:themeColor="accent6" w:themeShade="BF"/>
        </w:rPr>
      </w:pPr>
      <w:r w:rsidRPr="00D11F1D">
        <w:rPr>
          <w:rFonts w:ascii="Arial" w:hAnsi="Arial" w:cs="Arial"/>
          <w:i/>
          <w:color w:val="E36C0A" w:themeColor="accent6" w:themeShade="BF"/>
        </w:rPr>
        <w:t xml:space="preserve">Renouer avec l’attractivité résidentielle par l’accueil de nouvelles populations rééquilibrant socialement le centre-ville </w:t>
      </w:r>
    </w:p>
    <w:p w:rsidR="00934F11" w:rsidRDefault="00934F11" w:rsidP="00060B69">
      <w:pPr>
        <w:rPr>
          <w:rFonts w:ascii="Arial" w:hAnsi="Arial" w:cs="Arial"/>
        </w:rPr>
      </w:pPr>
      <w:r>
        <w:rPr>
          <w:rFonts w:ascii="Arial" w:hAnsi="Arial" w:cs="Arial"/>
        </w:rPr>
        <w:t>La priorité de cet objectif est de corriger et équilibrer le</w:t>
      </w:r>
      <w:r w:rsidRPr="00C944FA">
        <w:rPr>
          <w:rFonts w:ascii="Arial" w:hAnsi="Arial" w:cs="Arial"/>
        </w:rPr>
        <w:t xml:space="preserve"> marché local de l’habitat</w:t>
      </w:r>
      <w:r>
        <w:rPr>
          <w:rFonts w:ascii="Arial" w:hAnsi="Arial" w:cs="Arial"/>
        </w:rPr>
        <w:t xml:space="preserve"> au profit de sa ville centre. </w:t>
      </w:r>
      <w:r w:rsidR="00867A69">
        <w:rPr>
          <w:rFonts w:ascii="Arial" w:hAnsi="Arial" w:cs="Arial"/>
        </w:rPr>
        <w:t xml:space="preserve">Tarir les concurrences avec le périurbain </w:t>
      </w:r>
      <w:r w:rsidR="008770F1">
        <w:rPr>
          <w:rFonts w:ascii="Arial" w:hAnsi="Arial" w:cs="Arial"/>
        </w:rPr>
        <w:t xml:space="preserve">en </w:t>
      </w:r>
      <w:r w:rsidR="00867A69">
        <w:rPr>
          <w:rFonts w:ascii="Arial" w:hAnsi="Arial" w:cs="Arial"/>
        </w:rPr>
        <w:t xml:space="preserve">constitue </w:t>
      </w:r>
      <w:r w:rsidR="008770F1">
        <w:rPr>
          <w:rFonts w:ascii="Arial" w:hAnsi="Arial" w:cs="Arial"/>
        </w:rPr>
        <w:t>la principale condition</w:t>
      </w:r>
      <w:r w:rsidR="00867A69">
        <w:rPr>
          <w:rFonts w:ascii="Arial" w:hAnsi="Arial" w:cs="Arial"/>
        </w:rPr>
        <w:t xml:space="preserve"> de réussite. </w:t>
      </w:r>
    </w:p>
    <w:p w:rsidR="00310EBA" w:rsidRDefault="00167686" w:rsidP="00060B69">
      <w:pPr>
        <w:rPr>
          <w:rFonts w:ascii="Arial" w:hAnsi="Arial" w:cs="Arial"/>
        </w:rPr>
      </w:pPr>
      <w:r>
        <w:rPr>
          <w:rFonts w:ascii="Arial" w:hAnsi="Arial" w:cs="Arial"/>
        </w:rPr>
        <w:t>L’Etat, l</w:t>
      </w:r>
      <w:r w:rsidR="002E017F">
        <w:rPr>
          <w:rFonts w:ascii="Arial" w:hAnsi="Arial" w:cs="Arial"/>
        </w:rPr>
        <w:t>’ANAH</w:t>
      </w:r>
      <w:r>
        <w:rPr>
          <w:rFonts w:ascii="Arial" w:hAnsi="Arial" w:cs="Arial"/>
        </w:rPr>
        <w:t>, la Caisse des Dépôts et Consignations – banque des territoires</w:t>
      </w:r>
      <w:r w:rsidR="002E017F">
        <w:rPr>
          <w:rFonts w:ascii="Arial" w:hAnsi="Arial" w:cs="Arial"/>
        </w:rPr>
        <w:t xml:space="preserve"> et </w:t>
      </w:r>
      <w:r w:rsidR="00895939">
        <w:rPr>
          <w:rFonts w:ascii="Arial" w:hAnsi="Arial" w:cs="Arial"/>
        </w:rPr>
        <w:t>A</w:t>
      </w:r>
      <w:r w:rsidR="002E017F">
        <w:rPr>
          <w:rFonts w:ascii="Arial" w:hAnsi="Arial" w:cs="Arial"/>
        </w:rPr>
        <w:t xml:space="preserve">ction </w:t>
      </w:r>
      <w:r w:rsidR="00895939">
        <w:rPr>
          <w:rFonts w:ascii="Arial" w:hAnsi="Arial" w:cs="Arial"/>
        </w:rPr>
        <w:t>L</w:t>
      </w:r>
      <w:r w:rsidR="002E017F">
        <w:rPr>
          <w:rFonts w:ascii="Arial" w:hAnsi="Arial" w:cs="Arial"/>
        </w:rPr>
        <w:t>ogement sont les principaux partenaires financiers du plan action cœur de ville</w:t>
      </w:r>
      <w:r w:rsidR="00310EBA">
        <w:rPr>
          <w:rFonts w:ascii="Arial" w:hAnsi="Arial" w:cs="Arial"/>
        </w:rPr>
        <w:t xml:space="preserve">. Acteurs logement incontournables, leur intervention conforte </w:t>
      </w:r>
      <w:r w:rsidR="000B11DC">
        <w:rPr>
          <w:rFonts w:ascii="Arial" w:hAnsi="Arial" w:cs="Arial"/>
        </w:rPr>
        <w:t>la ville</w:t>
      </w:r>
      <w:r w:rsidR="002E017F">
        <w:rPr>
          <w:rFonts w:ascii="Arial" w:hAnsi="Arial" w:cs="Arial"/>
        </w:rPr>
        <w:t xml:space="preserve"> de Maubeuge </w:t>
      </w:r>
      <w:r w:rsidR="000B11DC">
        <w:rPr>
          <w:rFonts w:ascii="Arial" w:hAnsi="Arial" w:cs="Arial"/>
        </w:rPr>
        <w:t xml:space="preserve">et la CAMVS </w:t>
      </w:r>
      <w:r w:rsidR="00895939">
        <w:rPr>
          <w:rFonts w:ascii="Arial" w:hAnsi="Arial" w:cs="Arial"/>
        </w:rPr>
        <w:t xml:space="preserve">à </w:t>
      </w:r>
      <w:r w:rsidR="000B11DC">
        <w:rPr>
          <w:rFonts w:ascii="Arial" w:hAnsi="Arial" w:cs="Arial"/>
        </w:rPr>
        <w:t xml:space="preserve">considérer </w:t>
      </w:r>
      <w:r w:rsidR="00895939">
        <w:rPr>
          <w:rFonts w:ascii="Arial" w:hAnsi="Arial" w:cs="Arial"/>
        </w:rPr>
        <w:t xml:space="preserve">comme </w:t>
      </w:r>
      <w:r w:rsidR="000B11DC">
        <w:rPr>
          <w:rFonts w:ascii="Arial" w:hAnsi="Arial" w:cs="Arial"/>
        </w:rPr>
        <w:t>prioritaire la</w:t>
      </w:r>
      <w:r w:rsidR="002E017F">
        <w:rPr>
          <w:rFonts w:ascii="Arial" w:hAnsi="Arial" w:cs="Arial"/>
        </w:rPr>
        <w:t xml:space="preserve"> requalifi</w:t>
      </w:r>
      <w:r w:rsidR="000B11DC">
        <w:rPr>
          <w:rFonts w:ascii="Arial" w:hAnsi="Arial" w:cs="Arial"/>
        </w:rPr>
        <w:t xml:space="preserve">cation </w:t>
      </w:r>
      <w:r w:rsidR="002E017F">
        <w:rPr>
          <w:rFonts w:ascii="Arial" w:hAnsi="Arial" w:cs="Arial"/>
        </w:rPr>
        <w:t xml:space="preserve">voire </w:t>
      </w:r>
      <w:r w:rsidR="000B11DC">
        <w:rPr>
          <w:rFonts w:ascii="Arial" w:hAnsi="Arial" w:cs="Arial"/>
        </w:rPr>
        <w:t xml:space="preserve">la </w:t>
      </w:r>
      <w:r w:rsidR="002E017F">
        <w:rPr>
          <w:rFonts w:ascii="Arial" w:hAnsi="Arial" w:cs="Arial"/>
        </w:rPr>
        <w:t>densifi</w:t>
      </w:r>
      <w:r w:rsidR="000B11DC">
        <w:rPr>
          <w:rFonts w:ascii="Arial" w:hAnsi="Arial" w:cs="Arial"/>
        </w:rPr>
        <w:t>cation du</w:t>
      </w:r>
      <w:r w:rsidR="002E017F">
        <w:rPr>
          <w:rFonts w:ascii="Arial" w:hAnsi="Arial" w:cs="Arial"/>
        </w:rPr>
        <w:t xml:space="preserve"> parc résidentiel de centre-ville de manière à repositionner une offre susceptible de répondre </w:t>
      </w:r>
      <w:r w:rsidR="00883D01">
        <w:rPr>
          <w:rFonts w:ascii="Arial" w:hAnsi="Arial" w:cs="Arial"/>
        </w:rPr>
        <w:t xml:space="preserve">à l’ensemble des segments et </w:t>
      </w:r>
      <w:r w:rsidR="002E017F">
        <w:rPr>
          <w:rFonts w:ascii="Arial" w:hAnsi="Arial" w:cs="Arial"/>
        </w:rPr>
        <w:t>aux évolutions de la demande (vieillissement, maintien des jeunes actifs, enjeux de transition énergétique et numérique...</w:t>
      </w:r>
      <w:r w:rsidR="00282FE4">
        <w:rPr>
          <w:rFonts w:ascii="Arial" w:hAnsi="Arial" w:cs="Arial"/>
        </w:rPr>
        <w:t>).</w:t>
      </w:r>
      <w:r w:rsidR="002E017F">
        <w:rPr>
          <w:rFonts w:ascii="Arial" w:hAnsi="Arial" w:cs="Arial"/>
        </w:rPr>
        <w:t xml:space="preserve"> </w:t>
      </w:r>
      <w:r w:rsidR="00883D01">
        <w:rPr>
          <w:rFonts w:ascii="Arial" w:hAnsi="Arial" w:cs="Arial"/>
        </w:rPr>
        <w:t xml:space="preserve">Les conditions de l’attractivité passeront par une régulation des concurrences périurbaines à travers la mise en œuvre des documents de planification mais également par une montée en gamme et un haut niveau d’exigence </w:t>
      </w:r>
      <w:r w:rsidR="000B11DC">
        <w:rPr>
          <w:rFonts w:ascii="Arial" w:hAnsi="Arial" w:cs="Arial"/>
        </w:rPr>
        <w:t>sur la</w:t>
      </w:r>
      <w:r w:rsidR="00883D01">
        <w:rPr>
          <w:rFonts w:ascii="Arial" w:hAnsi="Arial" w:cs="Arial"/>
        </w:rPr>
        <w:t xml:space="preserve"> qualité </w:t>
      </w:r>
      <w:r w:rsidR="000B11DC">
        <w:rPr>
          <w:rFonts w:ascii="Arial" w:hAnsi="Arial" w:cs="Arial"/>
        </w:rPr>
        <w:t>et les prestations offertes par l</w:t>
      </w:r>
      <w:r w:rsidR="00883D01">
        <w:rPr>
          <w:rFonts w:ascii="Arial" w:hAnsi="Arial" w:cs="Arial"/>
        </w:rPr>
        <w:t>es opérations de constructions et d’aménagement</w:t>
      </w:r>
      <w:r w:rsidR="00282FE4">
        <w:rPr>
          <w:rFonts w:ascii="Arial" w:hAnsi="Arial" w:cs="Arial"/>
        </w:rPr>
        <w:t>.</w:t>
      </w:r>
      <w:r w:rsidR="00883D01">
        <w:rPr>
          <w:rFonts w:ascii="Arial" w:hAnsi="Arial" w:cs="Arial"/>
        </w:rPr>
        <w:t xml:space="preserve"> </w:t>
      </w:r>
      <w:r w:rsidR="00282FE4">
        <w:rPr>
          <w:rFonts w:ascii="Arial" w:hAnsi="Arial" w:cs="Arial"/>
        </w:rPr>
        <w:t>S</w:t>
      </w:r>
      <w:r w:rsidR="00883D01">
        <w:rPr>
          <w:rFonts w:ascii="Arial" w:hAnsi="Arial" w:cs="Arial"/>
        </w:rPr>
        <w:t>eul susceptible de rivaliser avec les aménités que recherchent les ménages périurbains (rapport à la nature, calme, qualité des ambiances paysagères…</w:t>
      </w:r>
      <w:r w:rsidR="00282FE4">
        <w:rPr>
          <w:rFonts w:ascii="Arial" w:hAnsi="Arial" w:cs="Arial"/>
        </w:rPr>
        <w:t>), l</w:t>
      </w:r>
      <w:r w:rsidR="00883D01">
        <w:rPr>
          <w:rFonts w:ascii="Arial" w:hAnsi="Arial" w:cs="Arial"/>
        </w:rPr>
        <w:t xml:space="preserve">e rapport à l’eau et à l’exceptionnel patrimoine végétal de la ville seront systématiquement travaillés </w:t>
      </w:r>
      <w:r w:rsidR="00A8324A">
        <w:rPr>
          <w:rFonts w:ascii="Arial" w:hAnsi="Arial" w:cs="Arial"/>
        </w:rPr>
        <w:t>questionnés</w:t>
      </w:r>
      <w:r w:rsidR="00883D01">
        <w:rPr>
          <w:rFonts w:ascii="Arial" w:hAnsi="Arial" w:cs="Arial"/>
        </w:rPr>
        <w:t xml:space="preserve"> dans les opérations.</w:t>
      </w:r>
      <w:r w:rsidR="00A8324A">
        <w:rPr>
          <w:rFonts w:ascii="Arial" w:hAnsi="Arial" w:cs="Arial"/>
        </w:rPr>
        <w:t xml:space="preserve"> </w:t>
      </w:r>
    </w:p>
    <w:p w:rsidR="00310EBA" w:rsidRPr="00754445" w:rsidRDefault="00310EBA" w:rsidP="00310EBA">
      <w:pPr>
        <w:rPr>
          <w:rFonts w:ascii="Arial" w:hAnsi="Arial" w:cs="Arial"/>
        </w:rPr>
      </w:pPr>
      <w:r w:rsidRPr="00754445">
        <w:rPr>
          <w:rFonts w:ascii="Arial" w:hAnsi="Arial" w:cs="Arial"/>
        </w:rPr>
        <w:t>Il faudra réfléchir collectivement à de nouveaux objectifs de rééquilibrage de l’offre de logements neufs à l’échelle du pôle urbain central et agir sur un marché local de l’habitat pour retrouver un équilibre, au profit du centre-ville de la ville centre.</w:t>
      </w:r>
    </w:p>
    <w:p w:rsidR="00310EBA" w:rsidRPr="00754445" w:rsidRDefault="00310EBA" w:rsidP="00310EBA">
      <w:pPr>
        <w:rPr>
          <w:rFonts w:ascii="Arial" w:hAnsi="Arial" w:cs="Arial"/>
        </w:rPr>
      </w:pPr>
      <w:r w:rsidRPr="00754445">
        <w:rPr>
          <w:rFonts w:ascii="Arial" w:hAnsi="Arial" w:cs="Arial"/>
        </w:rPr>
        <w:t>La CAMVS, compétente en matière d’habitat, et délégataire des aides à la pierre, porte déjà plusieurs dispositifs opérationnels de requalification de l’habitat ancien :</w:t>
      </w:r>
    </w:p>
    <w:p w:rsidR="00310EBA" w:rsidRPr="00754445" w:rsidRDefault="00310EBA" w:rsidP="00310EBA">
      <w:pPr>
        <w:rPr>
          <w:rFonts w:ascii="Arial" w:hAnsi="Arial" w:cs="Arial"/>
        </w:rPr>
      </w:pPr>
      <w:r w:rsidRPr="00754445">
        <w:rPr>
          <w:rFonts w:ascii="Arial" w:hAnsi="Arial" w:cs="Arial"/>
        </w:rPr>
        <w:t>Tout d’abord, à court terme, le volet « habitat » d’action cœur de ville se nourrira, lors des premiers mois de la convention, des conclusions des études en cours dans le cadre du NPNRU (dont la CAMVS est ma</w:t>
      </w:r>
      <w:r w:rsidR="00946225">
        <w:rPr>
          <w:rFonts w:ascii="Arial" w:hAnsi="Arial" w:cs="Arial"/>
        </w:rPr>
        <w:t>î</w:t>
      </w:r>
      <w:r w:rsidRPr="00754445">
        <w:rPr>
          <w:rFonts w:ascii="Arial" w:hAnsi="Arial" w:cs="Arial"/>
        </w:rPr>
        <w:t xml:space="preserve">tre d’ouvrage) portant sur : </w:t>
      </w:r>
    </w:p>
    <w:p w:rsidR="00310EBA" w:rsidRPr="00754445" w:rsidRDefault="00310EBA" w:rsidP="00310EBA">
      <w:pPr>
        <w:pStyle w:val="Paragraphedeliste"/>
        <w:numPr>
          <w:ilvl w:val="0"/>
          <w:numId w:val="57"/>
        </w:numPr>
        <w:rPr>
          <w:rFonts w:ascii="Arial" w:hAnsi="Arial" w:cs="Arial"/>
        </w:rPr>
      </w:pPr>
      <w:r w:rsidRPr="00754445">
        <w:rPr>
          <w:rFonts w:ascii="Arial" w:hAnsi="Arial" w:cs="Arial"/>
        </w:rPr>
        <w:lastRenderedPageBreak/>
        <w:t xml:space="preserve"> </w:t>
      </w:r>
      <w:r w:rsidR="00946225">
        <w:rPr>
          <w:rFonts w:ascii="Arial" w:hAnsi="Arial" w:cs="Arial"/>
        </w:rPr>
        <w:t>l</w:t>
      </w:r>
      <w:r w:rsidRPr="00754445">
        <w:rPr>
          <w:rFonts w:ascii="Arial" w:hAnsi="Arial" w:cs="Arial"/>
        </w:rPr>
        <w:t>’élaboration d’une stratégie de diversification de l’habitat à l’échelle de la CAMVS d’une part, basé</w:t>
      </w:r>
      <w:r w:rsidR="00946225">
        <w:rPr>
          <w:rFonts w:ascii="Arial" w:hAnsi="Arial" w:cs="Arial"/>
        </w:rPr>
        <w:t>e</w:t>
      </w:r>
      <w:r w:rsidRPr="00754445">
        <w:rPr>
          <w:rFonts w:ascii="Arial" w:hAnsi="Arial" w:cs="Arial"/>
        </w:rPr>
        <w:t xml:space="preserve"> sur une étude fine des marchés immobiliers et fonciers des 3 communes en NPNRU dont fait partie Maubeuge ;</w:t>
      </w:r>
    </w:p>
    <w:p w:rsidR="00310EBA" w:rsidRPr="00754445" w:rsidRDefault="00310EBA" w:rsidP="00310EBA">
      <w:pPr>
        <w:pStyle w:val="Paragraphedeliste"/>
        <w:numPr>
          <w:ilvl w:val="0"/>
          <w:numId w:val="57"/>
        </w:numPr>
        <w:rPr>
          <w:rFonts w:ascii="Arial" w:hAnsi="Arial" w:cs="Arial"/>
        </w:rPr>
      </w:pPr>
      <w:r w:rsidRPr="00754445">
        <w:rPr>
          <w:rFonts w:ascii="Arial" w:hAnsi="Arial" w:cs="Arial"/>
        </w:rPr>
        <w:t xml:space="preserve"> </w:t>
      </w:r>
      <w:r w:rsidR="00946225">
        <w:rPr>
          <w:rFonts w:ascii="Arial" w:hAnsi="Arial" w:cs="Arial"/>
        </w:rPr>
        <w:t>l</w:t>
      </w:r>
      <w:r w:rsidRPr="00754445">
        <w:rPr>
          <w:rFonts w:ascii="Arial" w:hAnsi="Arial" w:cs="Arial"/>
        </w:rPr>
        <w:t xml:space="preserve">a réalisation </w:t>
      </w:r>
      <w:r w:rsidR="00392CCD">
        <w:rPr>
          <w:rFonts w:ascii="Arial" w:hAnsi="Arial" w:cs="Arial"/>
        </w:rPr>
        <w:t xml:space="preserve">du </w:t>
      </w:r>
      <w:r w:rsidRPr="00754445">
        <w:rPr>
          <w:rFonts w:ascii="Arial" w:hAnsi="Arial" w:cs="Arial"/>
        </w:rPr>
        <w:t xml:space="preserve">diagnostic et d’une stratégie d’intervention sur le parc privé du centre-ville de Maubeuge plus spécifiquement d’autre part. </w:t>
      </w:r>
    </w:p>
    <w:p w:rsidR="00310EBA" w:rsidRPr="00754445" w:rsidRDefault="00310EBA" w:rsidP="00310EBA">
      <w:pPr>
        <w:rPr>
          <w:rFonts w:ascii="Arial" w:hAnsi="Arial" w:cs="Arial"/>
        </w:rPr>
      </w:pPr>
      <w:r w:rsidRPr="00754445">
        <w:rPr>
          <w:rFonts w:ascii="Arial" w:hAnsi="Arial" w:cs="Arial"/>
        </w:rPr>
        <w:t>La mise en place d’un dispositif de Veille et d’Observations des Copropriétés (VOC) du Centre-ville est proposé</w:t>
      </w:r>
      <w:r w:rsidR="00754445" w:rsidRPr="00754445">
        <w:rPr>
          <w:rFonts w:ascii="Arial" w:hAnsi="Arial" w:cs="Arial"/>
        </w:rPr>
        <w:t>e</w:t>
      </w:r>
      <w:r w:rsidRPr="00754445">
        <w:rPr>
          <w:rFonts w:ascii="Arial" w:hAnsi="Arial" w:cs="Arial"/>
        </w:rPr>
        <w:t xml:space="preserve"> dans le cadre de cette convention afin d’étendre et de pérenniser l’observation des copropriétés à l’échelle de la CAMVS.</w:t>
      </w:r>
      <w:r w:rsidR="00392CCD">
        <w:rPr>
          <w:rFonts w:ascii="Arial" w:hAnsi="Arial" w:cs="Arial"/>
        </w:rPr>
        <w:t xml:space="preserve"> Dès 2019 et pour une durée de 3 ans, l</w:t>
      </w:r>
      <w:r w:rsidRPr="00754445">
        <w:rPr>
          <w:rFonts w:ascii="Arial" w:hAnsi="Arial" w:cs="Arial"/>
        </w:rPr>
        <w:t xml:space="preserve">a mise en place d’un observatoire des copropriétés identifiées </w:t>
      </w:r>
      <w:proofErr w:type="gramStart"/>
      <w:r w:rsidRPr="00754445">
        <w:rPr>
          <w:rFonts w:ascii="Arial" w:hAnsi="Arial" w:cs="Arial"/>
        </w:rPr>
        <w:t>comme</w:t>
      </w:r>
      <w:proofErr w:type="gramEnd"/>
      <w:r w:rsidRPr="00754445">
        <w:rPr>
          <w:rFonts w:ascii="Arial" w:hAnsi="Arial" w:cs="Arial"/>
        </w:rPr>
        <w:t xml:space="preserve"> potentiellement fragile</w:t>
      </w:r>
      <w:r w:rsidR="00392CCD">
        <w:rPr>
          <w:rFonts w:ascii="Arial" w:hAnsi="Arial" w:cs="Arial"/>
        </w:rPr>
        <w:t>s</w:t>
      </w:r>
      <w:r w:rsidRPr="00754445">
        <w:rPr>
          <w:rFonts w:ascii="Arial" w:hAnsi="Arial" w:cs="Arial"/>
        </w:rPr>
        <w:t xml:space="preserve"> permettra de mesurer rapidement l’impact du programme sur le centre-ville. </w:t>
      </w:r>
    </w:p>
    <w:p w:rsidR="00310EBA" w:rsidRPr="00310EBA" w:rsidRDefault="00310EBA" w:rsidP="00310EBA">
      <w:pPr>
        <w:rPr>
          <w:rFonts w:ascii="Arial" w:hAnsi="Arial" w:cs="Arial"/>
        </w:rPr>
      </w:pPr>
      <w:r w:rsidRPr="00754445">
        <w:rPr>
          <w:rFonts w:ascii="Arial" w:hAnsi="Arial" w:cs="Arial"/>
        </w:rPr>
        <w:t xml:space="preserve">De manière plus opérationnelle, le Programme d’intérêt général </w:t>
      </w:r>
      <w:r w:rsidR="00392CCD">
        <w:rPr>
          <w:rFonts w:ascii="Arial" w:hAnsi="Arial" w:cs="Arial"/>
        </w:rPr>
        <w:t>« h</w:t>
      </w:r>
      <w:r w:rsidRPr="00754445">
        <w:rPr>
          <w:rFonts w:ascii="Arial" w:hAnsi="Arial" w:cs="Arial"/>
        </w:rPr>
        <w:t>abiter mieux</w:t>
      </w:r>
      <w:r w:rsidR="00392CCD">
        <w:rPr>
          <w:rFonts w:ascii="Arial" w:hAnsi="Arial" w:cs="Arial"/>
        </w:rPr>
        <w:t> »</w:t>
      </w:r>
      <w:r w:rsidRPr="00754445">
        <w:rPr>
          <w:rFonts w:ascii="Arial" w:hAnsi="Arial" w:cs="Arial"/>
        </w:rPr>
        <w:t>, renouvelé cette année pour une période de 5 ans (2017-2022), permet d’ores et déjà aux propriétaires occupants et bailleurs de bénéficier d’un accompagnement technique et financier de la collectivité afin d’inciter la réhabilitation de leurs logements (rénovation énergétique, adaptation à la perte d’autonomie, travaux lourds…).</w:t>
      </w:r>
    </w:p>
    <w:p w:rsidR="004C2ABC" w:rsidRDefault="00883D01" w:rsidP="004C2ABC">
      <w:pPr>
        <w:rPr>
          <w:rFonts w:ascii="Arial" w:hAnsi="Arial" w:cs="Arial"/>
        </w:rPr>
      </w:pPr>
      <w:r w:rsidRPr="00754445">
        <w:rPr>
          <w:rFonts w:ascii="Arial" w:hAnsi="Arial" w:cs="Arial"/>
        </w:rPr>
        <w:t xml:space="preserve"> </w:t>
      </w:r>
      <w:r w:rsidR="004C2ABC">
        <w:rPr>
          <w:rFonts w:ascii="Arial" w:hAnsi="Arial" w:cs="Arial"/>
        </w:rPr>
        <w:t xml:space="preserve">La mise en place d’outils opérationnels de traitement plus lourds ou spécifiques (OPAH-COPRO notamment) pourra également être étudiée au terme des études menées dans le cadre du NPNRU et en articulation avec les programmes en cours : étude parc privé des </w:t>
      </w:r>
      <w:proofErr w:type="spellStart"/>
      <w:r w:rsidR="004C2ABC">
        <w:rPr>
          <w:rFonts w:ascii="Arial" w:hAnsi="Arial" w:cs="Arial"/>
        </w:rPr>
        <w:t>centres-villes</w:t>
      </w:r>
      <w:proofErr w:type="spellEnd"/>
      <w:r w:rsidR="004C2ABC">
        <w:rPr>
          <w:rFonts w:ascii="Arial" w:hAnsi="Arial" w:cs="Arial"/>
        </w:rPr>
        <w:t xml:space="preserve"> de Maubeuge et de Jeumont menée par SOLIHA, Bilan et étude pré-opérationnelle de l’OPAH-RU du quartier de Sous-le-Bois menée par URBANIS. Ces études devront  permettre de préciser de nouveaux modes d'intervention à déployer dans le cadre de l’ORT. </w:t>
      </w:r>
    </w:p>
    <w:p w:rsidR="00310EBA" w:rsidRPr="00754445" w:rsidRDefault="00310EBA" w:rsidP="00310EBA">
      <w:pPr>
        <w:rPr>
          <w:rFonts w:ascii="Arial" w:hAnsi="Arial" w:cs="Arial"/>
        </w:rPr>
      </w:pPr>
      <w:r w:rsidRPr="00754445">
        <w:rPr>
          <w:rFonts w:ascii="Arial" w:hAnsi="Arial" w:cs="Arial"/>
        </w:rPr>
        <w:t>Le cas échéant, les clauses afférentes à la mise en place d’une OPAH-COPRO sur le périmètre de l’ORT seront intégrées à la présente convention par voie d’avenant.</w:t>
      </w:r>
    </w:p>
    <w:p w:rsidR="00754445" w:rsidRDefault="00754445" w:rsidP="005C4AC6">
      <w:pPr>
        <w:rPr>
          <w:rFonts w:ascii="Arial" w:hAnsi="Arial" w:cs="Arial"/>
        </w:rPr>
      </w:pPr>
      <w:r w:rsidRPr="00754445">
        <w:rPr>
          <w:rFonts w:ascii="Arial" w:hAnsi="Arial" w:cs="Arial"/>
        </w:rPr>
        <w:t xml:space="preserve">Au moment où la diminution des fonds propres des bailleurs et la révision du zonage Pinel risquent de conforter irrémédiablement le monopole des constructeurs de maisons individuelles dans les marchés locaux de l’habitat des villes moyennes, des opérations stratégiques sont développées pour améliorer significativement l’offre – à la fois quantitativement et qualitativement - sur le centre-ville de Maubeuge. </w:t>
      </w:r>
    </w:p>
    <w:p w:rsidR="00754445" w:rsidRPr="00754445" w:rsidRDefault="00754445" w:rsidP="00754445">
      <w:pPr>
        <w:pStyle w:val="Listepuces"/>
        <w:numPr>
          <w:ilvl w:val="0"/>
          <w:numId w:val="0"/>
        </w:numPr>
        <w:rPr>
          <w:rFonts w:ascii="Arial" w:hAnsi="Arial" w:cs="Arial"/>
        </w:rPr>
      </w:pPr>
      <w:r w:rsidRPr="00754445">
        <w:rPr>
          <w:rFonts w:ascii="Arial" w:hAnsi="Arial" w:cs="Arial"/>
        </w:rPr>
        <w:t xml:space="preserve">Néanmoins, afin de conserver une mixité au sein du centre-ville, de stimuler l’investissement immobilier, la ville et la CAMVS demandent le maintien en Pinel B2 et du dispositif Malraux de tout le périmètre de l’ORT.  </w:t>
      </w:r>
    </w:p>
    <w:p w:rsidR="00754445" w:rsidRPr="00754445" w:rsidRDefault="00754445" w:rsidP="00754445">
      <w:pPr>
        <w:pStyle w:val="Listepuces"/>
        <w:numPr>
          <w:ilvl w:val="0"/>
          <w:numId w:val="0"/>
        </w:numPr>
        <w:rPr>
          <w:rFonts w:ascii="Arial" w:hAnsi="Arial" w:cs="Arial"/>
        </w:rPr>
      </w:pPr>
      <w:r w:rsidRPr="00754445">
        <w:rPr>
          <w:rFonts w:ascii="Arial" w:hAnsi="Arial" w:cs="Arial"/>
        </w:rPr>
        <w:t>Les programmes d’habitat en cours de maîtrise d’œuvre dans le cadre des opérations « </w:t>
      </w:r>
      <w:r w:rsidR="00946225">
        <w:rPr>
          <w:rFonts w:ascii="Arial" w:hAnsi="Arial" w:cs="Arial"/>
        </w:rPr>
        <w:t>C</w:t>
      </w:r>
      <w:r w:rsidRPr="00754445">
        <w:rPr>
          <w:rFonts w:ascii="Arial" w:hAnsi="Arial" w:cs="Arial"/>
        </w:rPr>
        <w:t>louterie » et « </w:t>
      </w:r>
      <w:r w:rsidR="001C025D">
        <w:rPr>
          <w:rFonts w:ascii="Arial" w:hAnsi="Arial" w:cs="Arial"/>
        </w:rPr>
        <w:t>P</w:t>
      </w:r>
      <w:r w:rsidRPr="00754445">
        <w:rPr>
          <w:rFonts w:ascii="Arial" w:hAnsi="Arial" w:cs="Arial"/>
        </w:rPr>
        <w:t xml:space="preserve">ôle </w:t>
      </w:r>
      <w:r w:rsidR="001C025D">
        <w:rPr>
          <w:rFonts w:ascii="Arial" w:hAnsi="Arial" w:cs="Arial"/>
        </w:rPr>
        <w:t>G</w:t>
      </w:r>
      <w:r w:rsidR="001C025D" w:rsidRPr="00754445">
        <w:rPr>
          <w:rFonts w:ascii="Arial" w:hAnsi="Arial" w:cs="Arial"/>
        </w:rPr>
        <w:t>are </w:t>
      </w:r>
      <w:r w:rsidRPr="00754445">
        <w:rPr>
          <w:rFonts w:ascii="Arial" w:hAnsi="Arial" w:cs="Arial"/>
        </w:rPr>
        <w:t xml:space="preserve">» </w:t>
      </w:r>
      <w:r w:rsidR="00F07BFA">
        <w:rPr>
          <w:rFonts w:ascii="Arial" w:hAnsi="Arial" w:cs="Arial"/>
        </w:rPr>
        <w:t xml:space="preserve">ainsi que les opérations « garage Citroën » (résorption d’une friche) et « la poissonnerie » (acquis amélioré) </w:t>
      </w:r>
      <w:r w:rsidRPr="00754445">
        <w:rPr>
          <w:rFonts w:ascii="Arial" w:hAnsi="Arial" w:cs="Arial"/>
        </w:rPr>
        <w:t xml:space="preserve">seront réalisés par le bailleur PROMOCIL. Ils sont aujourd’hui en avant-projet et </w:t>
      </w:r>
      <w:r w:rsidR="00F07BFA">
        <w:rPr>
          <w:rFonts w:ascii="Arial" w:hAnsi="Arial" w:cs="Arial"/>
        </w:rPr>
        <w:t>sont présentés en tant qu’actions matures</w:t>
      </w:r>
      <w:r w:rsidRPr="00754445">
        <w:rPr>
          <w:rFonts w:ascii="Arial" w:hAnsi="Arial" w:cs="Arial"/>
        </w:rPr>
        <w:t xml:space="preserve">. Sur l’opération dite de la </w:t>
      </w:r>
      <w:r w:rsidR="001C025D">
        <w:rPr>
          <w:rFonts w:ascii="Arial" w:hAnsi="Arial" w:cs="Arial"/>
        </w:rPr>
        <w:t>C</w:t>
      </w:r>
      <w:r w:rsidRPr="00754445">
        <w:rPr>
          <w:rFonts w:ascii="Arial" w:hAnsi="Arial" w:cs="Arial"/>
        </w:rPr>
        <w:t xml:space="preserve">louterie, programme mixte habitat / commerce / tertiaire, la CAMVS a accepté d’accompagner la Ville de Maubeuge dans la réalisation des aménagements de voirie et d’espace publics de l’opération. </w:t>
      </w:r>
    </w:p>
    <w:p w:rsidR="00754445" w:rsidRPr="00754445" w:rsidRDefault="00754445" w:rsidP="00754445">
      <w:pPr>
        <w:pStyle w:val="Listepuces"/>
        <w:numPr>
          <w:ilvl w:val="0"/>
          <w:numId w:val="0"/>
        </w:numPr>
        <w:rPr>
          <w:rFonts w:ascii="Arial" w:hAnsi="Arial" w:cs="Arial"/>
        </w:rPr>
      </w:pPr>
      <w:r w:rsidRPr="00754445">
        <w:rPr>
          <w:rFonts w:ascii="Arial" w:hAnsi="Arial" w:cs="Arial"/>
        </w:rPr>
        <w:t>Signataire de la présente convention, l’EPF s’engage dans une priorisation de la démolition et du recyclage foncier de l’îlot d’habitat et de commerce dégradé dit « </w:t>
      </w:r>
      <w:proofErr w:type="spellStart"/>
      <w:r w:rsidRPr="00754445">
        <w:rPr>
          <w:rFonts w:ascii="Arial" w:hAnsi="Arial" w:cs="Arial"/>
        </w:rPr>
        <w:t>Lecluyse</w:t>
      </w:r>
      <w:proofErr w:type="spellEnd"/>
      <w:r w:rsidRPr="00754445">
        <w:rPr>
          <w:rFonts w:ascii="Arial" w:hAnsi="Arial" w:cs="Arial"/>
        </w:rPr>
        <w:t xml:space="preserve"> » de manière à accélérer le calendrier de réalisation de l’opération. </w:t>
      </w:r>
    </w:p>
    <w:p w:rsidR="00754445" w:rsidRPr="00754445" w:rsidRDefault="00754445" w:rsidP="00754445">
      <w:pPr>
        <w:rPr>
          <w:rFonts w:ascii="Arial" w:hAnsi="Arial" w:cs="Arial"/>
        </w:rPr>
      </w:pPr>
      <w:r w:rsidRPr="00754445">
        <w:rPr>
          <w:rFonts w:ascii="Arial" w:hAnsi="Arial" w:cs="Arial"/>
        </w:rPr>
        <w:t>S’ils n’entrent pas dans le cadre du NPNRU ou d’action cœur de ville, il convient de souligner les investissements importants consentis par PROMOCIL sur les 167 logements de « </w:t>
      </w:r>
      <w:r w:rsidR="001C025D">
        <w:rPr>
          <w:rFonts w:ascii="Arial" w:hAnsi="Arial" w:cs="Arial"/>
        </w:rPr>
        <w:t>L</w:t>
      </w:r>
      <w:r w:rsidRPr="00754445">
        <w:rPr>
          <w:rFonts w:ascii="Arial" w:hAnsi="Arial" w:cs="Arial"/>
        </w:rPr>
        <w:t xml:space="preserve">a </w:t>
      </w:r>
      <w:r w:rsidR="001C025D">
        <w:rPr>
          <w:rFonts w:ascii="Arial" w:hAnsi="Arial" w:cs="Arial"/>
        </w:rPr>
        <w:t>J</w:t>
      </w:r>
      <w:r w:rsidRPr="00754445">
        <w:rPr>
          <w:rFonts w:ascii="Arial" w:hAnsi="Arial" w:cs="Arial"/>
        </w:rPr>
        <w:t xml:space="preserve">oyeuse I » ainsi que l’opération de renouvellement urbain récente, de la friche de l’ancien cinéma qui a permis la livraison, en centre-ville, d’une cellule commerciale occupée par un supermarché de proximité. </w:t>
      </w:r>
    </w:p>
    <w:p w:rsidR="00754445" w:rsidRPr="00754445" w:rsidRDefault="00754445" w:rsidP="00754445">
      <w:pPr>
        <w:rPr>
          <w:rFonts w:ascii="Arial" w:hAnsi="Arial" w:cs="Arial"/>
        </w:rPr>
      </w:pPr>
      <w:r w:rsidRPr="00754445">
        <w:rPr>
          <w:rFonts w:ascii="Arial" w:hAnsi="Arial" w:cs="Arial"/>
        </w:rPr>
        <w:t>L’ajustement du périmètre de l’ORT et la définition du plan d’action détaillé permettra d’amplifier la mobilisation des bailleurs sociaux comme privés présents sur le centre-ville. Ce dernier s’articulera également avec un périmètre de Site Patrimonial Remarquable permettant de donner un cadre et d’outiller le dialogue permanent entretenu par les maîtres d’ouvrage avec l’Architecte des Bâtiments de France dans un souci de qualité architecturale et urbaine.</w:t>
      </w:r>
    </w:p>
    <w:p w:rsidR="005C4AC6" w:rsidRPr="000E4108" w:rsidRDefault="00754445" w:rsidP="005C4AC6">
      <w:pPr>
        <w:rPr>
          <w:rFonts w:ascii="Arial" w:hAnsi="Arial" w:cs="Arial"/>
        </w:rPr>
      </w:pPr>
      <w:r>
        <w:rPr>
          <w:rFonts w:ascii="Arial" w:hAnsi="Arial" w:cs="Arial"/>
        </w:rPr>
        <w:t>A moyen terme, l</w:t>
      </w:r>
      <w:r w:rsidR="005C4AC6">
        <w:rPr>
          <w:rFonts w:ascii="Arial" w:hAnsi="Arial" w:cs="Arial"/>
        </w:rPr>
        <w:t xml:space="preserve">’étude sur le marché de l’habitat menée par l’Agglomération dans le cadre de la mise en œuvre des opérations « Nouveau Programme National de Renouvellement Urbain » donnera rapidement les réponses utiles, tant pour la préparation du futur programme avec l’ANRU que pour la révision des objectifs des documents de planification et de programmation du territoire (PLH, PLUI …). </w:t>
      </w:r>
    </w:p>
    <w:p w:rsidR="00754445" w:rsidRDefault="00754445" w:rsidP="00754445">
      <w:pPr>
        <w:rPr>
          <w:rFonts w:ascii="Arial" w:hAnsi="Arial" w:cs="Arial"/>
        </w:rPr>
      </w:pPr>
      <w:r w:rsidRPr="00754445">
        <w:rPr>
          <w:rFonts w:ascii="Arial" w:hAnsi="Arial" w:cs="Arial"/>
        </w:rPr>
        <w:lastRenderedPageBreak/>
        <w:t xml:space="preserve">Enfin, la question de la réhabilitation du parc social au sein du périmètre de l’ORT et </w:t>
      </w:r>
      <w:r w:rsidR="001C025D">
        <w:rPr>
          <w:rFonts w:ascii="Arial" w:hAnsi="Arial" w:cs="Arial"/>
        </w:rPr>
        <w:t>du</w:t>
      </w:r>
      <w:r w:rsidRPr="00754445">
        <w:rPr>
          <w:rFonts w:ascii="Arial" w:hAnsi="Arial" w:cs="Arial"/>
        </w:rPr>
        <w:t xml:space="preserve"> développement des opérations en acquisition-amélioration au sein du périmètre ORT devra être abordé</w:t>
      </w:r>
      <w:r>
        <w:rPr>
          <w:rFonts w:ascii="Arial" w:hAnsi="Arial" w:cs="Arial"/>
        </w:rPr>
        <w:t>e</w:t>
      </w:r>
      <w:r w:rsidRPr="00754445">
        <w:rPr>
          <w:rFonts w:ascii="Arial" w:hAnsi="Arial" w:cs="Arial"/>
        </w:rPr>
        <w:t xml:space="preserve"> rapidement durant la phase d’initialisation avec les acteurs du logement social, afin </w:t>
      </w:r>
      <w:r w:rsidR="001C025D">
        <w:rPr>
          <w:rFonts w:ascii="Arial" w:hAnsi="Arial" w:cs="Arial"/>
        </w:rPr>
        <w:t xml:space="preserve">de </w:t>
      </w:r>
      <w:r w:rsidRPr="00754445">
        <w:rPr>
          <w:rFonts w:ascii="Arial" w:hAnsi="Arial" w:cs="Arial"/>
        </w:rPr>
        <w:t>calibrer les besoins</w:t>
      </w:r>
      <w:r w:rsidR="001C025D">
        <w:rPr>
          <w:rFonts w:ascii="Arial" w:hAnsi="Arial" w:cs="Arial"/>
        </w:rPr>
        <w:t>,</w:t>
      </w:r>
      <w:r w:rsidRPr="00754445">
        <w:rPr>
          <w:rFonts w:ascii="Arial" w:hAnsi="Arial" w:cs="Arial"/>
        </w:rPr>
        <w:t xml:space="preserve"> </w:t>
      </w:r>
      <w:r w:rsidR="007779F3">
        <w:rPr>
          <w:rFonts w:ascii="Arial" w:hAnsi="Arial" w:cs="Arial"/>
        </w:rPr>
        <w:t xml:space="preserve">de </w:t>
      </w:r>
      <w:r w:rsidRPr="00754445">
        <w:rPr>
          <w:rFonts w:ascii="Arial" w:hAnsi="Arial" w:cs="Arial"/>
        </w:rPr>
        <w:t xml:space="preserve">définir une stratégie d’intervention </w:t>
      </w:r>
      <w:r w:rsidR="007779F3">
        <w:rPr>
          <w:rFonts w:ascii="Arial" w:hAnsi="Arial" w:cs="Arial"/>
        </w:rPr>
        <w:t xml:space="preserve">et de revisiter le périmètre proposé le cas échéant. </w:t>
      </w:r>
    </w:p>
    <w:p w:rsidR="005C4AC6" w:rsidRDefault="005C4AC6" w:rsidP="00060B69">
      <w:pPr>
        <w:rPr>
          <w:rFonts w:ascii="Arial" w:hAnsi="Arial" w:cs="Arial"/>
          <w:i/>
        </w:rPr>
      </w:pPr>
    </w:p>
    <w:p w:rsidR="006E3563" w:rsidRDefault="006E3563" w:rsidP="00060B69">
      <w:pPr>
        <w:rPr>
          <w:rFonts w:ascii="Arial" w:hAnsi="Arial" w:cs="Arial"/>
          <w:i/>
        </w:rPr>
      </w:pPr>
    </w:p>
    <w:p w:rsidR="006E3563" w:rsidRDefault="006E3563" w:rsidP="00060B69">
      <w:pPr>
        <w:rPr>
          <w:rFonts w:ascii="Arial" w:hAnsi="Arial" w:cs="Arial"/>
          <w:i/>
        </w:rPr>
      </w:pPr>
    </w:p>
    <w:p w:rsidR="00867A69" w:rsidRPr="00D11F1D" w:rsidRDefault="00CA069A" w:rsidP="00060B69">
      <w:pPr>
        <w:rPr>
          <w:rFonts w:ascii="Arial" w:hAnsi="Arial" w:cs="Arial"/>
          <w:i/>
          <w:color w:val="E36C0A" w:themeColor="accent6" w:themeShade="BF"/>
        </w:rPr>
      </w:pPr>
      <w:r w:rsidRPr="00D11F1D">
        <w:rPr>
          <w:rFonts w:ascii="Arial" w:hAnsi="Arial" w:cs="Arial"/>
          <w:i/>
          <w:color w:val="E36C0A" w:themeColor="accent6" w:themeShade="BF"/>
        </w:rPr>
        <w:t>Maintenir et stimuler le développement économique artisanal et commercial par une offre immobilière adaptée  et par des actions et des animations ciblées</w:t>
      </w:r>
    </w:p>
    <w:p w:rsidR="005A293B" w:rsidRDefault="00934F11" w:rsidP="00060B69">
      <w:pPr>
        <w:rPr>
          <w:rFonts w:ascii="Arial" w:hAnsi="Arial" w:cs="Arial"/>
        </w:rPr>
      </w:pPr>
      <w:r>
        <w:rPr>
          <w:rFonts w:ascii="Arial" w:hAnsi="Arial" w:cs="Arial"/>
        </w:rPr>
        <w:t xml:space="preserve">La ville a déjà entrepris de nombreuses actions sur le sujet (voir le dossier de candidature) et envisage la mise </w:t>
      </w:r>
      <w:r w:rsidR="0012667F">
        <w:rPr>
          <w:rFonts w:ascii="Arial" w:hAnsi="Arial" w:cs="Arial"/>
        </w:rPr>
        <w:t xml:space="preserve">au point et le </w:t>
      </w:r>
      <w:r w:rsidR="003B08AF">
        <w:rPr>
          <w:rFonts w:ascii="Arial" w:hAnsi="Arial" w:cs="Arial"/>
        </w:rPr>
        <w:t>déploiement</w:t>
      </w:r>
      <w:r w:rsidR="0012667F">
        <w:rPr>
          <w:rFonts w:ascii="Arial" w:hAnsi="Arial" w:cs="Arial"/>
        </w:rPr>
        <w:t xml:space="preserve"> d’une stratégie opérationnelle en matière </w:t>
      </w:r>
      <w:r>
        <w:rPr>
          <w:rFonts w:ascii="Arial" w:hAnsi="Arial" w:cs="Arial"/>
        </w:rPr>
        <w:t>de revitalisation artisan</w:t>
      </w:r>
      <w:r w:rsidR="00E83B13">
        <w:rPr>
          <w:rFonts w:ascii="Arial" w:hAnsi="Arial" w:cs="Arial"/>
        </w:rPr>
        <w:t>ale et commerciale</w:t>
      </w:r>
      <w:r w:rsidR="0012667F">
        <w:rPr>
          <w:rFonts w:ascii="Arial" w:hAnsi="Arial" w:cs="Arial"/>
        </w:rPr>
        <w:t xml:space="preserve"> </w:t>
      </w:r>
      <w:proofErr w:type="gramStart"/>
      <w:r w:rsidR="0012667F">
        <w:rPr>
          <w:rFonts w:ascii="Arial" w:hAnsi="Arial" w:cs="Arial"/>
        </w:rPr>
        <w:t>( contrat</w:t>
      </w:r>
      <w:proofErr w:type="gramEnd"/>
      <w:r w:rsidR="0012667F">
        <w:rPr>
          <w:rFonts w:ascii="Arial" w:hAnsi="Arial" w:cs="Arial"/>
        </w:rPr>
        <w:t xml:space="preserve"> de type C</w:t>
      </w:r>
      <w:r w:rsidR="00813791">
        <w:rPr>
          <w:rFonts w:ascii="Arial" w:hAnsi="Arial" w:cs="Arial"/>
        </w:rPr>
        <w:t>RAC)</w:t>
      </w:r>
      <w:r w:rsidR="00E83B13">
        <w:rPr>
          <w:rFonts w:ascii="Arial" w:hAnsi="Arial" w:cs="Arial"/>
        </w:rPr>
        <w:t xml:space="preserve">. La présente convention propose la réalisation des études préalables à sa mise en place. Elle a par </w:t>
      </w:r>
      <w:r>
        <w:rPr>
          <w:rFonts w:ascii="Arial" w:hAnsi="Arial" w:cs="Arial"/>
        </w:rPr>
        <w:t>ailleurs</w:t>
      </w:r>
      <w:r w:rsidR="001C025D">
        <w:rPr>
          <w:rFonts w:ascii="Arial" w:hAnsi="Arial" w:cs="Arial"/>
        </w:rPr>
        <w:t xml:space="preserve"> déposé</w:t>
      </w:r>
      <w:r>
        <w:rPr>
          <w:rFonts w:ascii="Arial" w:hAnsi="Arial" w:cs="Arial"/>
        </w:rPr>
        <w:t xml:space="preserve"> un dossier de</w:t>
      </w:r>
      <w:r w:rsidR="00E83B13">
        <w:rPr>
          <w:rFonts w:ascii="Arial" w:hAnsi="Arial" w:cs="Arial"/>
        </w:rPr>
        <w:t xml:space="preserve"> candidature au titre du FISAC et a préféré reporter la convention afin d’en réexaminer le contenu au prisme des </w:t>
      </w:r>
      <w:r>
        <w:rPr>
          <w:rFonts w:ascii="Arial" w:hAnsi="Arial" w:cs="Arial"/>
        </w:rPr>
        <w:t xml:space="preserve"> orientations du plan </w:t>
      </w:r>
      <w:r w:rsidR="00813791">
        <w:rPr>
          <w:rFonts w:ascii="Arial" w:hAnsi="Arial" w:cs="Arial"/>
        </w:rPr>
        <w:t>action cœur de ville</w:t>
      </w:r>
      <w:r w:rsidR="00E83B13">
        <w:rPr>
          <w:rFonts w:ascii="Arial" w:hAnsi="Arial" w:cs="Arial"/>
        </w:rPr>
        <w:t xml:space="preserve"> mais également </w:t>
      </w:r>
      <w:r>
        <w:rPr>
          <w:rFonts w:ascii="Arial" w:hAnsi="Arial" w:cs="Arial"/>
        </w:rPr>
        <w:t xml:space="preserve">des études NPNRU et, de manière plus générale, </w:t>
      </w:r>
      <w:r w:rsidR="007903C2">
        <w:rPr>
          <w:rFonts w:ascii="Arial" w:hAnsi="Arial" w:cs="Arial"/>
        </w:rPr>
        <w:t>de</w:t>
      </w:r>
      <w:r>
        <w:rPr>
          <w:rFonts w:ascii="Arial" w:hAnsi="Arial" w:cs="Arial"/>
        </w:rPr>
        <w:t xml:space="preserve"> la prise de compétence commerce en cours par la CAMVS. Des outils d’observation permettant un suivi plus dynamique et régulier de l’offre commerciale seront </w:t>
      </w:r>
      <w:r w:rsidR="0068437D">
        <w:rPr>
          <w:rFonts w:ascii="Arial" w:hAnsi="Arial" w:cs="Arial"/>
        </w:rPr>
        <w:t xml:space="preserve">mis en place. Les opérations </w:t>
      </w:r>
      <w:r w:rsidR="00E83B13">
        <w:rPr>
          <w:rFonts w:ascii="Arial" w:hAnsi="Arial" w:cs="Arial"/>
        </w:rPr>
        <w:t>de la « </w:t>
      </w:r>
      <w:r w:rsidR="007903C2">
        <w:rPr>
          <w:rFonts w:ascii="Arial" w:hAnsi="Arial" w:cs="Arial"/>
        </w:rPr>
        <w:t>C</w:t>
      </w:r>
      <w:r w:rsidR="00E83B13">
        <w:rPr>
          <w:rFonts w:ascii="Arial" w:hAnsi="Arial" w:cs="Arial"/>
        </w:rPr>
        <w:t>louterie », du « </w:t>
      </w:r>
      <w:r w:rsidR="007903C2">
        <w:rPr>
          <w:rFonts w:ascii="Arial" w:hAnsi="Arial" w:cs="Arial"/>
        </w:rPr>
        <w:t>P</w:t>
      </w:r>
      <w:r w:rsidR="00E83B13">
        <w:rPr>
          <w:rFonts w:ascii="Arial" w:hAnsi="Arial" w:cs="Arial"/>
        </w:rPr>
        <w:t xml:space="preserve">ôle </w:t>
      </w:r>
      <w:r w:rsidR="007903C2">
        <w:rPr>
          <w:rFonts w:ascii="Arial" w:hAnsi="Arial" w:cs="Arial"/>
        </w:rPr>
        <w:t>G</w:t>
      </w:r>
      <w:r w:rsidR="00E83B13">
        <w:rPr>
          <w:rFonts w:ascii="Arial" w:hAnsi="Arial" w:cs="Arial"/>
        </w:rPr>
        <w:t xml:space="preserve">are » ainsi que du marché couvert visent à développer une nouvelle offre immobilière commerciale en centre-ville. Pour la </w:t>
      </w:r>
      <w:r w:rsidR="007903C2">
        <w:rPr>
          <w:rFonts w:ascii="Arial" w:hAnsi="Arial" w:cs="Arial"/>
        </w:rPr>
        <w:t>C</w:t>
      </w:r>
      <w:r w:rsidR="00E83B13">
        <w:rPr>
          <w:rFonts w:ascii="Arial" w:hAnsi="Arial" w:cs="Arial"/>
        </w:rPr>
        <w:t>louterie, il s’agit</w:t>
      </w:r>
      <w:r w:rsidR="00813791">
        <w:rPr>
          <w:rFonts w:ascii="Arial" w:hAnsi="Arial" w:cs="Arial"/>
        </w:rPr>
        <w:t xml:space="preserve"> de </w:t>
      </w:r>
      <w:r w:rsidR="00E83B13">
        <w:rPr>
          <w:rFonts w:ascii="Arial" w:hAnsi="Arial" w:cs="Arial"/>
        </w:rPr>
        <w:t>1000</w:t>
      </w:r>
      <w:r w:rsidR="007903C2">
        <w:rPr>
          <w:rFonts w:ascii="Arial" w:hAnsi="Arial" w:cs="Arial"/>
        </w:rPr>
        <w:t xml:space="preserve"> </w:t>
      </w:r>
      <w:r w:rsidR="00E83B13">
        <w:rPr>
          <w:rFonts w:ascii="Arial" w:hAnsi="Arial" w:cs="Arial"/>
        </w:rPr>
        <w:t>m</w:t>
      </w:r>
      <w:r w:rsidR="00E83B13" w:rsidRPr="00330DA2">
        <w:rPr>
          <w:rFonts w:ascii="Arial" w:hAnsi="Arial" w:cs="Arial"/>
          <w:vertAlign w:val="superscript"/>
        </w:rPr>
        <w:t>2</w:t>
      </w:r>
      <w:r w:rsidR="00E83B13">
        <w:rPr>
          <w:rFonts w:ascii="Arial" w:hAnsi="Arial" w:cs="Arial"/>
        </w:rPr>
        <w:t xml:space="preserve"> de SP </w:t>
      </w:r>
      <w:r w:rsidR="00EA5886">
        <w:rPr>
          <w:rFonts w:ascii="Arial" w:hAnsi="Arial" w:cs="Arial"/>
        </w:rPr>
        <w:t xml:space="preserve">qui </w:t>
      </w:r>
      <w:proofErr w:type="gramStart"/>
      <w:r w:rsidR="00E83B13">
        <w:rPr>
          <w:rFonts w:ascii="Arial" w:hAnsi="Arial" w:cs="Arial"/>
        </w:rPr>
        <w:t>seront</w:t>
      </w:r>
      <w:proofErr w:type="gramEnd"/>
      <w:r w:rsidR="00E83B13">
        <w:rPr>
          <w:rFonts w:ascii="Arial" w:hAnsi="Arial" w:cs="Arial"/>
        </w:rPr>
        <w:t xml:space="preserve"> proposés en </w:t>
      </w:r>
      <w:proofErr w:type="spellStart"/>
      <w:r w:rsidR="00E83B13">
        <w:rPr>
          <w:rFonts w:ascii="Arial" w:hAnsi="Arial" w:cs="Arial"/>
        </w:rPr>
        <w:t>hypercentre</w:t>
      </w:r>
      <w:proofErr w:type="spellEnd"/>
      <w:r w:rsidR="00E83B13">
        <w:rPr>
          <w:rFonts w:ascii="Arial" w:hAnsi="Arial" w:cs="Arial"/>
        </w:rPr>
        <w:t xml:space="preserve">. </w:t>
      </w:r>
      <w:r w:rsidR="00E83B13" w:rsidRPr="005A293B">
        <w:rPr>
          <w:rFonts w:ascii="Arial" w:hAnsi="Arial" w:cs="Arial"/>
        </w:rPr>
        <w:t xml:space="preserve">Le marché couvert comportera également </w:t>
      </w:r>
      <w:r w:rsidR="005A293B" w:rsidRPr="005A293B">
        <w:rPr>
          <w:rFonts w:ascii="Arial" w:hAnsi="Arial" w:cs="Arial"/>
        </w:rPr>
        <w:t>des</w:t>
      </w:r>
      <w:r w:rsidR="00E83B13" w:rsidRPr="005A293B">
        <w:rPr>
          <w:rFonts w:ascii="Arial" w:hAnsi="Arial" w:cs="Arial"/>
        </w:rPr>
        <w:t xml:space="preserve"> cellules commerciales </w:t>
      </w:r>
      <w:r w:rsidR="00C85076" w:rsidRPr="005A293B">
        <w:rPr>
          <w:rFonts w:ascii="Arial" w:hAnsi="Arial" w:cs="Arial"/>
        </w:rPr>
        <w:t>insérées</w:t>
      </w:r>
      <w:r w:rsidR="00E83B13" w:rsidRPr="005A293B">
        <w:rPr>
          <w:rFonts w:ascii="Arial" w:hAnsi="Arial" w:cs="Arial"/>
        </w:rPr>
        <w:t xml:space="preserve"> dans la hall</w:t>
      </w:r>
      <w:r w:rsidR="005A293B">
        <w:rPr>
          <w:rFonts w:ascii="Arial" w:hAnsi="Arial" w:cs="Arial"/>
        </w:rPr>
        <w:t xml:space="preserve">e. </w:t>
      </w:r>
    </w:p>
    <w:p w:rsidR="005C2593" w:rsidRDefault="005C2593" w:rsidP="005C2593">
      <w:pPr>
        <w:pStyle w:val="Listepuces"/>
        <w:numPr>
          <w:ilvl w:val="0"/>
          <w:numId w:val="0"/>
        </w:numPr>
        <w:rPr>
          <w:rFonts w:ascii="Arial" w:hAnsi="Arial" w:cs="Arial"/>
        </w:rPr>
      </w:pPr>
      <w:r>
        <w:rPr>
          <w:rFonts w:ascii="Arial" w:hAnsi="Arial" w:cs="Arial"/>
        </w:rPr>
        <w:t xml:space="preserve">Avec l’appui de la Caisse des Dépôts et Consignations et d’opérateurs privés, les études préalables </w:t>
      </w:r>
      <w:r w:rsidR="00EA5886">
        <w:rPr>
          <w:rFonts w:ascii="Arial" w:hAnsi="Arial" w:cs="Arial"/>
        </w:rPr>
        <w:t xml:space="preserve">au déploiement d’une stratégie </w:t>
      </w:r>
      <w:r w:rsidR="009A0EDD">
        <w:rPr>
          <w:rFonts w:ascii="Arial" w:hAnsi="Arial" w:cs="Arial"/>
        </w:rPr>
        <w:t>d’intervention opérationnelle</w:t>
      </w:r>
      <w:r w:rsidR="00EA5886">
        <w:rPr>
          <w:rFonts w:ascii="Arial" w:hAnsi="Arial" w:cs="Arial"/>
        </w:rPr>
        <w:t xml:space="preserve"> sur l’immobilier commercial et artisanal</w:t>
      </w:r>
      <w:r>
        <w:rPr>
          <w:rFonts w:ascii="Arial" w:hAnsi="Arial" w:cs="Arial"/>
        </w:rPr>
        <w:t xml:space="preserve"> porteront notamment sur les abords immédiats de la </w:t>
      </w:r>
      <w:r w:rsidR="007903C2">
        <w:rPr>
          <w:rFonts w:ascii="Arial" w:hAnsi="Arial" w:cs="Arial"/>
        </w:rPr>
        <w:t>C</w:t>
      </w:r>
      <w:r>
        <w:rPr>
          <w:rFonts w:ascii="Arial" w:hAnsi="Arial" w:cs="Arial"/>
        </w:rPr>
        <w:t xml:space="preserve">louterie : </w:t>
      </w:r>
      <w:r w:rsidR="00813791">
        <w:rPr>
          <w:rFonts w:ascii="Arial" w:hAnsi="Arial" w:cs="Arial"/>
        </w:rPr>
        <w:t xml:space="preserve">devenir de </w:t>
      </w:r>
      <w:r w:rsidR="00473440">
        <w:rPr>
          <w:rFonts w:ascii="Arial" w:hAnsi="Arial" w:cs="Arial"/>
        </w:rPr>
        <w:t>l’</w:t>
      </w:r>
      <w:r>
        <w:rPr>
          <w:rFonts w:ascii="Arial" w:hAnsi="Arial" w:cs="Arial"/>
        </w:rPr>
        <w:t>espace rive gauche</w:t>
      </w:r>
      <w:r w:rsidR="00813791" w:rsidRPr="00813791">
        <w:rPr>
          <w:rFonts w:ascii="Arial" w:hAnsi="Arial" w:cs="Arial"/>
        </w:rPr>
        <w:t xml:space="preserve"> </w:t>
      </w:r>
      <w:r w:rsidR="00813791">
        <w:rPr>
          <w:rFonts w:ascii="Arial" w:hAnsi="Arial" w:cs="Arial"/>
        </w:rPr>
        <w:t>et du bâtiment de la pharmacie mutualiste</w:t>
      </w:r>
      <w:r>
        <w:rPr>
          <w:rFonts w:ascii="Arial" w:hAnsi="Arial" w:cs="Arial"/>
        </w:rPr>
        <w:t xml:space="preserve">, </w:t>
      </w:r>
      <w:r w:rsidR="00813791">
        <w:rPr>
          <w:rFonts w:ascii="Arial" w:hAnsi="Arial" w:cs="Arial"/>
        </w:rPr>
        <w:t xml:space="preserve">requalification du </w:t>
      </w:r>
      <w:r>
        <w:rPr>
          <w:rFonts w:ascii="Arial" w:hAnsi="Arial" w:cs="Arial"/>
        </w:rPr>
        <w:t xml:space="preserve">mail de Sambre qu’il faudra pouvoir appréhender dans une perspective </w:t>
      </w:r>
      <w:r w:rsidRPr="00DE34D1">
        <w:rPr>
          <w:rFonts w:ascii="Arial" w:hAnsi="Arial" w:cs="Arial"/>
        </w:rPr>
        <w:t>d'intervention et de restructuration foncière et immobilière</w:t>
      </w:r>
      <w:r w:rsidR="00813791">
        <w:rPr>
          <w:rFonts w:ascii="Arial" w:hAnsi="Arial" w:cs="Arial"/>
        </w:rPr>
        <w:t xml:space="preserve"> globale de l’</w:t>
      </w:r>
      <w:proofErr w:type="spellStart"/>
      <w:r w:rsidR="00813791">
        <w:rPr>
          <w:rFonts w:ascii="Arial" w:hAnsi="Arial" w:cs="Arial"/>
        </w:rPr>
        <w:t>hypercentre</w:t>
      </w:r>
      <w:proofErr w:type="spellEnd"/>
      <w:r w:rsidR="00EA5886">
        <w:rPr>
          <w:rFonts w:ascii="Arial" w:hAnsi="Arial" w:cs="Arial"/>
        </w:rPr>
        <w:t>…</w:t>
      </w:r>
      <w:r w:rsidR="00813791">
        <w:rPr>
          <w:rFonts w:ascii="Arial" w:hAnsi="Arial" w:cs="Arial"/>
        </w:rPr>
        <w:t xml:space="preserve"> </w:t>
      </w:r>
      <w:r w:rsidRPr="00D30793">
        <w:rPr>
          <w:rFonts w:ascii="Arial" w:hAnsi="Arial" w:cs="Arial"/>
        </w:rPr>
        <w:t xml:space="preserve"> </w:t>
      </w:r>
      <w:r>
        <w:rPr>
          <w:rFonts w:ascii="Arial" w:hAnsi="Arial" w:cs="Arial"/>
        </w:rPr>
        <w:t xml:space="preserve">Les 1000 </w:t>
      </w:r>
      <w:r w:rsidR="007903C2">
        <w:rPr>
          <w:rFonts w:ascii="Arial" w:hAnsi="Arial" w:cs="Arial"/>
        </w:rPr>
        <w:t>m</w:t>
      </w:r>
      <w:r w:rsidR="007903C2" w:rsidRPr="00330DA2">
        <w:rPr>
          <w:rFonts w:ascii="Arial" w:hAnsi="Arial" w:cs="Arial"/>
          <w:vertAlign w:val="superscript"/>
        </w:rPr>
        <w:t>2</w:t>
      </w:r>
      <w:r>
        <w:rPr>
          <w:rFonts w:ascii="Arial" w:hAnsi="Arial" w:cs="Arial"/>
        </w:rPr>
        <w:t xml:space="preserve"> de commerce de l’opération </w:t>
      </w:r>
      <w:r w:rsidR="007903C2">
        <w:rPr>
          <w:rFonts w:ascii="Arial" w:hAnsi="Arial" w:cs="Arial"/>
        </w:rPr>
        <w:t>C</w:t>
      </w:r>
      <w:r>
        <w:rPr>
          <w:rFonts w:ascii="Arial" w:hAnsi="Arial" w:cs="Arial"/>
        </w:rPr>
        <w:t xml:space="preserve">louterie additionnés à une redynamisation de l’espace rive gauche et de l’immeuble les </w:t>
      </w:r>
      <w:r w:rsidR="0068437D">
        <w:rPr>
          <w:rFonts w:ascii="Arial" w:hAnsi="Arial" w:cs="Arial"/>
        </w:rPr>
        <w:t>F</w:t>
      </w:r>
      <w:r>
        <w:rPr>
          <w:rFonts w:ascii="Arial" w:hAnsi="Arial" w:cs="Arial"/>
        </w:rPr>
        <w:t xml:space="preserve">loralies sont susceptibles de constituer une locomotive commerciale suffisamment robuste pour attirer de nouvelles enseignes / activités. </w:t>
      </w:r>
    </w:p>
    <w:p w:rsidR="00437298" w:rsidRDefault="00437298" w:rsidP="005C2593">
      <w:pPr>
        <w:pStyle w:val="Listepuces"/>
        <w:numPr>
          <w:ilvl w:val="0"/>
          <w:numId w:val="0"/>
        </w:numPr>
        <w:rPr>
          <w:rFonts w:ascii="Arial" w:hAnsi="Arial" w:cs="Arial"/>
        </w:rPr>
      </w:pPr>
      <w:r>
        <w:rPr>
          <w:rFonts w:ascii="Arial" w:hAnsi="Arial" w:cs="Arial"/>
        </w:rPr>
        <w:t xml:space="preserve">La CCI Grand Hainaut pourra être mobilisée comme partenaire ou opérateur sur l’ensemble des actions en matière de commerce mais également sur le volet innovation et accompagnement des entreprises, volet important de la revitalisation commerciale. </w:t>
      </w:r>
    </w:p>
    <w:p w:rsidR="005C2593" w:rsidRDefault="005C2593" w:rsidP="005C2593">
      <w:pPr>
        <w:pStyle w:val="Listepuces"/>
        <w:numPr>
          <w:ilvl w:val="0"/>
          <w:numId w:val="0"/>
        </w:numPr>
        <w:rPr>
          <w:rFonts w:ascii="Arial" w:hAnsi="Arial" w:cs="Arial"/>
        </w:rPr>
      </w:pPr>
      <w:r>
        <w:rPr>
          <w:rFonts w:ascii="Arial" w:hAnsi="Arial" w:cs="Arial"/>
        </w:rPr>
        <w:t xml:space="preserve">Sans présager des outils fonciers qui seront déployés, il faut pouvoir envisager atteindre un seuil significatif  - de l’ordre de 5 à 10% - de contrôle des pas de porte afin de générer une dynamique d’entrainement. L’étude confiée à l’EPARECA </w:t>
      </w:r>
      <w:r w:rsidR="00813791">
        <w:rPr>
          <w:rFonts w:ascii="Arial" w:hAnsi="Arial" w:cs="Arial"/>
        </w:rPr>
        <w:t xml:space="preserve">et à AID observatoire </w:t>
      </w:r>
      <w:r>
        <w:rPr>
          <w:rFonts w:ascii="Arial" w:hAnsi="Arial" w:cs="Arial"/>
        </w:rPr>
        <w:t>dans le cadre du NPNRU s’élargit au centre-ville. Un diagnostic complémentaire des linéaires dans la perspective du SPR (façades, vitrines, espaces publics</w:t>
      </w:r>
      <w:r w:rsidR="00EA5886">
        <w:rPr>
          <w:rFonts w:ascii="Arial" w:hAnsi="Arial" w:cs="Arial"/>
        </w:rPr>
        <w:t>…).</w:t>
      </w:r>
      <w:r>
        <w:rPr>
          <w:rFonts w:ascii="Arial" w:hAnsi="Arial" w:cs="Arial"/>
        </w:rPr>
        <w:t xml:space="preserve"> sera également réalisé en complément par l’ADUS. Etudes NPNRU, étude préalable à la mise en place d’un </w:t>
      </w:r>
      <w:r w:rsidR="009A0EDD">
        <w:rPr>
          <w:rFonts w:ascii="Arial" w:hAnsi="Arial" w:cs="Arial"/>
        </w:rPr>
        <w:t xml:space="preserve">contrat de type </w:t>
      </w:r>
      <w:r>
        <w:rPr>
          <w:rFonts w:ascii="Arial" w:hAnsi="Arial" w:cs="Arial"/>
        </w:rPr>
        <w:t>CRAC et observatoire commerce permettront d</w:t>
      </w:r>
      <w:r w:rsidR="00813791">
        <w:rPr>
          <w:rFonts w:ascii="Arial" w:hAnsi="Arial" w:cs="Arial"/>
        </w:rPr>
        <w:t>e donner</w:t>
      </w:r>
      <w:r w:rsidR="00473440">
        <w:rPr>
          <w:rFonts w:ascii="Arial" w:hAnsi="Arial" w:cs="Arial"/>
        </w:rPr>
        <w:t xml:space="preserve"> une feuille de route visant à amplifier</w:t>
      </w:r>
      <w:r>
        <w:rPr>
          <w:rFonts w:ascii="Arial" w:hAnsi="Arial" w:cs="Arial"/>
        </w:rPr>
        <w:t xml:space="preserve"> l’animation assurée par le manager de centre-ville en renforçant les partenariats avec les acteurs du tourisme et de la grande distribution. </w:t>
      </w:r>
    </w:p>
    <w:p w:rsidR="005C2593" w:rsidRDefault="005C2593" w:rsidP="005C2593">
      <w:pPr>
        <w:pStyle w:val="Listepuces"/>
        <w:numPr>
          <w:ilvl w:val="0"/>
          <w:numId w:val="0"/>
        </w:numPr>
        <w:rPr>
          <w:rFonts w:ascii="Arial" w:hAnsi="Arial" w:cs="Arial"/>
        </w:rPr>
      </w:pPr>
      <w:r w:rsidRPr="005C2593">
        <w:rPr>
          <w:rFonts w:ascii="Arial" w:hAnsi="Arial" w:cs="Arial"/>
        </w:rPr>
        <w:t xml:space="preserve">Le développement d’une offre nouvelle de commerces et d’équipements privés de loisirs (bowling) sur le pôle gare et l’aménagement du pôle d’échanges multimodal permettront </w:t>
      </w:r>
      <w:r w:rsidR="004E06A3">
        <w:rPr>
          <w:rFonts w:ascii="Arial" w:hAnsi="Arial" w:cs="Arial"/>
        </w:rPr>
        <w:t xml:space="preserve">de </w:t>
      </w:r>
      <w:r w:rsidRPr="005C2593">
        <w:rPr>
          <w:rFonts w:ascii="Arial" w:hAnsi="Arial" w:cs="Arial"/>
        </w:rPr>
        <w:t>relancer le renouvel</w:t>
      </w:r>
      <w:r>
        <w:rPr>
          <w:rFonts w:ascii="Arial" w:hAnsi="Arial" w:cs="Arial"/>
        </w:rPr>
        <w:t xml:space="preserve">lement urbain de la ville basse.  </w:t>
      </w:r>
    </w:p>
    <w:p w:rsidR="005C2593" w:rsidRDefault="005C2593" w:rsidP="005C2593">
      <w:pPr>
        <w:pStyle w:val="Listepuces"/>
        <w:numPr>
          <w:ilvl w:val="0"/>
          <w:numId w:val="0"/>
        </w:numPr>
        <w:rPr>
          <w:rFonts w:ascii="Arial" w:hAnsi="Arial" w:cs="Arial"/>
        </w:rPr>
      </w:pPr>
      <w:r>
        <w:rPr>
          <w:rFonts w:ascii="Arial" w:hAnsi="Arial" w:cs="Arial"/>
        </w:rPr>
        <w:t xml:space="preserve">La future ORT </w:t>
      </w:r>
      <w:r w:rsidR="00813791">
        <w:rPr>
          <w:rFonts w:ascii="Arial" w:hAnsi="Arial" w:cs="Arial"/>
        </w:rPr>
        <w:t>pourra</w:t>
      </w:r>
      <w:r>
        <w:rPr>
          <w:rFonts w:ascii="Arial" w:hAnsi="Arial" w:cs="Arial"/>
        </w:rPr>
        <w:t xml:space="preserve"> être l’occasion d’envisager la mise en place d’un moratoire sur l’extension des zones commerciales, la réalisation d’une charte à l’échelle de l’EPCI, l’abaissement du seuil de saisine CDAC de 1000 à 400 m</w:t>
      </w:r>
      <w:r w:rsidRPr="004E06A3">
        <w:rPr>
          <w:rFonts w:ascii="Arial" w:hAnsi="Arial" w:cs="Arial"/>
          <w:vertAlign w:val="superscript"/>
        </w:rPr>
        <w:t>2</w:t>
      </w:r>
      <w:r>
        <w:rPr>
          <w:rFonts w:ascii="Arial" w:hAnsi="Arial" w:cs="Arial"/>
        </w:rPr>
        <w:t xml:space="preserve"> ainsi que l’alimentation d’un fonds de développement commercial par </w:t>
      </w:r>
      <w:r w:rsidR="00813791">
        <w:rPr>
          <w:rFonts w:ascii="Arial" w:hAnsi="Arial" w:cs="Arial"/>
        </w:rPr>
        <w:t xml:space="preserve">une part fléchée de la </w:t>
      </w:r>
      <w:r>
        <w:rPr>
          <w:rFonts w:ascii="Arial" w:hAnsi="Arial" w:cs="Arial"/>
        </w:rPr>
        <w:t xml:space="preserve">contribution foncière des entreprises. </w:t>
      </w:r>
    </w:p>
    <w:p w:rsidR="005C2593" w:rsidRDefault="005C2593" w:rsidP="00060B69">
      <w:pPr>
        <w:rPr>
          <w:rFonts w:ascii="Arial" w:hAnsi="Arial" w:cs="Arial"/>
        </w:rPr>
      </w:pPr>
    </w:p>
    <w:p w:rsidR="00867A69" w:rsidRDefault="00867A69" w:rsidP="00060B69">
      <w:pPr>
        <w:rPr>
          <w:rFonts w:ascii="Arial" w:hAnsi="Arial" w:cs="Arial"/>
        </w:rPr>
      </w:pPr>
    </w:p>
    <w:p w:rsidR="00E83B13" w:rsidRPr="00D11F1D" w:rsidRDefault="00E83B13" w:rsidP="00060B69">
      <w:pPr>
        <w:rPr>
          <w:rFonts w:ascii="Arial" w:hAnsi="Arial" w:cs="Arial"/>
          <w:i/>
          <w:color w:val="E36C0A" w:themeColor="accent6" w:themeShade="BF"/>
        </w:rPr>
      </w:pPr>
      <w:r w:rsidRPr="00D11F1D">
        <w:rPr>
          <w:rFonts w:ascii="Arial" w:hAnsi="Arial" w:cs="Arial"/>
          <w:i/>
          <w:color w:val="E36C0A" w:themeColor="accent6" w:themeShade="BF"/>
        </w:rPr>
        <w:t>Réaffirmer un art de vivre en ville et offrir un cadre de vie qualitatif par la valoris</w:t>
      </w:r>
      <w:r w:rsidR="004E06A3" w:rsidRPr="00D11F1D">
        <w:rPr>
          <w:rFonts w:ascii="Arial" w:hAnsi="Arial" w:cs="Arial"/>
          <w:i/>
          <w:color w:val="E36C0A" w:themeColor="accent6" w:themeShade="BF"/>
        </w:rPr>
        <w:t>ation</w:t>
      </w:r>
      <w:r w:rsidRPr="00D11F1D">
        <w:rPr>
          <w:rFonts w:ascii="Arial" w:hAnsi="Arial" w:cs="Arial"/>
          <w:i/>
          <w:color w:val="E36C0A" w:themeColor="accent6" w:themeShade="BF"/>
        </w:rPr>
        <w:t xml:space="preserve"> des espaces et équipements publics </w:t>
      </w:r>
    </w:p>
    <w:p w:rsidR="005F3018" w:rsidRPr="00473440" w:rsidRDefault="00473440" w:rsidP="00060B69">
      <w:pPr>
        <w:rPr>
          <w:rFonts w:ascii="Arial" w:hAnsi="Arial" w:cs="Arial"/>
        </w:rPr>
      </w:pPr>
      <w:r>
        <w:rPr>
          <w:rFonts w:ascii="Arial" w:hAnsi="Arial" w:cs="Arial"/>
        </w:rPr>
        <w:t>Le retour de l’attractivité résidentielle et commerciale est conditionné par la recherche des conditions d’épanouissement individuel et collecti</w:t>
      </w:r>
      <w:r w:rsidR="001F225E">
        <w:rPr>
          <w:rFonts w:ascii="Arial" w:hAnsi="Arial" w:cs="Arial"/>
        </w:rPr>
        <w:t>f</w:t>
      </w:r>
      <w:r>
        <w:rPr>
          <w:rFonts w:ascii="Arial" w:hAnsi="Arial" w:cs="Arial"/>
        </w:rPr>
        <w:t xml:space="preserve"> et des conditions de vie</w:t>
      </w:r>
      <w:r w:rsidR="000B763C">
        <w:rPr>
          <w:rFonts w:ascii="Arial" w:hAnsi="Arial" w:cs="Arial"/>
        </w:rPr>
        <w:t xml:space="preserve"> et des aménités propres au centre-ville.</w:t>
      </w:r>
      <w:r w:rsidR="007903C2">
        <w:rPr>
          <w:rFonts w:ascii="Arial" w:hAnsi="Arial" w:cs="Arial"/>
        </w:rPr>
        <w:t xml:space="preserve"> Par une requalification massive des équipements et de l’espace public aujourd’hui fortement dégradé,</w:t>
      </w:r>
      <w:r w:rsidR="00366907">
        <w:rPr>
          <w:rFonts w:ascii="Arial" w:hAnsi="Arial" w:cs="Arial"/>
        </w:rPr>
        <w:t xml:space="preserve"> </w:t>
      </w:r>
      <w:r w:rsidR="007903C2">
        <w:rPr>
          <w:rFonts w:ascii="Arial" w:hAnsi="Arial" w:cs="Arial"/>
        </w:rPr>
        <w:t>i</w:t>
      </w:r>
      <w:r w:rsidR="000B763C">
        <w:rPr>
          <w:rFonts w:ascii="Arial" w:hAnsi="Arial" w:cs="Arial"/>
        </w:rPr>
        <w:t>l faut pouvoir de nouveau flâner, contempler, se détendre, se cultiver</w:t>
      </w:r>
      <w:r w:rsidR="00EA5886">
        <w:rPr>
          <w:rFonts w:ascii="Arial" w:hAnsi="Arial" w:cs="Arial"/>
        </w:rPr>
        <w:t>…</w:t>
      </w:r>
      <w:r w:rsidR="000B763C">
        <w:rPr>
          <w:rFonts w:ascii="Arial" w:hAnsi="Arial" w:cs="Arial"/>
        </w:rPr>
        <w:t xml:space="preserve"> </w:t>
      </w:r>
      <w:r w:rsidR="005F3018">
        <w:rPr>
          <w:rFonts w:ascii="Arial" w:hAnsi="Arial" w:cs="Arial"/>
        </w:rPr>
        <w:t>La ville entend mener une étude de programmation globale sur les équipements tant pour requalifier ceux qui sont occupés que pour réaffecter ceux qui sont vacants (</w:t>
      </w:r>
      <w:r w:rsidR="007903C2">
        <w:rPr>
          <w:rFonts w:ascii="Arial" w:hAnsi="Arial" w:cs="Arial"/>
        </w:rPr>
        <w:t>A</w:t>
      </w:r>
      <w:r w:rsidR="005F3018">
        <w:rPr>
          <w:rFonts w:ascii="Arial" w:hAnsi="Arial" w:cs="Arial"/>
        </w:rPr>
        <w:t xml:space="preserve">rsenal, </w:t>
      </w:r>
      <w:r w:rsidR="007903C2">
        <w:rPr>
          <w:rFonts w:ascii="Arial" w:hAnsi="Arial" w:cs="Arial"/>
        </w:rPr>
        <w:t>Banque de France, piscine Pasteur, Maison de l’E</w:t>
      </w:r>
      <w:r w:rsidR="00EA5886">
        <w:rPr>
          <w:rFonts w:ascii="Arial" w:hAnsi="Arial" w:cs="Arial"/>
        </w:rPr>
        <w:t>clusier…</w:t>
      </w:r>
      <w:r w:rsidR="005F3018">
        <w:rPr>
          <w:rFonts w:ascii="Arial" w:hAnsi="Arial" w:cs="Arial"/>
        </w:rPr>
        <w:t xml:space="preserve">). </w:t>
      </w:r>
    </w:p>
    <w:p w:rsidR="00F07BFA" w:rsidRDefault="00E83B13" w:rsidP="00060B69">
      <w:pPr>
        <w:rPr>
          <w:rFonts w:ascii="Arial" w:hAnsi="Arial" w:cs="Arial"/>
        </w:rPr>
      </w:pPr>
      <w:r>
        <w:rPr>
          <w:rFonts w:ascii="Arial" w:hAnsi="Arial" w:cs="Arial"/>
        </w:rPr>
        <w:t xml:space="preserve">Des marchés de maîtrise d’œuvre ou de travaux sont en voie de lancement permettant la requalification de l’espace public et de la voirie aux abords des monuments patrimoniaux en chantier. </w:t>
      </w:r>
      <w:r w:rsidR="00F07BFA">
        <w:rPr>
          <w:rFonts w:ascii="Arial" w:hAnsi="Arial" w:cs="Arial"/>
        </w:rPr>
        <w:t xml:space="preserve">La place de la concorde est d’ores-et-déjà présentée en action mature de manière à synchroniser la livraison de la salle </w:t>
      </w:r>
      <w:proofErr w:type="spellStart"/>
      <w:r w:rsidR="00F07BFA">
        <w:rPr>
          <w:rFonts w:ascii="Arial" w:hAnsi="Arial" w:cs="Arial"/>
        </w:rPr>
        <w:t>Sthrau</w:t>
      </w:r>
      <w:proofErr w:type="spellEnd"/>
      <w:r w:rsidR="00F07BFA">
        <w:rPr>
          <w:rFonts w:ascii="Arial" w:hAnsi="Arial" w:cs="Arial"/>
        </w:rPr>
        <w:t xml:space="preserve"> avec celle de le traitement des espaces publics adossés. </w:t>
      </w:r>
    </w:p>
    <w:p w:rsidR="00187BFB" w:rsidRDefault="00867A69" w:rsidP="00060B69">
      <w:pPr>
        <w:rPr>
          <w:rFonts w:ascii="Arial" w:hAnsi="Arial" w:cs="Arial"/>
        </w:rPr>
      </w:pPr>
      <w:r>
        <w:rPr>
          <w:rFonts w:ascii="Arial" w:hAnsi="Arial" w:cs="Arial"/>
        </w:rPr>
        <w:t xml:space="preserve">La ville et la CAMVS </w:t>
      </w:r>
      <w:r w:rsidR="00C85076">
        <w:rPr>
          <w:rFonts w:ascii="Arial" w:hAnsi="Arial" w:cs="Arial"/>
        </w:rPr>
        <w:t xml:space="preserve">souhaitent </w:t>
      </w:r>
      <w:r>
        <w:rPr>
          <w:rFonts w:ascii="Arial" w:hAnsi="Arial" w:cs="Arial"/>
        </w:rPr>
        <w:t>poursuivr</w:t>
      </w:r>
      <w:r w:rsidR="00C85076">
        <w:rPr>
          <w:rFonts w:ascii="Arial" w:hAnsi="Arial" w:cs="Arial"/>
        </w:rPr>
        <w:t>e</w:t>
      </w:r>
      <w:r>
        <w:rPr>
          <w:rFonts w:ascii="Arial" w:hAnsi="Arial" w:cs="Arial"/>
        </w:rPr>
        <w:t xml:space="preserve"> la requalification d’autres places et </w:t>
      </w:r>
      <w:r w:rsidR="00813791">
        <w:rPr>
          <w:rFonts w:ascii="Arial" w:hAnsi="Arial" w:cs="Arial"/>
        </w:rPr>
        <w:t>espaces</w:t>
      </w:r>
      <w:r>
        <w:rPr>
          <w:rFonts w:ascii="Arial" w:hAnsi="Arial" w:cs="Arial"/>
        </w:rPr>
        <w:t xml:space="preserve"> publics majeurs du centre-ville, en cohérence avec les opérations de renouvellement urbain ou les interventions prévu</w:t>
      </w:r>
      <w:r w:rsidR="00813791">
        <w:rPr>
          <w:rFonts w:ascii="Arial" w:hAnsi="Arial" w:cs="Arial"/>
        </w:rPr>
        <w:t>es</w:t>
      </w:r>
      <w:r>
        <w:rPr>
          <w:rFonts w:ascii="Arial" w:hAnsi="Arial" w:cs="Arial"/>
        </w:rPr>
        <w:t xml:space="preserve"> sur l’habitat. Sont ciblés en priorité le mail de Sambre et la place verte sans que ces secteurs soient exclusifs. Une réflexion pourra être menée sur la </w:t>
      </w:r>
      <w:r w:rsidR="007903C2">
        <w:rPr>
          <w:rFonts w:ascii="Arial" w:hAnsi="Arial" w:cs="Arial"/>
        </w:rPr>
        <w:t>Place des N</w:t>
      </w:r>
      <w:r>
        <w:rPr>
          <w:rFonts w:ascii="Arial" w:hAnsi="Arial" w:cs="Arial"/>
        </w:rPr>
        <w:t xml:space="preserve">ations. </w:t>
      </w:r>
      <w:r w:rsidR="00C85076">
        <w:rPr>
          <w:rFonts w:ascii="Arial" w:hAnsi="Arial" w:cs="Arial"/>
        </w:rPr>
        <w:t>Compte tenu de l’état de dégradation de la plupart des espaces publics, de l’état sanitaire des remparts ainsi que des pro</w:t>
      </w:r>
      <w:r w:rsidR="007903C2">
        <w:rPr>
          <w:rFonts w:ascii="Arial" w:hAnsi="Arial" w:cs="Arial"/>
        </w:rPr>
        <w:t>blèmes d’insalubrité du site du V</w:t>
      </w:r>
      <w:r w:rsidR="00C85076">
        <w:rPr>
          <w:rFonts w:ascii="Arial" w:hAnsi="Arial" w:cs="Arial"/>
        </w:rPr>
        <w:t>ivier, un march</w:t>
      </w:r>
      <w:r w:rsidR="001F225E">
        <w:rPr>
          <w:rFonts w:ascii="Arial" w:hAnsi="Arial" w:cs="Arial"/>
        </w:rPr>
        <w:t>é de programmation e</w:t>
      </w:r>
      <w:r w:rsidR="00C85076">
        <w:rPr>
          <w:rFonts w:ascii="Arial" w:hAnsi="Arial" w:cs="Arial"/>
        </w:rPr>
        <w:t xml:space="preserve">t de maîtrise d’œuvre est sollicité de manière à permettre à la ville et à la CAMVS de prioriser et de </w:t>
      </w:r>
      <w:proofErr w:type="spellStart"/>
      <w:r w:rsidR="00C85076">
        <w:rPr>
          <w:rFonts w:ascii="Arial" w:hAnsi="Arial" w:cs="Arial"/>
        </w:rPr>
        <w:t>phaser</w:t>
      </w:r>
      <w:proofErr w:type="spellEnd"/>
      <w:r w:rsidR="00C85076">
        <w:rPr>
          <w:rFonts w:ascii="Arial" w:hAnsi="Arial" w:cs="Arial"/>
        </w:rPr>
        <w:t xml:space="preserve"> </w:t>
      </w:r>
      <w:r w:rsidR="001F225E">
        <w:rPr>
          <w:rFonts w:ascii="Arial" w:hAnsi="Arial" w:cs="Arial"/>
        </w:rPr>
        <w:t>leur</w:t>
      </w:r>
      <w:r w:rsidR="00C85076">
        <w:rPr>
          <w:rFonts w:ascii="Arial" w:hAnsi="Arial" w:cs="Arial"/>
        </w:rPr>
        <w:t xml:space="preserve">s interventions Le plan de paysage </w:t>
      </w:r>
      <w:r w:rsidR="00187BFB">
        <w:rPr>
          <w:rFonts w:ascii="Arial" w:hAnsi="Arial" w:cs="Arial"/>
        </w:rPr>
        <w:t>confié</w:t>
      </w:r>
      <w:r w:rsidR="00C85076">
        <w:rPr>
          <w:rFonts w:ascii="Arial" w:hAnsi="Arial" w:cs="Arial"/>
        </w:rPr>
        <w:t xml:space="preserve"> à Gilles </w:t>
      </w:r>
      <w:r w:rsidR="00187BFB">
        <w:rPr>
          <w:rFonts w:ascii="Arial" w:hAnsi="Arial" w:cs="Arial"/>
        </w:rPr>
        <w:t xml:space="preserve">CLEMENT </w:t>
      </w:r>
      <w:r w:rsidR="00C85076">
        <w:rPr>
          <w:rFonts w:ascii="Arial" w:hAnsi="Arial" w:cs="Arial"/>
        </w:rPr>
        <w:t xml:space="preserve">et à Philippe THOMAS </w:t>
      </w:r>
      <w:r w:rsidR="001F225E">
        <w:rPr>
          <w:rFonts w:ascii="Arial" w:hAnsi="Arial" w:cs="Arial"/>
        </w:rPr>
        <w:t>(voire en annexe</w:t>
      </w:r>
      <w:r w:rsidR="007903C2">
        <w:rPr>
          <w:rFonts w:ascii="Arial" w:hAnsi="Arial" w:cs="Arial"/>
        </w:rPr>
        <w:t>)</w:t>
      </w:r>
      <w:r w:rsidR="001F225E">
        <w:rPr>
          <w:rFonts w:ascii="Arial" w:hAnsi="Arial" w:cs="Arial"/>
        </w:rPr>
        <w:t>,</w:t>
      </w:r>
      <w:r w:rsidR="00187BFB">
        <w:rPr>
          <w:rFonts w:ascii="Arial" w:hAnsi="Arial" w:cs="Arial"/>
        </w:rPr>
        <w:t xml:space="preserve"> </w:t>
      </w:r>
      <w:r w:rsidR="00C85076">
        <w:rPr>
          <w:rFonts w:ascii="Arial" w:hAnsi="Arial" w:cs="Arial"/>
        </w:rPr>
        <w:t>au lendemain de la tornade de 2008</w:t>
      </w:r>
      <w:r w:rsidR="001F225E">
        <w:rPr>
          <w:rFonts w:ascii="Arial" w:hAnsi="Arial" w:cs="Arial"/>
        </w:rPr>
        <w:t>,</w:t>
      </w:r>
      <w:r w:rsidR="00C85076">
        <w:rPr>
          <w:rFonts w:ascii="Arial" w:hAnsi="Arial" w:cs="Arial"/>
        </w:rPr>
        <w:t xml:space="preserve"> pourra être réactualisé et </w:t>
      </w:r>
      <w:r w:rsidR="00187BFB">
        <w:rPr>
          <w:rFonts w:ascii="Arial" w:hAnsi="Arial" w:cs="Arial"/>
        </w:rPr>
        <w:t xml:space="preserve">la phase 2 pourrait être </w:t>
      </w:r>
      <w:r w:rsidR="00C85076">
        <w:rPr>
          <w:rFonts w:ascii="Arial" w:hAnsi="Arial" w:cs="Arial"/>
        </w:rPr>
        <w:t>mis</w:t>
      </w:r>
      <w:r w:rsidR="00187BFB">
        <w:rPr>
          <w:rFonts w:ascii="Arial" w:hAnsi="Arial" w:cs="Arial"/>
        </w:rPr>
        <w:t>e</w:t>
      </w:r>
      <w:r w:rsidR="00C85076">
        <w:rPr>
          <w:rFonts w:ascii="Arial" w:hAnsi="Arial" w:cs="Arial"/>
        </w:rPr>
        <w:t xml:space="preserve"> en œuvre. </w:t>
      </w:r>
      <w:r w:rsidR="00187BFB">
        <w:rPr>
          <w:rFonts w:ascii="Arial" w:hAnsi="Arial" w:cs="Arial"/>
        </w:rPr>
        <w:t>Les préconisations formulées à l’issue de l’étude historique, patrimoniale et sanitaire des fortifications Vauban par François BISMAN, architecte du patrimoine</w:t>
      </w:r>
      <w:r w:rsidR="00EA5886">
        <w:rPr>
          <w:rFonts w:ascii="Arial" w:hAnsi="Arial" w:cs="Arial"/>
        </w:rPr>
        <w:t>,</w:t>
      </w:r>
      <w:r w:rsidR="00187BFB">
        <w:rPr>
          <w:rFonts w:ascii="Arial" w:hAnsi="Arial" w:cs="Arial"/>
        </w:rPr>
        <w:t xml:space="preserve"> pourraient être mises en œuvre à cette occasion. </w:t>
      </w:r>
    </w:p>
    <w:p w:rsidR="002E017F" w:rsidRDefault="00187BFB" w:rsidP="00060B69">
      <w:pPr>
        <w:rPr>
          <w:rFonts w:ascii="Arial" w:hAnsi="Arial" w:cs="Arial"/>
        </w:rPr>
      </w:pPr>
      <w:r>
        <w:rPr>
          <w:rFonts w:ascii="Arial" w:hAnsi="Arial" w:cs="Arial"/>
        </w:rPr>
        <w:t xml:space="preserve">Une autre </w:t>
      </w:r>
      <w:r w:rsidR="00E83B13">
        <w:rPr>
          <w:rFonts w:ascii="Arial" w:hAnsi="Arial" w:cs="Arial"/>
        </w:rPr>
        <w:t xml:space="preserve">opération </w:t>
      </w:r>
      <w:r>
        <w:rPr>
          <w:rFonts w:ascii="Arial" w:hAnsi="Arial" w:cs="Arial"/>
        </w:rPr>
        <w:t>sur laquelle la ville de Maubeuge sollicite un accompagnement en phase diagnostic est celle de</w:t>
      </w:r>
      <w:r w:rsidR="00E83B13">
        <w:rPr>
          <w:rFonts w:ascii="Arial" w:hAnsi="Arial" w:cs="Arial"/>
        </w:rPr>
        <w:t xml:space="preserve"> la reconversion du bâtiment </w:t>
      </w:r>
      <w:r w:rsidR="00867A69">
        <w:rPr>
          <w:rFonts w:ascii="Arial" w:hAnsi="Arial" w:cs="Arial"/>
        </w:rPr>
        <w:t>administratif</w:t>
      </w:r>
      <w:r w:rsidR="00E83B13">
        <w:rPr>
          <w:rFonts w:ascii="Arial" w:hAnsi="Arial" w:cs="Arial"/>
        </w:rPr>
        <w:t xml:space="preserve"> de la CAF-</w:t>
      </w:r>
      <w:r w:rsidR="00813791">
        <w:rPr>
          <w:rFonts w:ascii="Arial" w:hAnsi="Arial" w:cs="Arial"/>
        </w:rPr>
        <w:t>CPAM</w:t>
      </w:r>
      <w:r w:rsidR="00E83B13">
        <w:rPr>
          <w:rFonts w:ascii="Arial" w:hAnsi="Arial" w:cs="Arial"/>
        </w:rPr>
        <w:t xml:space="preserve"> pour partie désaffecté aujourd’hui</w:t>
      </w:r>
      <w:r>
        <w:rPr>
          <w:rFonts w:ascii="Arial" w:hAnsi="Arial" w:cs="Arial"/>
        </w:rPr>
        <w:t xml:space="preserve">. </w:t>
      </w:r>
      <w:r w:rsidR="00F07BFA">
        <w:rPr>
          <w:rFonts w:ascii="Arial" w:hAnsi="Arial" w:cs="Arial"/>
        </w:rPr>
        <w:t xml:space="preserve">Le projet est présenté en tant qu’action mature. </w:t>
      </w:r>
      <w:r w:rsidR="00402E27">
        <w:rPr>
          <w:rFonts w:ascii="Arial" w:hAnsi="Arial" w:cs="Arial"/>
        </w:rPr>
        <w:t xml:space="preserve">Sans une intervention rapide de la part des partenaires du plan, </w:t>
      </w:r>
      <w:r>
        <w:rPr>
          <w:rFonts w:ascii="Arial" w:hAnsi="Arial" w:cs="Arial"/>
        </w:rPr>
        <w:t xml:space="preserve">ce </w:t>
      </w:r>
      <w:r w:rsidR="00EA5886">
        <w:rPr>
          <w:rFonts w:ascii="Arial" w:hAnsi="Arial" w:cs="Arial"/>
        </w:rPr>
        <w:t xml:space="preserve">site </w:t>
      </w:r>
      <w:r w:rsidR="00402E27">
        <w:rPr>
          <w:rFonts w:ascii="Arial" w:hAnsi="Arial" w:cs="Arial"/>
        </w:rPr>
        <w:t xml:space="preserve">deviendra </w:t>
      </w:r>
      <w:r>
        <w:rPr>
          <w:rFonts w:ascii="Arial" w:hAnsi="Arial" w:cs="Arial"/>
        </w:rPr>
        <w:t>fort</w:t>
      </w:r>
      <w:r w:rsidR="00E83B13">
        <w:rPr>
          <w:rFonts w:ascii="Arial" w:hAnsi="Arial" w:cs="Arial"/>
        </w:rPr>
        <w:t xml:space="preserve"> probablement </w:t>
      </w:r>
      <w:r>
        <w:rPr>
          <w:rFonts w:ascii="Arial" w:hAnsi="Arial" w:cs="Arial"/>
        </w:rPr>
        <w:t xml:space="preserve">une </w:t>
      </w:r>
      <w:r w:rsidR="00E83B13">
        <w:rPr>
          <w:rFonts w:ascii="Arial" w:hAnsi="Arial" w:cs="Arial"/>
        </w:rPr>
        <w:t xml:space="preserve">friche administrative de </w:t>
      </w:r>
      <w:r w:rsidR="00867A69">
        <w:rPr>
          <w:rFonts w:ascii="Arial" w:hAnsi="Arial" w:cs="Arial"/>
        </w:rPr>
        <w:t>centre-ville</w:t>
      </w:r>
      <w:r w:rsidR="00EA5886">
        <w:rPr>
          <w:rFonts w:ascii="Arial" w:hAnsi="Arial" w:cs="Arial"/>
        </w:rPr>
        <w:t xml:space="preserve">, dès </w:t>
      </w:r>
      <w:r w:rsidR="007903C2">
        <w:rPr>
          <w:rFonts w:ascii="Arial" w:hAnsi="Arial" w:cs="Arial"/>
        </w:rPr>
        <w:t xml:space="preserve">de départ de </w:t>
      </w:r>
      <w:r w:rsidR="00EA5886">
        <w:rPr>
          <w:rFonts w:ascii="Arial" w:hAnsi="Arial" w:cs="Arial"/>
        </w:rPr>
        <w:t>la CPAM, courant 2019</w:t>
      </w:r>
      <w:r w:rsidR="00E83B13">
        <w:rPr>
          <w:rFonts w:ascii="Arial" w:hAnsi="Arial" w:cs="Arial"/>
        </w:rPr>
        <w:t xml:space="preserve">. Des études de programmation urbaine et architecturale ont été menées dans le cadre du dispositif de soutien à l’ingénierie locale proposé par l’EPF Nord Pas-de-Calais. Elles fournissent de solides bases sur l’état sanitaire et structurel du bâtiment, sur sa valeur patrimoniale, et cadrent le potentiel programmatique qu’il convient de consolider dans l’idée de la réalisation d’un lieu culturel </w:t>
      </w:r>
      <w:r w:rsidR="00867A69">
        <w:rPr>
          <w:rFonts w:ascii="Arial" w:hAnsi="Arial" w:cs="Arial"/>
        </w:rPr>
        <w:t>et numérique innovant dont la principale c</w:t>
      </w:r>
      <w:r w:rsidR="00813791">
        <w:rPr>
          <w:rFonts w:ascii="Arial" w:hAnsi="Arial" w:cs="Arial"/>
        </w:rPr>
        <w:t>omposante sera la médiathèque. Afin de compenser les départs d’établissements publics sous tutelle de l’Etat fragilisant le centre-ville, une aide</w:t>
      </w:r>
      <w:r w:rsidR="000B763C">
        <w:rPr>
          <w:rFonts w:ascii="Arial" w:hAnsi="Arial" w:cs="Arial"/>
        </w:rPr>
        <w:t xml:space="preserve"> </w:t>
      </w:r>
      <w:r w:rsidR="00CB1DE7">
        <w:rPr>
          <w:rFonts w:ascii="Arial" w:hAnsi="Arial" w:cs="Arial"/>
        </w:rPr>
        <w:t xml:space="preserve">au titre du </w:t>
      </w:r>
      <w:r w:rsidR="00813791">
        <w:rPr>
          <w:rFonts w:ascii="Arial" w:hAnsi="Arial" w:cs="Arial"/>
        </w:rPr>
        <w:t>FNADT</w:t>
      </w:r>
      <w:r w:rsidR="00CB1DE7">
        <w:rPr>
          <w:rFonts w:ascii="Arial" w:hAnsi="Arial" w:cs="Arial"/>
        </w:rPr>
        <w:t xml:space="preserve"> est sollicitée. </w:t>
      </w:r>
    </w:p>
    <w:p w:rsidR="00C91134" w:rsidRDefault="00C91134" w:rsidP="00060B69">
      <w:pPr>
        <w:rPr>
          <w:rFonts w:ascii="Arial" w:hAnsi="Arial" w:cs="Arial"/>
        </w:rPr>
      </w:pPr>
      <w:r>
        <w:rPr>
          <w:rFonts w:ascii="Arial" w:hAnsi="Arial" w:cs="Arial"/>
        </w:rPr>
        <w:t>Afin de permettre l</w:t>
      </w:r>
      <w:r w:rsidR="007903C2">
        <w:rPr>
          <w:rFonts w:ascii="Arial" w:hAnsi="Arial" w:cs="Arial"/>
        </w:rPr>
        <w:t>a réalisation de l’opération « L</w:t>
      </w:r>
      <w:r>
        <w:rPr>
          <w:rFonts w:ascii="Arial" w:hAnsi="Arial" w:cs="Arial"/>
        </w:rPr>
        <w:t xml:space="preserve">a </w:t>
      </w:r>
      <w:r w:rsidR="007903C2">
        <w:rPr>
          <w:rFonts w:ascii="Arial" w:hAnsi="Arial" w:cs="Arial"/>
        </w:rPr>
        <w:t>C</w:t>
      </w:r>
      <w:r>
        <w:rPr>
          <w:rFonts w:ascii="Arial" w:hAnsi="Arial" w:cs="Arial"/>
        </w:rPr>
        <w:t xml:space="preserve">louterie » et, de manière générale, de requalifier la séquence urbaine de la Sambre traversant Maubeuge, l’intervention des Voies Navigables de France est sollicitée pour assurer la réfection des berges dont les moellons sont aujourd’hui en mauvais état et colonisés par une végétation pionnière. Il s’agit plus globalement de participer au changement d’ambiance en remettant en </w:t>
      </w:r>
      <w:r w:rsidR="001F225E">
        <w:rPr>
          <w:rFonts w:ascii="Arial" w:hAnsi="Arial" w:cs="Arial"/>
        </w:rPr>
        <w:t xml:space="preserve">usage </w:t>
      </w:r>
      <w:r>
        <w:rPr>
          <w:rFonts w:ascii="Arial" w:hAnsi="Arial" w:cs="Arial"/>
        </w:rPr>
        <w:t>le do</w:t>
      </w:r>
      <w:r w:rsidR="005F3018">
        <w:rPr>
          <w:rFonts w:ascii="Arial" w:hAnsi="Arial" w:cs="Arial"/>
        </w:rPr>
        <w:t>maine fluvial auquel la cité doit sa genèse</w:t>
      </w:r>
      <w:r w:rsidR="007903C2">
        <w:rPr>
          <w:rFonts w:ascii="Arial" w:hAnsi="Arial" w:cs="Arial"/>
        </w:rPr>
        <w:t xml:space="preserve"> et son développement</w:t>
      </w:r>
      <w:r w:rsidR="005F3018">
        <w:rPr>
          <w:rFonts w:ascii="Arial" w:hAnsi="Arial" w:cs="Arial"/>
        </w:rPr>
        <w:t xml:space="preserve">. </w:t>
      </w:r>
    </w:p>
    <w:p w:rsidR="005C2593" w:rsidRDefault="005C2593" w:rsidP="00060B69">
      <w:pPr>
        <w:rPr>
          <w:rFonts w:ascii="Arial" w:hAnsi="Arial" w:cs="Arial"/>
          <w:i/>
        </w:rPr>
      </w:pPr>
    </w:p>
    <w:p w:rsidR="00867A69" w:rsidRPr="00D11F1D" w:rsidRDefault="00867A69" w:rsidP="00060B69">
      <w:pPr>
        <w:rPr>
          <w:rFonts w:ascii="Arial" w:hAnsi="Arial" w:cs="Arial"/>
          <w:i/>
          <w:color w:val="E36C0A" w:themeColor="accent6" w:themeShade="BF"/>
        </w:rPr>
      </w:pPr>
      <w:r w:rsidRPr="00D11F1D">
        <w:rPr>
          <w:rFonts w:ascii="Arial" w:hAnsi="Arial" w:cs="Arial"/>
          <w:i/>
          <w:color w:val="E36C0A" w:themeColor="accent6" w:themeShade="BF"/>
        </w:rPr>
        <w:t>Valoriser les patrimoines urbains, architecturaux, paysagers, culturels ou immatériels et stimuler la création et la diffusion culturelle et artistique</w:t>
      </w:r>
    </w:p>
    <w:p w:rsidR="00867A69" w:rsidRDefault="00867A69" w:rsidP="00060B69">
      <w:pPr>
        <w:rPr>
          <w:rFonts w:ascii="Arial" w:hAnsi="Arial" w:cs="Arial"/>
        </w:rPr>
      </w:pPr>
      <w:r>
        <w:rPr>
          <w:rFonts w:ascii="Arial" w:hAnsi="Arial" w:cs="Arial"/>
        </w:rPr>
        <w:t>Il est pr</w:t>
      </w:r>
      <w:r w:rsidR="007903C2">
        <w:rPr>
          <w:rFonts w:ascii="Arial" w:hAnsi="Arial" w:cs="Arial"/>
        </w:rPr>
        <w:t>évu, dans le cadre d’A</w:t>
      </w:r>
      <w:r>
        <w:rPr>
          <w:rFonts w:ascii="Arial" w:hAnsi="Arial" w:cs="Arial"/>
        </w:rPr>
        <w:t xml:space="preserve">ction </w:t>
      </w:r>
      <w:r w:rsidR="007903C2">
        <w:rPr>
          <w:rFonts w:ascii="Arial" w:hAnsi="Arial" w:cs="Arial"/>
        </w:rPr>
        <w:t>Cœur de V</w:t>
      </w:r>
      <w:r>
        <w:rPr>
          <w:rFonts w:ascii="Arial" w:hAnsi="Arial" w:cs="Arial"/>
        </w:rPr>
        <w:t xml:space="preserve">ille, de doter Maubeuge d’un site patrimonial remarquable. Cette démarche </w:t>
      </w:r>
      <w:r w:rsidR="007E6D60">
        <w:rPr>
          <w:rFonts w:ascii="Arial" w:hAnsi="Arial" w:cs="Arial"/>
        </w:rPr>
        <w:t>constitue tant</w:t>
      </w:r>
      <w:r w:rsidR="00EE0FE4">
        <w:rPr>
          <w:rFonts w:ascii="Arial" w:hAnsi="Arial" w:cs="Arial"/>
        </w:rPr>
        <w:t xml:space="preserve"> une reconnaissance </w:t>
      </w:r>
      <w:r w:rsidR="007E6D60">
        <w:rPr>
          <w:rFonts w:ascii="Arial" w:hAnsi="Arial" w:cs="Arial"/>
        </w:rPr>
        <w:t>que l’</w:t>
      </w:r>
      <w:r w:rsidR="00EE0FE4">
        <w:rPr>
          <w:rFonts w:ascii="Arial" w:hAnsi="Arial" w:cs="Arial"/>
        </w:rPr>
        <w:t xml:space="preserve">aboutissement logique des opérations de requalification anciennes, récentes ou en cours des éléments du patrimoine bâti inscrits, classés ou tout simplement remarquables : reconquête de la porte de Mons dans le </w:t>
      </w:r>
      <w:r w:rsidR="007903C2">
        <w:rPr>
          <w:rFonts w:ascii="Arial" w:hAnsi="Arial" w:cs="Arial"/>
        </w:rPr>
        <w:t>cadre de Lille 2004 (ex-maison F</w:t>
      </w:r>
      <w:r w:rsidR="00EE0FE4">
        <w:rPr>
          <w:rFonts w:ascii="Arial" w:hAnsi="Arial" w:cs="Arial"/>
        </w:rPr>
        <w:t xml:space="preserve">olie), couverture de la salle </w:t>
      </w:r>
      <w:proofErr w:type="spellStart"/>
      <w:r w:rsidR="00CB1DE7">
        <w:rPr>
          <w:rFonts w:ascii="Arial" w:hAnsi="Arial" w:cs="Arial"/>
        </w:rPr>
        <w:t>S</w:t>
      </w:r>
      <w:r w:rsidR="001F225E">
        <w:rPr>
          <w:rFonts w:ascii="Arial" w:hAnsi="Arial" w:cs="Arial"/>
        </w:rPr>
        <w:t>thrau</w:t>
      </w:r>
      <w:proofErr w:type="spellEnd"/>
      <w:r w:rsidR="001F225E">
        <w:rPr>
          <w:rFonts w:ascii="Arial" w:hAnsi="Arial" w:cs="Arial"/>
        </w:rPr>
        <w:t xml:space="preserve"> (2005) avant les actuels</w:t>
      </w:r>
      <w:r w:rsidR="00EE0FE4">
        <w:rPr>
          <w:rFonts w:ascii="Arial" w:hAnsi="Arial" w:cs="Arial"/>
        </w:rPr>
        <w:t xml:space="preserve"> chantier</w:t>
      </w:r>
      <w:r w:rsidR="001F225E">
        <w:rPr>
          <w:rFonts w:ascii="Arial" w:hAnsi="Arial" w:cs="Arial"/>
        </w:rPr>
        <w:t>s</w:t>
      </w:r>
      <w:r w:rsidR="00EE0FE4">
        <w:rPr>
          <w:rFonts w:ascii="Arial" w:hAnsi="Arial" w:cs="Arial"/>
        </w:rPr>
        <w:t xml:space="preserve"> de </w:t>
      </w:r>
      <w:r w:rsidR="001F225E">
        <w:rPr>
          <w:rFonts w:ascii="Arial" w:hAnsi="Arial" w:cs="Arial"/>
        </w:rPr>
        <w:t>restauration de</w:t>
      </w:r>
      <w:r w:rsidR="00EE0FE4">
        <w:rPr>
          <w:rFonts w:ascii="Arial" w:hAnsi="Arial" w:cs="Arial"/>
        </w:rPr>
        <w:t xml:space="preserve"> l’église </w:t>
      </w:r>
      <w:r w:rsidR="00EC73AD">
        <w:rPr>
          <w:rFonts w:ascii="Arial" w:hAnsi="Arial" w:cs="Arial"/>
        </w:rPr>
        <w:t>S</w:t>
      </w:r>
      <w:r w:rsidR="00EE0FE4">
        <w:rPr>
          <w:rFonts w:ascii="Arial" w:hAnsi="Arial" w:cs="Arial"/>
        </w:rPr>
        <w:t>aint Pierre-Saint Paul</w:t>
      </w:r>
      <w:r w:rsidR="001F225E">
        <w:rPr>
          <w:rFonts w:ascii="Arial" w:hAnsi="Arial" w:cs="Arial"/>
        </w:rPr>
        <w:t xml:space="preserve"> et de la salle </w:t>
      </w:r>
      <w:proofErr w:type="spellStart"/>
      <w:r w:rsidR="001F225E">
        <w:rPr>
          <w:rFonts w:ascii="Arial" w:hAnsi="Arial" w:cs="Arial"/>
        </w:rPr>
        <w:t>Sthrau</w:t>
      </w:r>
      <w:proofErr w:type="spellEnd"/>
      <w:r w:rsidR="001F225E">
        <w:rPr>
          <w:rFonts w:ascii="Arial" w:hAnsi="Arial" w:cs="Arial"/>
        </w:rPr>
        <w:t>.</w:t>
      </w:r>
    </w:p>
    <w:p w:rsidR="00EE0FE4" w:rsidRDefault="00EE0FE4" w:rsidP="00060B69">
      <w:pPr>
        <w:rPr>
          <w:rFonts w:ascii="Arial" w:hAnsi="Arial" w:cs="Arial"/>
        </w:rPr>
      </w:pPr>
      <w:r>
        <w:rPr>
          <w:rFonts w:ascii="Arial" w:hAnsi="Arial" w:cs="Arial"/>
        </w:rPr>
        <w:lastRenderedPageBreak/>
        <w:t xml:space="preserve">Une </w:t>
      </w:r>
      <w:r w:rsidR="007E6D60">
        <w:rPr>
          <w:rFonts w:ascii="Arial" w:hAnsi="Arial" w:cs="Arial"/>
        </w:rPr>
        <w:t xml:space="preserve">autre </w:t>
      </w:r>
      <w:r>
        <w:rPr>
          <w:rFonts w:ascii="Arial" w:hAnsi="Arial" w:cs="Arial"/>
        </w:rPr>
        <w:t>démarche en cours</w:t>
      </w:r>
      <w:r w:rsidR="00402E27">
        <w:rPr>
          <w:rFonts w:ascii="Arial" w:hAnsi="Arial" w:cs="Arial"/>
        </w:rPr>
        <w:t xml:space="preserve"> actuellement</w:t>
      </w:r>
      <w:r>
        <w:rPr>
          <w:rFonts w:ascii="Arial" w:hAnsi="Arial" w:cs="Arial"/>
        </w:rPr>
        <w:t xml:space="preserve"> vise à créer un pôle artistique regroupant les associations actives dans les arts pla</w:t>
      </w:r>
      <w:r w:rsidR="00187BFB">
        <w:rPr>
          <w:rFonts w:ascii="Arial" w:hAnsi="Arial" w:cs="Arial"/>
        </w:rPr>
        <w:t>s</w:t>
      </w:r>
      <w:r>
        <w:rPr>
          <w:rFonts w:ascii="Arial" w:hAnsi="Arial" w:cs="Arial"/>
        </w:rPr>
        <w:t xml:space="preserve">tiques au sein </w:t>
      </w:r>
      <w:r w:rsidR="00183EA6">
        <w:rPr>
          <w:rFonts w:ascii="Arial" w:hAnsi="Arial" w:cs="Arial"/>
        </w:rPr>
        <w:t>de la partie la plus ancienne des</w:t>
      </w:r>
      <w:r w:rsidR="007F6A19">
        <w:rPr>
          <w:rFonts w:ascii="Arial" w:hAnsi="Arial" w:cs="Arial"/>
        </w:rPr>
        <w:t xml:space="preserve"> bâtiments du collège « </w:t>
      </w:r>
      <w:proofErr w:type="spellStart"/>
      <w:r w:rsidR="007F6A19">
        <w:rPr>
          <w:rFonts w:ascii="Arial" w:hAnsi="Arial" w:cs="Arial"/>
        </w:rPr>
        <w:t>C</w:t>
      </w:r>
      <w:r>
        <w:rPr>
          <w:rFonts w:ascii="Arial" w:hAnsi="Arial" w:cs="Arial"/>
        </w:rPr>
        <w:t>outelle</w:t>
      </w:r>
      <w:proofErr w:type="spellEnd"/>
      <w:r>
        <w:rPr>
          <w:rFonts w:ascii="Arial" w:hAnsi="Arial" w:cs="Arial"/>
        </w:rPr>
        <w:t xml:space="preserve"> » libérée par le </w:t>
      </w:r>
      <w:r w:rsidR="007E6D60">
        <w:rPr>
          <w:rFonts w:ascii="Arial" w:hAnsi="Arial" w:cs="Arial"/>
        </w:rPr>
        <w:t>D</w:t>
      </w:r>
      <w:r>
        <w:rPr>
          <w:rFonts w:ascii="Arial" w:hAnsi="Arial" w:cs="Arial"/>
        </w:rPr>
        <w:t>épartement</w:t>
      </w:r>
      <w:r w:rsidR="007E6D60">
        <w:rPr>
          <w:rFonts w:ascii="Arial" w:hAnsi="Arial" w:cs="Arial"/>
        </w:rPr>
        <w:t xml:space="preserve"> du Nord</w:t>
      </w:r>
      <w:r w:rsidR="00111254">
        <w:rPr>
          <w:rFonts w:ascii="Arial" w:hAnsi="Arial" w:cs="Arial"/>
        </w:rPr>
        <w:t xml:space="preserve">    </w:t>
      </w:r>
      <w:r>
        <w:rPr>
          <w:rFonts w:ascii="Arial" w:hAnsi="Arial" w:cs="Arial"/>
        </w:rPr>
        <w:t xml:space="preserve">. </w:t>
      </w:r>
      <w:r w:rsidR="00EC73AD">
        <w:rPr>
          <w:rFonts w:ascii="Arial" w:hAnsi="Arial" w:cs="Arial"/>
        </w:rPr>
        <w:t>Une mission d’assistance à m</w:t>
      </w:r>
      <w:r w:rsidR="00187BFB">
        <w:rPr>
          <w:rFonts w:ascii="Arial" w:hAnsi="Arial" w:cs="Arial"/>
        </w:rPr>
        <w:t xml:space="preserve">aîtrise d’ouvrage est sollicitée par la ville pour mener à bien l’opération. </w:t>
      </w:r>
    </w:p>
    <w:p w:rsidR="00393B09" w:rsidRDefault="007903C2" w:rsidP="00393B09">
      <w:pPr>
        <w:rPr>
          <w:rFonts w:ascii="Arial" w:hAnsi="Arial" w:cs="Arial"/>
        </w:rPr>
      </w:pPr>
      <w:r>
        <w:rPr>
          <w:rFonts w:ascii="Arial" w:hAnsi="Arial" w:cs="Arial"/>
        </w:rPr>
        <w:t>Le SPR porté en Maî</w:t>
      </w:r>
      <w:r w:rsidR="00EE0FE4">
        <w:rPr>
          <w:rFonts w:ascii="Arial" w:hAnsi="Arial" w:cs="Arial"/>
        </w:rPr>
        <w:t xml:space="preserve">trise d’Ouvrage </w:t>
      </w:r>
      <w:r w:rsidR="00CB1DE7">
        <w:rPr>
          <w:rFonts w:ascii="Arial" w:hAnsi="Arial" w:cs="Arial"/>
        </w:rPr>
        <w:t xml:space="preserve">par la </w:t>
      </w:r>
      <w:r w:rsidR="00EE0FE4">
        <w:rPr>
          <w:rFonts w:ascii="Arial" w:hAnsi="Arial" w:cs="Arial"/>
        </w:rPr>
        <w:t xml:space="preserve">CAMVS permettra une protection réglementaire du patrimoine en tant que servitude du </w:t>
      </w:r>
      <w:proofErr w:type="spellStart"/>
      <w:r w:rsidR="00EE0FE4">
        <w:rPr>
          <w:rFonts w:ascii="Arial" w:hAnsi="Arial" w:cs="Arial"/>
        </w:rPr>
        <w:t>PLUi</w:t>
      </w:r>
      <w:proofErr w:type="spellEnd"/>
      <w:r w:rsidR="00EE0FE4">
        <w:rPr>
          <w:rFonts w:ascii="Arial" w:hAnsi="Arial" w:cs="Arial"/>
        </w:rPr>
        <w:t xml:space="preserve"> mais surtout, il permettra de progresser dans la caractérisation et la connaissance du patrimoine Maubeugeois. </w:t>
      </w:r>
      <w:r w:rsidR="00393B09">
        <w:rPr>
          <w:rFonts w:ascii="Arial" w:hAnsi="Arial" w:cs="Arial"/>
        </w:rPr>
        <w:t xml:space="preserve">Il fournira la matière de base à une démarche de labélisation « pays d’art et d’histoire » ainsi qu’à la création d’un centre d’interprétation de l’architecture et du patrimoine (CIAP) souhaité par la ville de Maubeuge. Un partenariat sera décliné avec la </w:t>
      </w:r>
      <w:r>
        <w:rPr>
          <w:rFonts w:ascii="Arial" w:hAnsi="Arial" w:cs="Arial"/>
        </w:rPr>
        <w:t>C</w:t>
      </w:r>
      <w:r w:rsidR="00393B09">
        <w:rPr>
          <w:rFonts w:ascii="Arial" w:hAnsi="Arial" w:cs="Arial"/>
        </w:rPr>
        <w:t>ité de l’</w:t>
      </w:r>
      <w:r>
        <w:rPr>
          <w:rFonts w:ascii="Arial" w:hAnsi="Arial" w:cs="Arial"/>
        </w:rPr>
        <w:t>A</w:t>
      </w:r>
      <w:r w:rsidR="00393B09">
        <w:rPr>
          <w:rFonts w:ascii="Arial" w:hAnsi="Arial" w:cs="Arial"/>
        </w:rPr>
        <w:t>rchitecture et du Patrimoine, le Centre National des Monuments et l’Art Déco Society de France. Le partenariat existant avec DOC</w:t>
      </w:r>
      <w:r w:rsidR="000B763C">
        <w:rPr>
          <w:rFonts w:ascii="Arial" w:hAnsi="Arial" w:cs="Arial"/>
        </w:rPr>
        <w:t>O</w:t>
      </w:r>
      <w:r w:rsidR="00393B09">
        <w:rPr>
          <w:rFonts w:ascii="Arial" w:hAnsi="Arial" w:cs="Arial"/>
        </w:rPr>
        <w:t xml:space="preserve">MOMO France pourra être réactivé. </w:t>
      </w:r>
    </w:p>
    <w:p w:rsidR="00393B09" w:rsidRDefault="00393B09" w:rsidP="00060B69">
      <w:pPr>
        <w:rPr>
          <w:rFonts w:ascii="Arial" w:hAnsi="Arial" w:cs="Arial"/>
        </w:rPr>
      </w:pPr>
      <w:r>
        <w:rPr>
          <w:rFonts w:ascii="Arial" w:hAnsi="Arial" w:cs="Arial"/>
        </w:rPr>
        <w:t>L’élaboration du projet doit être également l’occasion de renforcer le partenariat avec la scène nationale du Manège</w:t>
      </w:r>
      <w:r w:rsidR="00CB1DE7">
        <w:rPr>
          <w:rFonts w:ascii="Arial" w:hAnsi="Arial" w:cs="Arial"/>
        </w:rPr>
        <w:t>, signataire de la présente convention,</w:t>
      </w:r>
      <w:r>
        <w:rPr>
          <w:rFonts w:ascii="Arial" w:hAnsi="Arial" w:cs="Arial"/>
        </w:rPr>
        <w:t xml:space="preserve"> afin que cette dernière déploie un programme d’actions et d’animation culturelle en pleine phase avec Action Cœur de ville. De fortes synergies seront recherchées s’agissant de la place de </w:t>
      </w:r>
      <w:r w:rsidR="00EC73AD">
        <w:rPr>
          <w:rFonts w:ascii="Arial" w:hAnsi="Arial" w:cs="Arial"/>
        </w:rPr>
        <w:t xml:space="preserve">la </w:t>
      </w:r>
      <w:r>
        <w:rPr>
          <w:rFonts w:ascii="Arial" w:hAnsi="Arial" w:cs="Arial"/>
        </w:rPr>
        <w:t xml:space="preserve">culture et des arts sur l’espace public. </w:t>
      </w:r>
    </w:p>
    <w:p w:rsidR="00A71188" w:rsidRDefault="00A71188" w:rsidP="00060B69">
      <w:pPr>
        <w:rPr>
          <w:rFonts w:ascii="Arial" w:hAnsi="Arial" w:cs="Arial"/>
        </w:rPr>
      </w:pPr>
    </w:p>
    <w:p w:rsidR="004571A1" w:rsidRDefault="004571A1" w:rsidP="00060B69">
      <w:pPr>
        <w:rPr>
          <w:rFonts w:ascii="Arial" w:hAnsi="Arial" w:cs="Arial"/>
        </w:rPr>
      </w:pPr>
    </w:p>
    <w:p w:rsidR="00806C09" w:rsidRPr="00D11F1D" w:rsidRDefault="00806C09" w:rsidP="00060B69">
      <w:pPr>
        <w:rPr>
          <w:rFonts w:ascii="Arial" w:hAnsi="Arial" w:cs="Arial"/>
          <w:i/>
          <w:color w:val="E36C0A" w:themeColor="accent6" w:themeShade="BF"/>
        </w:rPr>
      </w:pPr>
      <w:r w:rsidRPr="00D11F1D">
        <w:rPr>
          <w:rFonts w:ascii="Arial" w:hAnsi="Arial" w:cs="Arial"/>
          <w:i/>
          <w:color w:val="E36C0A" w:themeColor="accent6" w:themeShade="BF"/>
        </w:rPr>
        <w:t>Assurer la reconversion du « boulevard Pasteur » et requalifier les entrées de ville</w:t>
      </w:r>
    </w:p>
    <w:p w:rsidR="00CB1DE7" w:rsidRDefault="00806C09" w:rsidP="00060B69">
      <w:pPr>
        <w:spacing w:after="0"/>
        <w:rPr>
          <w:rFonts w:ascii="Arial" w:hAnsi="Arial" w:cs="Arial"/>
          <w:szCs w:val="22"/>
        </w:rPr>
      </w:pPr>
      <w:r w:rsidRPr="00806C09">
        <w:rPr>
          <w:rFonts w:ascii="Arial" w:hAnsi="Arial" w:cs="Arial"/>
          <w:szCs w:val="22"/>
        </w:rPr>
        <w:t>Le boulevard Pasteur risque une « déréliction » complète suite à la fermeture de la piscine</w:t>
      </w:r>
      <w:r w:rsidR="007903C2">
        <w:rPr>
          <w:rFonts w:ascii="Arial" w:hAnsi="Arial" w:cs="Arial"/>
          <w:szCs w:val="22"/>
        </w:rPr>
        <w:t xml:space="preserve"> éponyme</w:t>
      </w:r>
      <w:r w:rsidRPr="00806C09">
        <w:rPr>
          <w:rFonts w:ascii="Arial" w:hAnsi="Arial" w:cs="Arial"/>
          <w:szCs w:val="22"/>
        </w:rPr>
        <w:t xml:space="preserve"> et au départ de l’hôpital. </w:t>
      </w:r>
      <w:r>
        <w:rPr>
          <w:rFonts w:ascii="Arial" w:hAnsi="Arial" w:cs="Arial"/>
          <w:szCs w:val="22"/>
        </w:rPr>
        <w:t>U</w:t>
      </w:r>
      <w:r w:rsidRPr="00806C09">
        <w:rPr>
          <w:rFonts w:ascii="Arial" w:hAnsi="Arial" w:cs="Arial"/>
          <w:szCs w:val="22"/>
        </w:rPr>
        <w:t>ne délocalisation des flux (1000 à 2000 emplois directs sans compter les flux indirects, logistiques h</w:t>
      </w:r>
      <w:r w:rsidR="007903C2">
        <w:rPr>
          <w:rFonts w:ascii="Arial" w:hAnsi="Arial" w:cs="Arial"/>
          <w:szCs w:val="22"/>
        </w:rPr>
        <w:t>ospitalière, visiteurs..) offre</w:t>
      </w:r>
      <w:r w:rsidRPr="00806C09">
        <w:rPr>
          <w:rFonts w:ascii="Arial" w:hAnsi="Arial" w:cs="Arial"/>
          <w:szCs w:val="22"/>
        </w:rPr>
        <w:t xml:space="preserve"> la possibilité d’apaiser le boulevard et d’enclencher une réflexion prospective sur son devenir. Une étude de faisabilité est à mener pour dé</w:t>
      </w:r>
      <w:r>
        <w:rPr>
          <w:rFonts w:ascii="Arial" w:hAnsi="Arial" w:cs="Arial"/>
          <w:szCs w:val="22"/>
        </w:rPr>
        <w:t xml:space="preserve">finir </w:t>
      </w:r>
      <w:r w:rsidRPr="00806C09">
        <w:rPr>
          <w:rFonts w:ascii="Arial" w:hAnsi="Arial" w:cs="Arial"/>
          <w:szCs w:val="22"/>
        </w:rPr>
        <w:t>un programme urbain s’</w:t>
      </w:r>
      <w:r w:rsidR="00060B69" w:rsidRPr="00806C09">
        <w:rPr>
          <w:rFonts w:ascii="Arial" w:hAnsi="Arial" w:cs="Arial"/>
          <w:szCs w:val="22"/>
        </w:rPr>
        <w:t>inscrivant</w:t>
      </w:r>
      <w:r w:rsidRPr="00806C09">
        <w:rPr>
          <w:rFonts w:ascii="Arial" w:hAnsi="Arial" w:cs="Arial"/>
          <w:szCs w:val="22"/>
        </w:rPr>
        <w:t xml:space="preserve"> dans le cadre de </w:t>
      </w:r>
      <w:r>
        <w:rPr>
          <w:rFonts w:ascii="Arial" w:hAnsi="Arial" w:cs="Arial"/>
          <w:szCs w:val="22"/>
        </w:rPr>
        <w:t xml:space="preserve">la future </w:t>
      </w:r>
      <w:r w:rsidRPr="00806C09">
        <w:rPr>
          <w:rFonts w:ascii="Arial" w:hAnsi="Arial" w:cs="Arial"/>
          <w:szCs w:val="22"/>
        </w:rPr>
        <w:t xml:space="preserve">ORT. </w:t>
      </w:r>
      <w:r w:rsidR="00CB1DE7">
        <w:rPr>
          <w:rFonts w:ascii="Arial" w:hAnsi="Arial" w:cs="Arial"/>
          <w:szCs w:val="22"/>
        </w:rPr>
        <w:t xml:space="preserve">Compte tenu des enjeux du site, la CAMVS et la ville sollicitent le concours de l’Etat pour la réalisation d’une « Grande Opération d’Urbanisme » </w:t>
      </w:r>
      <w:r w:rsidR="0078151F">
        <w:rPr>
          <w:rFonts w:ascii="Arial" w:hAnsi="Arial" w:cs="Arial"/>
          <w:szCs w:val="22"/>
        </w:rPr>
        <w:t>sous réserve des dispositions de</w:t>
      </w:r>
      <w:r w:rsidR="00CB1DE7">
        <w:rPr>
          <w:rFonts w:ascii="Arial" w:hAnsi="Arial" w:cs="Arial"/>
          <w:szCs w:val="22"/>
        </w:rPr>
        <w:t xml:space="preserve"> la future loi ELAN</w:t>
      </w:r>
      <w:r w:rsidR="0078151F">
        <w:rPr>
          <w:rFonts w:ascii="Arial" w:hAnsi="Arial" w:cs="Arial"/>
          <w:szCs w:val="22"/>
        </w:rPr>
        <w:t xml:space="preserve"> en cours de lecture à l’Assemblée</w:t>
      </w:r>
      <w:r w:rsidR="00CB1DE7">
        <w:rPr>
          <w:rFonts w:ascii="Arial" w:hAnsi="Arial" w:cs="Arial"/>
          <w:szCs w:val="22"/>
        </w:rPr>
        <w:t xml:space="preserve">. </w:t>
      </w:r>
    </w:p>
    <w:p w:rsidR="00806C09" w:rsidRDefault="00806C09" w:rsidP="00060B69">
      <w:pPr>
        <w:spacing w:after="0"/>
        <w:rPr>
          <w:rFonts w:ascii="Arial" w:hAnsi="Arial" w:cs="Arial"/>
          <w:szCs w:val="22"/>
        </w:rPr>
      </w:pPr>
      <w:r w:rsidRPr="00806C09">
        <w:rPr>
          <w:rFonts w:ascii="Arial" w:hAnsi="Arial" w:cs="Arial"/>
          <w:szCs w:val="22"/>
        </w:rPr>
        <w:t xml:space="preserve">Il s’agit </w:t>
      </w:r>
      <w:r w:rsidR="00CB1DE7">
        <w:rPr>
          <w:rFonts w:ascii="Arial" w:hAnsi="Arial" w:cs="Arial"/>
          <w:szCs w:val="22"/>
        </w:rPr>
        <w:t xml:space="preserve">en effet </w:t>
      </w:r>
      <w:r w:rsidRPr="00806C09">
        <w:rPr>
          <w:rFonts w:ascii="Arial" w:hAnsi="Arial" w:cs="Arial"/>
          <w:szCs w:val="22"/>
        </w:rPr>
        <w:t xml:space="preserve">d’une opportunité de « renouer le fil » par un projet </w:t>
      </w:r>
      <w:r>
        <w:rPr>
          <w:rFonts w:ascii="Arial" w:hAnsi="Arial" w:cs="Arial"/>
          <w:szCs w:val="22"/>
        </w:rPr>
        <w:t>cherchant à valoriser le</w:t>
      </w:r>
      <w:r w:rsidRPr="00806C09">
        <w:rPr>
          <w:rFonts w:ascii="Arial" w:hAnsi="Arial" w:cs="Arial"/>
          <w:szCs w:val="22"/>
        </w:rPr>
        <w:t xml:space="preserve"> programme d’aménagement, d’extension et d’embellissement et le programme d’équipement</w:t>
      </w:r>
      <w:r>
        <w:rPr>
          <w:rFonts w:ascii="Arial" w:hAnsi="Arial" w:cs="Arial"/>
          <w:szCs w:val="22"/>
        </w:rPr>
        <w:t>s</w:t>
      </w:r>
      <w:r w:rsidRPr="00806C09">
        <w:rPr>
          <w:rFonts w:ascii="Arial" w:hAnsi="Arial" w:cs="Arial"/>
          <w:szCs w:val="22"/>
        </w:rPr>
        <w:t xml:space="preserve"> post 1</w:t>
      </w:r>
      <w:r w:rsidRPr="00806C09">
        <w:rPr>
          <w:rFonts w:ascii="Arial" w:hAnsi="Arial" w:cs="Arial"/>
          <w:szCs w:val="22"/>
          <w:vertAlign w:val="superscript"/>
        </w:rPr>
        <w:t>ère</w:t>
      </w:r>
      <w:r w:rsidRPr="00806C09">
        <w:rPr>
          <w:rFonts w:ascii="Arial" w:hAnsi="Arial" w:cs="Arial"/>
          <w:szCs w:val="22"/>
        </w:rPr>
        <w:t xml:space="preserve"> GM  (loi </w:t>
      </w:r>
      <w:proofErr w:type="spellStart"/>
      <w:r w:rsidR="00060B69">
        <w:rPr>
          <w:rFonts w:ascii="Arial" w:hAnsi="Arial" w:cs="Arial"/>
          <w:szCs w:val="22"/>
        </w:rPr>
        <w:t>C</w:t>
      </w:r>
      <w:r w:rsidRPr="00806C09">
        <w:rPr>
          <w:rFonts w:ascii="Arial" w:hAnsi="Arial" w:cs="Arial"/>
          <w:szCs w:val="22"/>
        </w:rPr>
        <w:t>ornudet</w:t>
      </w:r>
      <w:proofErr w:type="spellEnd"/>
      <w:r w:rsidRPr="00806C09">
        <w:rPr>
          <w:rFonts w:ascii="Arial" w:hAnsi="Arial" w:cs="Arial"/>
          <w:szCs w:val="22"/>
        </w:rPr>
        <w:t xml:space="preserve"> 1919)</w:t>
      </w:r>
      <w:r>
        <w:rPr>
          <w:rFonts w:ascii="Arial" w:hAnsi="Arial" w:cs="Arial"/>
          <w:szCs w:val="22"/>
        </w:rPr>
        <w:t> : maison de retraite, ancien « 1</w:t>
      </w:r>
      <w:r w:rsidRPr="00806C09">
        <w:rPr>
          <w:rFonts w:ascii="Arial" w:hAnsi="Arial" w:cs="Arial"/>
          <w:szCs w:val="22"/>
          <w:vertAlign w:val="superscript"/>
        </w:rPr>
        <w:t>ère</w:t>
      </w:r>
      <w:r>
        <w:rPr>
          <w:rFonts w:ascii="Arial" w:hAnsi="Arial" w:cs="Arial"/>
          <w:szCs w:val="22"/>
        </w:rPr>
        <w:t xml:space="preserve"> </w:t>
      </w:r>
      <w:r w:rsidR="00060B69">
        <w:rPr>
          <w:rFonts w:ascii="Arial" w:hAnsi="Arial" w:cs="Arial"/>
          <w:szCs w:val="22"/>
        </w:rPr>
        <w:t>hôpital</w:t>
      </w:r>
      <w:r>
        <w:rPr>
          <w:rFonts w:ascii="Arial" w:hAnsi="Arial" w:cs="Arial"/>
          <w:szCs w:val="22"/>
        </w:rPr>
        <w:t xml:space="preserve">, piscine art déco » qui présente des caractéristiques architecturales intéressantes. </w:t>
      </w:r>
    </w:p>
    <w:p w:rsidR="00806C09" w:rsidRDefault="00806C09" w:rsidP="00060B69">
      <w:pPr>
        <w:spacing w:after="0"/>
        <w:rPr>
          <w:rFonts w:ascii="Arial" w:hAnsi="Arial" w:cs="Arial"/>
        </w:rPr>
      </w:pPr>
      <w:r>
        <w:rPr>
          <w:rFonts w:ascii="Arial" w:hAnsi="Arial" w:cs="Arial"/>
          <w:szCs w:val="22"/>
        </w:rPr>
        <w:t xml:space="preserve">Si le boulevard Pasteur constitue une </w:t>
      </w:r>
      <w:r w:rsidR="00CB1DE7">
        <w:rPr>
          <w:rFonts w:ascii="Arial" w:hAnsi="Arial" w:cs="Arial"/>
          <w:szCs w:val="22"/>
        </w:rPr>
        <w:t>priorité</w:t>
      </w:r>
      <w:r>
        <w:rPr>
          <w:rFonts w:ascii="Arial" w:hAnsi="Arial" w:cs="Arial"/>
          <w:szCs w:val="22"/>
        </w:rPr>
        <w:t xml:space="preserve"> compte tenu de l’impact urbain lié </w:t>
      </w:r>
      <w:r w:rsidR="00183EA6">
        <w:rPr>
          <w:rFonts w:ascii="Arial" w:hAnsi="Arial" w:cs="Arial"/>
          <w:szCs w:val="22"/>
        </w:rPr>
        <w:t>a</w:t>
      </w:r>
      <w:r>
        <w:rPr>
          <w:rFonts w:ascii="Arial" w:hAnsi="Arial" w:cs="Arial"/>
          <w:szCs w:val="22"/>
        </w:rPr>
        <w:t>u départ de l’hôpital, ce n’est pas la seule entrée de ville qu’il convient de traiter. Dans le cadre du plan paysager « Gilles Clément / Philippe Thomas</w:t>
      </w:r>
      <w:r w:rsidR="002E0DF0">
        <w:rPr>
          <w:rFonts w:ascii="Arial" w:hAnsi="Arial" w:cs="Arial"/>
          <w:szCs w:val="22"/>
        </w:rPr>
        <w:t> »</w:t>
      </w:r>
      <w:r>
        <w:rPr>
          <w:rFonts w:ascii="Arial" w:hAnsi="Arial" w:cs="Arial"/>
          <w:szCs w:val="22"/>
        </w:rPr>
        <w:t xml:space="preserve"> consécutif à la tornade de 2008, un master plan avait été établi sur le traitement paysager des remparts. Faute de crédits, les déclinaisons opérationnelles de ce plan s’étaient cantonnées à la réalisation du </w:t>
      </w:r>
      <w:r w:rsidR="007903C2">
        <w:rPr>
          <w:rFonts w:ascii="Arial" w:hAnsi="Arial" w:cs="Arial"/>
          <w:szCs w:val="22"/>
        </w:rPr>
        <w:t>Jardin du L</w:t>
      </w:r>
      <w:r>
        <w:rPr>
          <w:rFonts w:ascii="Arial" w:hAnsi="Arial" w:cs="Arial"/>
          <w:szCs w:val="22"/>
        </w:rPr>
        <w:t xml:space="preserve">oup à </w:t>
      </w:r>
      <w:r w:rsidR="007903C2">
        <w:rPr>
          <w:rFonts w:ascii="Arial" w:hAnsi="Arial" w:cs="Arial"/>
          <w:szCs w:val="22"/>
        </w:rPr>
        <w:t>C</w:t>
      </w:r>
      <w:r>
        <w:rPr>
          <w:rFonts w:ascii="Arial" w:hAnsi="Arial" w:cs="Arial"/>
          <w:szCs w:val="22"/>
        </w:rPr>
        <w:t>rinière ainsi qu’au déménagement du monument au mort. Il appara</w:t>
      </w:r>
      <w:r w:rsidR="009A0EDD">
        <w:rPr>
          <w:rFonts w:ascii="Arial" w:hAnsi="Arial" w:cs="Arial"/>
          <w:szCs w:val="22"/>
        </w:rPr>
        <w:t>î</w:t>
      </w:r>
      <w:r>
        <w:rPr>
          <w:rFonts w:ascii="Arial" w:hAnsi="Arial" w:cs="Arial"/>
          <w:szCs w:val="22"/>
        </w:rPr>
        <w:t xml:space="preserve">t opportun dans le cadre d’action cœur </w:t>
      </w:r>
      <w:r w:rsidR="00060B69">
        <w:rPr>
          <w:rFonts w:ascii="Arial" w:hAnsi="Arial" w:cs="Arial"/>
          <w:szCs w:val="22"/>
        </w:rPr>
        <w:t xml:space="preserve">de ville, de réexaminer, corriger et/ou valider les propositions avant de lancer la maîtrise d’œuvre et les travaux visant l’entrée de ville </w:t>
      </w:r>
      <w:r>
        <w:rPr>
          <w:rFonts w:ascii="Arial" w:hAnsi="Arial" w:cs="Arial"/>
        </w:rPr>
        <w:t xml:space="preserve">dite de la </w:t>
      </w:r>
      <w:r w:rsidR="00D4016B">
        <w:rPr>
          <w:rFonts w:ascii="Arial" w:hAnsi="Arial" w:cs="Arial"/>
        </w:rPr>
        <w:t xml:space="preserve">Croix </w:t>
      </w:r>
      <w:r>
        <w:rPr>
          <w:rFonts w:ascii="Arial" w:hAnsi="Arial" w:cs="Arial"/>
        </w:rPr>
        <w:t xml:space="preserve">de Mons (intersection RN2/RD2602 et rue </w:t>
      </w:r>
      <w:r w:rsidR="00D4016B">
        <w:rPr>
          <w:rFonts w:ascii="Arial" w:hAnsi="Arial" w:cs="Arial"/>
        </w:rPr>
        <w:t xml:space="preserve">Casimir </w:t>
      </w:r>
      <w:r>
        <w:rPr>
          <w:rFonts w:ascii="Arial" w:hAnsi="Arial" w:cs="Arial"/>
        </w:rPr>
        <w:t xml:space="preserve">Fournier), intersection RN2, D105, D902 du boulevard de </w:t>
      </w:r>
      <w:r w:rsidR="00060B69">
        <w:rPr>
          <w:rFonts w:ascii="Arial" w:hAnsi="Arial" w:cs="Arial"/>
        </w:rPr>
        <w:t>l’Europe</w:t>
      </w:r>
      <w:r>
        <w:rPr>
          <w:rFonts w:ascii="Arial" w:hAnsi="Arial" w:cs="Arial"/>
        </w:rPr>
        <w:t xml:space="preserve"> et entrée depuis le giratoire du RD602 vers le </w:t>
      </w:r>
      <w:r w:rsidR="000B763C">
        <w:rPr>
          <w:rFonts w:ascii="Arial" w:hAnsi="Arial" w:cs="Arial"/>
        </w:rPr>
        <w:t>rond-point</w:t>
      </w:r>
      <w:r>
        <w:rPr>
          <w:rFonts w:ascii="Arial" w:hAnsi="Arial" w:cs="Arial"/>
        </w:rPr>
        <w:t xml:space="preserve"> de la rue de la </w:t>
      </w:r>
      <w:r w:rsidR="007903C2">
        <w:rPr>
          <w:rFonts w:ascii="Arial" w:hAnsi="Arial" w:cs="Arial"/>
        </w:rPr>
        <w:t>C</w:t>
      </w:r>
      <w:r>
        <w:rPr>
          <w:rFonts w:ascii="Arial" w:hAnsi="Arial" w:cs="Arial"/>
        </w:rPr>
        <w:t xml:space="preserve">roix. </w:t>
      </w:r>
    </w:p>
    <w:p w:rsidR="00806C09" w:rsidRDefault="00806C09" w:rsidP="00060B69">
      <w:pPr>
        <w:rPr>
          <w:rFonts w:ascii="Arial" w:hAnsi="Arial" w:cs="Arial"/>
        </w:rPr>
      </w:pPr>
    </w:p>
    <w:p w:rsidR="00AF0D0D" w:rsidRPr="00D11F1D" w:rsidRDefault="00AF0D0D" w:rsidP="00060B69">
      <w:pPr>
        <w:rPr>
          <w:rFonts w:ascii="Arial" w:hAnsi="Arial" w:cs="Arial"/>
          <w:i/>
          <w:color w:val="E36C0A" w:themeColor="accent6" w:themeShade="BF"/>
        </w:rPr>
      </w:pPr>
      <w:r w:rsidRPr="00D11F1D">
        <w:rPr>
          <w:rFonts w:ascii="Arial" w:hAnsi="Arial" w:cs="Arial"/>
          <w:i/>
          <w:color w:val="E36C0A" w:themeColor="accent6" w:themeShade="BF"/>
        </w:rPr>
        <w:t xml:space="preserve">Devenir « smart » grâce au numérique mais aussi grâce aux partenariats d’innovation </w:t>
      </w:r>
    </w:p>
    <w:p w:rsidR="00254D57" w:rsidRDefault="00AF0D0D" w:rsidP="00254D57">
      <w:pPr>
        <w:pStyle w:val="Listepuces"/>
        <w:numPr>
          <w:ilvl w:val="0"/>
          <w:numId w:val="0"/>
        </w:numPr>
        <w:rPr>
          <w:rFonts w:ascii="Arial" w:hAnsi="Arial" w:cs="Arial"/>
        </w:rPr>
      </w:pPr>
      <w:r>
        <w:rPr>
          <w:rFonts w:ascii="Arial" w:hAnsi="Arial" w:cs="Arial"/>
        </w:rPr>
        <w:t xml:space="preserve">Déjà membre du club ANRU+ suite à la sélection de sa candidature au PIA « excellence </w:t>
      </w:r>
      <w:r w:rsidR="00254D57">
        <w:rPr>
          <w:rFonts w:ascii="Arial" w:hAnsi="Arial" w:cs="Arial"/>
        </w:rPr>
        <w:t>environnementale</w:t>
      </w:r>
      <w:r>
        <w:rPr>
          <w:rFonts w:ascii="Arial" w:hAnsi="Arial" w:cs="Arial"/>
        </w:rPr>
        <w:t xml:space="preserve"> de la rénovation urbaine », la ville de Maubeuge porte un projet de création d’un réseau de chaleur desservant </w:t>
      </w:r>
      <w:r w:rsidR="00D4016B">
        <w:rPr>
          <w:rFonts w:ascii="Arial" w:hAnsi="Arial" w:cs="Arial"/>
        </w:rPr>
        <w:t>l’</w:t>
      </w:r>
      <w:proofErr w:type="spellStart"/>
      <w:r w:rsidR="00D4016B">
        <w:rPr>
          <w:rFonts w:ascii="Arial" w:hAnsi="Arial" w:cs="Arial"/>
        </w:rPr>
        <w:t>hypercentre</w:t>
      </w:r>
      <w:proofErr w:type="spellEnd"/>
      <w:r w:rsidR="00D4016B">
        <w:rPr>
          <w:rFonts w:ascii="Arial" w:hAnsi="Arial" w:cs="Arial"/>
        </w:rPr>
        <w:t xml:space="preserve"> de</w:t>
      </w:r>
      <w:r w:rsidR="00060B69">
        <w:rPr>
          <w:rFonts w:ascii="Arial" w:hAnsi="Arial" w:cs="Arial"/>
        </w:rPr>
        <w:t xml:space="preserve"> Maubeuge et les principaux immeubles collect</w:t>
      </w:r>
      <w:r w:rsidR="007903C2">
        <w:rPr>
          <w:rFonts w:ascii="Arial" w:hAnsi="Arial" w:cs="Arial"/>
        </w:rPr>
        <w:t>ifs et équipements publics s’y situa</w:t>
      </w:r>
      <w:r w:rsidR="00060B69">
        <w:rPr>
          <w:rFonts w:ascii="Arial" w:hAnsi="Arial" w:cs="Arial"/>
        </w:rPr>
        <w:t xml:space="preserve">nt. </w:t>
      </w:r>
      <w:r w:rsidR="002E0DF0">
        <w:rPr>
          <w:rFonts w:ascii="Arial" w:hAnsi="Arial" w:cs="Arial"/>
        </w:rPr>
        <w:t>La CAMVS a de son côté concouru</w:t>
      </w:r>
      <w:r w:rsidR="00060B69">
        <w:rPr>
          <w:rFonts w:ascii="Arial" w:hAnsi="Arial" w:cs="Arial"/>
        </w:rPr>
        <w:t xml:space="preserve"> </w:t>
      </w:r>
      <w:r w:rsidR="002E0DF0">
        <w:rPr>
          <w:rFonts w:ascii="Arial" w:hAnsi="Arial" w:cs="Arial"/>
        </w:rPr>
        <w:t>au</w:t>
      </w:r>
      <w:r w:rsidR="0078151F">
        <w:rPr>
          <w:rFonts w:ascii="Arial" w:hAnsi="Arial" w:cs="Arial"/>
        </w:rPr>
        <w:t>x Programmes d’Investissement D’Avenir</w:t>
      </w:r>
      <w:r w:rsidR="002E0DF0">
        <w:rPr>
          <w:rFonts w:ascii="Arial" w:hAnsi="Arial" w:cs="Arial"/>
        </w:rPr>
        <w:t xml:space="preserve"> </w:t>
      </w:r>
      <w:r w:rsidR="0078151F">
        <w:rPr>
          <w:rFonts w:ascii="Arial" w:hAnsi="Arial" w:cs="Arial"/>
        </w:rPr>
        <w:t>(</w:t>
      </w:r>
      <w:r w:rsidR="002E0DF0">
        <w:rPr>
          <w:rFonts w:ascii="Arial" w:hAnsi="Arial" w:cs="Arial"/>
        </w:rPr>
        <w:t>PIA3</w:t>
      </w:r>
      <w:r w:rsidR="0078151F">
        <w:rPr>
          <w:rFonts w:ascii="Arial" w:hAnsi="Arial" w:cs="Arial"/>
        </w:rPr>
        <w:t>)</w:t>
      </w:r>
      <w:r w:rsidR="002E0DF0">
        <w:rPr>
          <w:rFonts w:ascii="Arial" w:hAnsi="Arial" w:cs="Arial"/>
        </w:rPr>
        <w:t xml:space="preserve"> </w:t>
      </w:r>
      <w:r w:rsidR="00060B69">
        <w:rPr>
          <w:rFonts w:ascii="Arial" w:hAnsi="Arial" w:cs="Arial"/>
        </w:rPr>
        <w:t>aux côtés de l’ensemble des 4 communauté</w:t>
      </w:r>
      <w:r w:rsidR="00EC73AD">
        <w:rPr>
          <w:rFonts w:ascii="Arial" w:hAnsi="Arial" w:cs="Arial"/>
        </w:rPr>
        <w:t>s</w:t>
      </w:r>
      <w:r w:rsidR="00060B69">
        <w:rPr>
          <w:rFonts w:ascii="Arial" w:hAnsi="Arial" w:cs="Arial"/>
        </w:rPr>
        <w:t xml:space="preserve"> d</w:t>
      </w:r>
      <w:r w:rsidR="002E0DF0">
        <w:rPr>
          <w:rFonts w:ascii="Arial" w:hAnsi="Arial" w:cs="Arial"/>
        </w:rPr>
        <w:t xml:space="preserve">’agglomération du Grand Hainaut </w:t>
      </w:r>
      <w:r w:rsidR="00060B69">
        <w:rPr>
          <w:rFonts w:ascii="Arial" w:hAnsi="Arial" w:cs="Arial"/>
        </w:rPr>
        <w:t xml:space="preserve">à travers le projet REGENER porté par l’UVHC et portant sur la mobilité inclusive. Une réflexion est en cours dans le cadre du NPNRU visant à déterminer les voies de </w:t>
      </w:r>
      <w:r w:rsidR="00060B69">
        <w:rPr>
          <w:rFonts w:ascii="Arial" w:hAnsi="Arial" w:cs="Arial"/>
        </w:rPr>
        <w:lastRenderedPageBreak/>
        <w:t xml:space="preserve">maturation possible de ces actions et les opportunités de développement d’autres initiatives de recherche et de développement qui pourraient être poursuivies.   </w:t>
      </w:r>
    </w:p>
    <w:p w:rsidR="00254D57" w:rsidRDefault="009A0EDD" w:rsidP="00254D57">
      <w:pPr>
        <w:rPr>
          <w:rFonts w:ascii="Arial" w:hAnsi="Arial" w:cs="Arial"/>
        </w:rPr>
      </w:pPr>
      <w:r>
        <w:rPr>
          <w:rFonts w:ascii="Arial" w:hAnsi="Arial" w:cs="Arial"/>
        </w:rPr>
        <w:t>Avant la fin de l’année 2018, la ville et l’a</w:t>
      </w:r>
      <w:r w:rsidR="00254D57">
        <w:rPr>
          <w:rFonts w:ascii="Arial" w:hAnsi="Arial" w:cs="Arial"/>
        </w:rPr>
        <w:t xml:space="preserve">gglomération sollicitent l’appui d’« Action </w:t>
      </w:r>
      <w:r w:rsidR="007903C2">
        <w:rPr>
          <w:rFonts w:ascii="Arial" w:hAnsi="Arial" w:cs="Arial"/>
        </w:rPr>
        <w:t>C</w:t>
      </w:r>
      <w:r w:rsidR="00254D57">
        <w:rPr>
          <w:rFonts w:ascii="Arial" w:hAnsi="Arial" w:cs="Arial"/>
        </w:rPr>
        <w:t xml:space="preserve">œur de </w:t>
      </w:r>
      <w:r w:rsidR="007903C2">
        <w:rPr>
          <w:rFonts w:ascii="Arial" w:hAnsi="Arial" w:cs="Arial"/>
        </w:rPr>
        <w:t>V</w:t>
      </w:r>
      <w:r w:rsidR="00254D57">
        <w:rPr>
          <w:rFonts w:ascii="Arial" w:hAnsi="Arial" w:cs="Arial"/>
        </w:rPr>
        <w:t xml:space="preserve">ille » pour le lancement avant la fin de l’année 2018 de la maîtrise d’œuvre de la transformation de la CAF / </w:t>
      </w:r>
      <w:r w:rsidR="002E0DF0">
        <w:rPr>
          <w:rFonts w:ascii="Arial" w:hAnsi="Arial" w:cs="Arial"/>
        </w:rPr>
        <w:t>CPAM</w:t>
      </w:r>
      <w:r w:rsidR="00254D57">
        <w:rPr>
          <w:rFonts w:ascii="Arial" w:hAnsi="Arial" w:cs="Arial"/>
        </w:rPr>
        <w:t xml:space="preserve"> en tiers lieux numérique (espaces de sensibilisation au numérique, médiathèque…) ainsi que l</w:t>
      </w:r>
      <w:r>
        <w:rPr>
          <w:rFonts w:ascii="Arial" w:hAnsi="Arial" w:cs="Arial"/>
        </w:rPr>
        <w:t xml:space="preserve">e déploiement de bornes Wifi </w:t>
      </w:r>
      <w:r w:rsidR="00254D57">
        <w:rPr>
          <w:rFonts w:ascii="Arial" w:hAnsi="Arial" w:cs="Arial"/>
        </w:rPr>
        <w:t xml:space="preserve">afin de concrétiser leur ambition commune en matière d’accessibilité au haut débit pour les usagers et d’inclusion numérique. </w:t>
      </w:r>
    </w:p>
    <w:p w:rsidR="00254D57" w:rsidRDefault="00254D57" w:rsidP="00254D57">
      <w:pPr>
        <w:rPr>
          <w:rFonts w:ascii="Arial" w:hAnsi="Arial" w:cs="Arial"/>
        </w:rPr>
      </w:pPr>
      <w:r>
        <w:rPr>
          <w:rFonts w:ascii="Arial" w:hAnsi="Arial" w:cs="Arial"/>
        </w:rPr>
        <w:t xml:space="preserve">Parallèlement, la ville de Maubeuge s’est engagée dans une démarche de Smart City qu’elle entend consolider. </w:t>
      </w:r>
    </w:p>
    <w:p w:rsidR="00473440" w:rsidRDefault="00473440" w:rsidP="00473440">
      <w:pPr>
        <w:rPr>
          <w:rFonts w:ascii="Arial" w:hAnsi="Arial" w:cs="Arial"/>
          <w:i/>
        </w:rPr>
      </w:pPr>
    </w:p>
    <w:p w:rsidR="00065970" w:rsidRDefault="00065970" w:rsidP="00473440">
      <w:pPr>
        <w:rPr>
          <w:rFonts w:ascii="Arial" w:hAnsi="Arial" w:cs="Arial"/>
          <w:i/>
        </w:rPr>
      </w:pPr>
    </w:p>
    <w:p w:rsidR="00473440" w:rsidRPr="00D11F1D" w:rsidRDefault="00473440" w:rsidP="00473440">
      <w:pPr>
        <w:rPr>
          <w:rFonts w:ascii="Arial" w:hAnsi="Arial" w:cs="Arial"/>
          <w:i/>
          <w:color w:val="E36C0A" w:themeColor="accent6" w:themeShade="BF"/>
        </w:rPr>
      </w:pPr>
      <w:r w:rsidRPr="00D11F1D">
        <w:rPr>
          <w:rFonts w:ascii="Arial" w:hAnsi="Arial" w:cs="Arial"/>
          <w:i/>
          <w:color w:val="E36C0A" w:themeColor="accent6" w:themeShade="BF"/>
        </w:rPr>
        <w:t xml:space="preserve">Conforter la vocation touristique en tirant notamment parti de la fréquentation du zoo </w:t>
      </w:r>
    </w:p>
    <w:p w:rsidR="00187BFB" w:rsidRDefault="009A0EDD" w:rsidP="00473440">
      <w:pPr>
        <w:rPr>
          <w:rFonts w:ascii="Arial" w:hAnsi="Arial" w:cs="Arial"/>
        </w:rPr>
      </w:pPr>
      <w:r>
        <w:rPr>
          <w:rFonts w:ascii="Arial" w:hAnsi="Arial" w:cs="Arial"/>
        </w:rPr>
        <w:t>La ville,</w:t>
      </w:r>
      <w:r w:rsidR="00473440">
        <w:rPr>
          <w:rFonts w:ascii="Arial" w:hAnsi="Arial" w:cs="Arial"/>
        </w:rPr>
        <w:t xml:space="preserve"> la CAMVS et leurs partenaires conviennent que le zoo constitue le moteur de l’attractivité touristique de l’Arrondissement et qu’il faut concevoir et mettre en œuvre une stratégie permettant de retenir le visiteur et l’inciter à passer plus de son temps libre à Maubeuge afin de s’y divertir, de s’y cultiver ou de consommer. Le zoo dont la fréquentation est croissante</w:t>
      </w:r>
      <w:r w:rsidR="00183EA6">
        <w:rPr>
          <w:rFonts w:ascii="Arial" w:hAnsi="Arial" w:cs="Arial"/>
        </w:rPr>
        <w:t>,</w:t>
      </w:r>
      <w:r w:rsidR="00473440">
        <w:rPr>
          <w:rFonts w:ascii="Arial" w:hAnsi="Arial" w:cs="Arial"/>
        </w:rPr>
        <w:t xml:space="preserve"> continue de se développer : réalisation récente de l’enclos des hippopotames, maison des hippopotames en chantier ; buvette, boutique, aire de jeu, exploitation du captage en eau non pota</w:t>
      </w:r>
      <w:r w:rsidR="00A53852">
        <w:rPr>
          <w:rFonts w:ascii="Arial" w:hAnsi="Arial" w:cs="Arial"/>
        </w:rPr>
        <w:t>ble du P</w:t>
      </w:r>
      <w:r w:rsidR="00473440">
        <w:rPr>
          <w:rFonts w:ascii="Arial" w:hAnsi="Arial" w:cs="Arial"/>
        </w:rPr>
        <w:t xml:space="preserve">ont </w:t>
      </w:r>
      <w:r w:rsidR="00A53852">
        <w:rPr>
          <w:rFonts w:ascii="Arial" w:hAnsi="Arial" w:cs="Arial"/>
        </w:rPr>
        <w:t>R</w:t>
      </w:r>
      <w:r w:rsidR="00473440">
        <w:rPr>
          <w:rFonts w:ascii="Arial" w:hAnsi="Arial" w:cs="Arial"/>
        </w:rPr>
        <w:t xml:space="preserve">ouge… La Caisse des Dépôts et Consignations </w:t>
      </w:r>
      <w:proofErr w:type="gramStart"/>
      <w:r w:rsidR="00473440">
        <w:rPr>
          <w:rFonts w:ascii="Arial" w:hAnsi="Arial" w:cs="Arial"/>
        </w:rPr>
        <w:t>est</w:t>
      </w:r>
      <w:proofErr w:type="gramEnd"/>
      <w:r w:rsidR="00473440">
        <w:rPr>
          <w:rFonts w:ascii="Arial" w:hAnsi="Arial" w:cs="Arial"/>
        </w:rPr>
        <w:t xml:space="preserve"> intervenue dans le financement des toutes premières études visant à redynamiser et étendre le parc zoologique de Maubeuge. Le projet inscrit en tant que projet structurant dans les programmes opératio</w:t>
      </w:r>
      <w:r w:rsidR="00EC73AD">
        <w:rPr>
          <w:rFonts w:ascii="Arial" w:hAnsi="Arial" w:cs="Arial"/>
        </w:rPr>
        <w:t>nnels FEDER n’a pas été réalisé</w:t>
      </w:r>
      <w:r w:rsidR="00473440">
        <w:rPr>
          <w:rFonts w:ascii="Arial" w:hAnsi="Arial" w:cs="Arial"/>
        </w:rPr>
        <w:t xml:space="preserve"> sous la forme envisagée</w:t>
      </w:r>
      <w:r w:rsidR="00183EA6">
        <w:rPr>
          <w:rFonts w:ascii="Arial" w:hAnsi="Arial" w:cs="Arial"/>
        </w:rPr>
        <w:t xml:space="preserve"> faute d’équilibre financier – le coût global d’opération étant disproportionné</w:t>
      </w:r>
      <w:r w:rsidR="00473440">
        <w:rPr>
          <w:rFonts w:ascii="Arial" w:hAnsi="Arial" w:cs="Arial"/>
        </w:rPr>
        <w:t xml:space="preserve">. Cependant, la complexification de sa gestion nécessite un passage de la régie à une </w:t>
      </w:r>
      <w:r w:rsidR="00A53852">
        <w:rPr>
          <w:rFonts w:ascii="Arial" w:hAnsi="Arial" w:cs="Arial"/>
        </w:rPr>
        <w:t>Entreprise Publique Locale</w:t>
      </w:r>
      <w:r w:rsidR="00473440">
        <w:rPr>
          <w:rFonts w:ascii="Arial" w:hAnsi="Arial" w:cs="Arial"/>
        </w:rPr>
        <w:t xml:space="preserve">). Une réflexion est en cours sur l’offre de restauration à développer. Dans </w:t>
      </w:r>
      <w:r w:rsidR="00EC73AD">
        <w:rPr>
          <w:rFonts w:ascii="Arial" w:hAnsi="Arial" w:cs="Arial"/>
        </w:rPr>
        <w:t xml:space="preserve">le </w:t>
      </w:r>
      <w:r w:rsidR="00473440">
        <w:rPr>
          <w:rFonts w:ascii="Arial" w:hAnsi="Arial" w:cs="Arial"/>
        </w:rPr>
        <w:t>cadre du Contrat de Développement T</w:t>
      </w:r>
      <w:r w:rsidR="00A53852">
        <w:rPr>
          <w:rFonts w:ascii="Arial" w:hAnsi="Arial" w:cs="Arial"/>
        </w:rPr>
        <w:t>erritorial de l’Avesnois et du Contrat de Rayonnement T</w:t>
      </w:r>
      <w:r w:rsidR="00473440">
        <w:rPr>
          <w:rFonts w:ascii="Arial" w:hAnsi="Arial" w:cs="Arial"/>
        </w:rPr>
        <w:t xml:space="preserve">ouristique, en relation étroite avec l’OT intercommunal, une étude globale sera menée pour </w:t>
      </w:r>
      <w:r w:rsidR="00A53852">
        <w:rPr>
          <w:rFonts w:ascii="Arial" w:hAnsi="Arial" w:cs="Arial"/>
        </w:rPr>
        <w:t>choisir les</w:t>
      </w:r>
      <w:r w:rsidR="00473440">
        <w:rPr>
          <w:rFonts w:ascii="Arial" w:hAnsi="Arial" w:cs="Arial"/>
        </w:rPr>
        <w:t xml:space="preserve"> interactions à privilégier entre le zoo, les équipements et le commerce de centre-ville comme de périphérie (zone Auchan, futur village de marques) et quelles cartes il convient de jouer pour construire des parcours susceptibles d’intéresser tout type de chaland, q</w:t>
      </w:r>
      <w:r w:rsidR="00C52CB4">
        <w:rPr>
          <w:rFonts w:ascii="Arial" w:hAnsi="Arial" w:cs="Arial"/>
        </w:rPr>
        <w:t>uel que soit son âge et ses centres d</w:t>
      </w:r>
      <w:r w:rsidR="00473440">
        <w:rPr>
          <w:rFonts w:ascii="Arial" w:hAnsi="Arial" w:cs="Arial"/>
        </w:rPr>
        <w:t xml:space="preserve">’intérêt. Le zoo à lui seul capte essentiellement des publics familiaux (jeunes / parentalité / relation sénior petits enfants…) et ne peut être le seul gros « attracteur » pour tout type de public et capable d’animer le centre-ville.  </w:t>
      </w:r>
      <w:r w:rsidR="00187BFB">
        <w:rPr>
          <w:rFonts w:ascii="Arial" w:hAnsi="Arial" w:cs="Arial"/>
        </w:rPr>
        <w:t xml:space="preserve">Cette étude s’inscrira dans le droit fil </w:t>
      </w:r>
      <w:r w:rsidR="0082474F">
        <w:rPr>
          <w:rFonts w:ascii="Arial" w:hAnsi="Arial" w:cs="Arial"/>
        </w:rPr>
        <w:t xml:space="preserve">de l’enquête menée par le CGET, atout France / villes de France sur l’attractivité touristique des villes moyennes. </w:t>
      </w:r>
    </w:p>
    <w:p w:rsidR="00473440" w:rsidRDefault="00473440" w:rsidP="00473440">
      <w:pPr>
        <w:rPr>
          <w:rFonts w:ascii="Arial" w:hAnsi="Arial" w:cs="Arial"/>
        </w:rPr>
      </w:pPr>
      <w:r>
        <w:rPr>
          <w:rFonts w:ascii="Arial" w:hAnsi="Arial" w:cs="Arial"/>
        </w:rPr>
        <w:t xml:space="preserve">Au-delà des projets en cours autour du pôle artistique salle </w:t>
      </w:r>
      <w:proofErr w:type="spellStart"/>
      <w:r w:rsidR="00C52CB4">
        <w:rPr>
          <w:rFonts w:ascii="Arial" w:hAnsi="Arial" w:cs="Arial"/>
        </w:rPr>
        <w:t>S</w:t>
      </w:r>
      <w:r>
        <w:rPr>
          <w:rFonts w:ascii="Arial" w:hAnsi="Arial" w:cs="Arial"/>
        </w:rPr>
        <w:t>thrau</w:t>
      </w:r>
      <w:proofErr w:type="spellEnd"/>
      <w:r>
        <w:rPr>
          <w:rFonts w:ascii="Arial" w:hAnsi="Arial" w:cs="Arial"/>
        </w:rPr>
        <w:t xml:space="preserve"> / </w:t>
      </w:r>
      <w:r w:rsidR="00C52CB4">
        <w:rPr>
          <w:rFonts w:ascii="Arial" w:hAnsi="Arial" w:cs="Arial"/>
        </w:rPr>
        <w:t xml:space="preserve">collège </w:t>
      </w:r>
      <w:proofErr w:type="spellStart"/>
      <w:r w:rsidR="00C52CB4">
        <w:rPr>
          <w:rFonts w:ascii="Arial" w:hAnsi="Arial" w:cs="Arial"/>
        </w:rPr>
        <w:t>C</w:t>
      </w:r>
      <w:r>
        <w:rPr>
          <w:rFonts w:ascii="Arial" w:hAnsi="Arial" w:cs="Arial"/>
        </w:rPr>
        <w:t>outelle</w:t>
      </w:r>
      <w:proofErr w:type="spellEnd"/>
      <w:r>
        <w:rPr>
          <w:rFonts w:ascii="Arial" w:hAnsi="Arial" w:cs="Arial"/>
        </w:rPr>
        <w:t xml:space="preserve"> et du projet de médiathèque, la restauration écologique, paysagère et patrimoniale du site dit « du </w:t>
      </w:r>
      <w:r w:rsidR="00A53852">
        <w:rPr>
          <w:rFonts w:ascii="Arial" w:hAnsi="Arial" w:cs="Arial"/>
        </w:rPr>
        <w:t>&lt;v</w:t>
      </w:r>
      <w:r>
        <w:rPr>
          <w:rFonts w:ascii="Arial" w:hAnsi="Arial" w:cs="Arial"/>
        </w:rPr>
        <w:t xml:space="preserve">ivier et de la </w:t>
      </w:r>
      <w:r w:rsidR="00A53852">
        <w:rPr>
          <w:rFonts w:ascii="Arial" w:hAnsi="Arial" w:cs="Arial"/>
        </w:rPr>
        <w:t>C</w:t>
      </w:r>
      <w:r>
        <w:rPr>
          <w:rFonts w:ascii="Arial" w:hAnsi="Arial" w:cs="Arial"/>
        </w:rPr>
        <w:t>hambre </w:t>
      </w:r>
      <w:r w:rsidR="00A53852">
        <w:rPr>
          <w:rFonts w:ascii="Arial" w:hAnsi="Arial" w:cs="Arial"/>
        </w:rPr>
        <w:t>N</w:t>
      </w:r>
      <w:r>
        <w:rPr>
          <w:rFonts w:ascii="Arial" w:hAnsi="Arial" w:cs="Arial"/>
        </w:rPr>
        <w:t>oire », espace de nature de proximité délaissé par les Maubeugeois, sera entreprise dans le cadre d‘action cœur de ville.  Dans le cadre de la réouverture de la Sambre à la navigation, une réflexion devra être entreprise sur la vo</w:t>
      </w:r>
      <w:r w:rsidR="00A53852">
        <w:rPr>
          <w:rFonts w:ascii="Arial" w:hAnsi="Arial" w:cs="Arial"/>
        </w:rPr>
        <w:t>cation du site éclusier, de la Maison de l’E</w:t>
      </w:r>
      <w:r>
        <w:rPr>
          <w:rFonts w:ascii="Arial" w:hAnsi="Arial" w:cs="Arial"/>
        </w:rPr>
        <w:t xml:space="preserve">clusier ainsi que sur la valorisation </w:t>
      </w:r>
      <w:proofErr w:type="gramStart"/>
      <w:r>
        <w:rPr>
          <w:rFonts w:ascii="Arial" w:hAnsi="Arial" w:cs="Arial"/>
        </w:rPr>
        <w:t>de la halte nautique pensés</w:t>
      </w:r>
      <w:proofErr w:type="gramEnd"/>
      <w:r>
        <w:rPr>
          <w:rFonts w:ascii="Arial" w:hAnsi="Arial" w:cs="Arial"/>
        </w:rPr>
        <w:t xml:space="preserve"> comme des extensions du projet « clouterie ». Ces projets seront étudiés durant la phase d’initialisation. </w:t>
      </w:r>
    </w:p>
    <w:p w:rsidR="002E0DF0" w:rsidRDefault="002E0DF0" w:rsidP="00352E36">
      <w:pPr>
        <w:pStyle w:val="Listepuces"/>
        <w:numPr>
          <w:ilvl w:val="0"/>
          <w:numId w:val="0"/>
        </w:numPr>
        <w:rPr>
          <w:rFonts w:ascii="Arial" w:hAnsi="Arial" w:cs="Arial"/>
          <w:b/>
        </w:rPr>
      </w:pPr>
    </w:p>
    <w:p w:rsidR="008853E8" w:rsidRPr="00D11F1D" w:rsidRDefault="00A14676" w:rsidP="00A71188">
      <w:pPr>
        <w:pStyle w:val="Listepuces"/>
        <w:numPr>
          <w:ilvl w:val="0"/>
          <w:numId w:val="0"/>
        </w:numPr>
        <w:tabs>
          <w:tab w:val="left" w:pos="6165"/>
        </w:tabs>
        <w:rPr>
          <w:rFonts w:ascii="Arial" w:hAnsi="Arial" w:cs="Arial"/>
          <w:b/>
          <w:color w:val="E36C0A" w:themeColor="accent6" w:themeShade="BF"/>
        </w:rPr>
      </w:pPr>
      <w:r w:rsidRPr="00D11F1D">
        <w:rPr>
          <w:rFonts w:ascii="Arial" w:hAnsi="Arial" w:cs="Arial"/>
          <w:b/>
          <w:color w:val="E36C0A" w:themeColor="accent6" w:themeShade="BF"/>
        </w:rPr>
        <w:t xml:space="preserve">Des actions mises en œuvre </w:t>
      </w:r>
      <w:r w:rsidR="00EC73AD" w:rsidRPr="00D11F1D">
        <w:rPr>
          <w:rFonts w:ascii="Arial" w:hAnsi="Arial" w:cs="Arial"/>
          <w:b/>
          <w:color w:val="E36C0A" w:themeColor="accent6" w:themeShade="BF"/>
        </w:rPr>
        <w:t xml:space="preserve">dès </w:t>
      </w:r>
      <w:r w:rsidR="00C02482" w:rsidRPr="00D11F1D">
        <w:rPr>
          <w:rFonts w:ascii="Arial" w:hAnsi="Arial" w:cs="Arial"/>
          <w:b/>
          <w:color w:val="E36C0A" w:themeColor="accent6" w:themeShade="BF"/>
        </w:rPr>
        <w:t>2018</w:t>
      </w:r>
      <w:r w:rsidR="00A71188" w:rsidRPr="00D11F1D">
        <w:rPr>
          <w:rFonts w:ascii="Arial" w:hAnsi="Arial" w:cs="Arial"/>
          <w:b/>
          <w:color w:val="E36C0A" w:themeColor="accent6" w:themeShade="BF"/>
        </w:rPr>
        <w:tab/>
      </w:r>
    </w:p>
    <w:p w:rsidR="00506B38" w:rsidRDefault="00A14676" w:rsidP="00352E36">
      <w:pPr>
        <w:pStyle w:val="Listepuces"/>
        <w:numPr>
          <w:ilvl w:val="0"/>
          <w:numId w:val="0"/>
        </w:numPr>
        <w:rPr>
          <w:rFonts w:ascii="Arial" w:hAnsi="Arial" w:cs="Arial"/>
        </w:rPr>
      </w:pPr>
      <w:r>
        <w:rPr>
          <w:rFonts w:ascii="Arial" w:hAnsi="Arial" w:cs="Arial"/>
        </w:rPr>
        <w:t xml:space="preserve">La stratégie de transformation du cœur de ville de </w:t>
      </w:r>
      <w:r w:rsidR="00506B38">
        <w:rPr>
          <w:rFonts w:ascii="Arial" w:hAnsi="Arial" w:cs="Arial"/>
        </w:rPr>
        <w:t>Maubeuge</w:t>
      </w:r>
      <w:r>
        <w:rPr>
          <w:rFonts w:ascii="Arial" w:hAnsi="Arial" w:cs="Arial"/>
        </w:rPr>
        <w:t xml:space="preserve"> s’appuiera sur </w:t>
      </w:r>
      <w:r w:rsidR="00506B38">
        <w:rPr>
          <w:rFonts w:ascii="Arial" w:hAnsi="Arial" w:cs="Arial"/>
        </w:rPr>
        <w:t>le</w:t>
      </w:r>
      <w:r>
        <w:rPr>
          <w:rFonts w:ascii="Arial" w:hAnsi="Arial" w:cs="Arial"/>
        </w:rPr>
        <w:t xml:space="preserve"> diagnostic de territoire</w:t>
      </w:r>
      <w:r w:rsidR="00506B38">
        <w:rPr>
          <w:rFonts w:ascii="Arial" w:hAnsi="Arial" w:cs="Arial"/>
        </w:rPr>
        <w:t xml:space="preserve"> réalisé par l’Agence de Développement et d’Urbanisme de la Sambre</w:t>
      </w:r>
      <w:r w:rsidR="0024654C">
        <w:rPr>
          <w:rFonts w:ascii="Arial" w:hAnsi="Arial" w:cs="Arial"/>
        </w:rPr>
        <w:t>. Ce diagnostic</w:t>
      </w:r>
      <w:r w:rsidR="00506B38">
        <w:rPr>
          <w:rFonts w:ascii="Arial" w:hAnsi="Arial" w:cs="Arial"/>
        </w:rPr>
        <w:t xml:space="preserve"> sera complété durant la phase d’initialisation au gré de la restitution des études NPNRU ainsi que des compléments d’études prévus dans le cadre de la présente convention. </w:t>
      </w:r>
    </w:p>
    <w:p w:rsidR="008853E8" w:rsidRDefault="00506B38" w:rsidP="00352E36">
      <w:pPr>
        <w:pStyle w:val="Listepuces"/>
        <w:numPr>
          <w:ilvl w:val="0"/>
          <w:numId w:val="0"/>
        </w:numPr>
        <w:rPr>
          <w:rFonts w:ascii="Arial" w:hAnsi="Arial" w:cs="Arial"/>
        </w:rPr>
      </w:pPr>
      <w:r>
        <w:rPr>
          <w:rFonts w:ascii="Arial" w:hAnsi="Arial" w:cs="Arial"/>
        </w:rPr>
        <w:t>Le</w:t>
      </w:r>
      <w:r w:rsidR="00A14676">
        <w:rPr>
          <w:rFonts w:ascii="Arial" w:hAnsi="Arial" w:cs="Arial"/>
        </w:rPr>
        <w:t xml:space="preserve"> projet de ville à mettre en œuvre </w:t>
      </w:r>
      <w:r w:rsidR="00C02482">
        <w:rPr>
          <w:rFonts w:ascii="Arial" w:hAnsi="Arial" w:cs="Arial"/>
        </w:rPr>
        <w:t>sur la durée du programme</w:t>
      </w:r>
      <w:r>
        <w:rPr>
          <w:rFonts w:ascii="Arial" w:hAnsi="Arial" w:cs="Arial"/>
        </w:rPr>
        <w:t xml:space="preserve"> sera décliné sous la forme d’un</w:t>
      </w:r>
      <w:r w:rsidR="00C02482">
        <w:rPr>
          <w:rFonts w:ascii="Arial" w:hAnsi="Arial" w:cs="Arial"/>
        </w:rPr>
        <w:t xml:space="preserve"> plan d’actions p</w:t>
      </w:r>
      <w:r w:rsidR="00C52CB4">
        <w:rPr>
          <w:rFonts w:ascii="Arial" w:hAnsi="Arial" w:cs="Arial"/>
        </w:rPr>
        <w:t>luri</w:t>
      </w:r>
      <w:r w:rsidR="00C02482">
        <w:rPr>
          <w:rFonts w:ascii="Arial" w:hAnsi="Arial" w:cs="Arial"/>
        </w:rPr>
        <w:t>annuel, validé par les deux collectivités e</w:t>
      </w:r>
      <w:r>
        <w:rPr>
          <w:rFonts w:ascii="Arial" w:hAnsi="Arial" w:cs="Arial"/>
        </w:rPr>
        <w:t>t accepté par leurs partenaires. Celui-ci</w:t>
      </w:r>
      <w:r w:rsidR="00C02482">
        <w:rPr>
          <w:rFonts w:ascii="Arial" w:hAnsi="Arial" w:cs="Arial"/>
        </w:rPr>
        <w:t xml:space="preserve"> permettra de préciser le contenu des actions retenues au programme (fiches actions), leur calendrier de mise œuvre (planning opérationnel détaillé), le budget alloué et leur financement. </w:t>
      </w:r>
    </w:p>
    <w:p w:rsidR="00A71167" w:rsidRDefault="00A71167" w:rsidP="00352E36">
      <w:pPr>
        <w:pStyle w:val="Listepuces"/>
        <w:numPr>
          <w:ilvl w:val="0"/>
          <w:numId w:val="0"/>
        </w:numPr>
        <w:rPr>
          <w:rFonts w:ascii="Arial" w:hAnsi="Arial" w:cs="Arial"/>
        </w:rPr>
      </w:pPr>
      <w:r>
        <w:rPr>
          <w:rFonts w:ascii="Arial" w:hAnsi="Arial" w:cs="Arial"/>
        </w:rPr>
        <w:t>Le plan d’actions déclinera les cinq axes théma</w:t>
      </w:r>
      <w:r w:rsidR="00A53852">
        <w:rPr>
          <w:rFonts w:ascii="Arial" w:hAnsi="Arial" w:cs="Arial"/>
        </w:rPr>
        <w:t>tiques prioritaires d’« Action C</w:t>
      </w:r>
      <w:r>
        <w:rPr>
          <w:rFonts w:ascii="Arial" w:hAnsi="Arial" w:cs="Arial"/>
        </w:rPr>
        <w:t xml:space="preserve">œur de </w:t>
      </w:r>
      <w:r w:rsidR="00A53852">
        <w:rPr>
          <w:rFonts w:ascii="Arial" w:hAnsi="Arial" w:cs="Arial"/>
        </w:rPr>
        <w:t>V</w:t>
      </w:r>
      <w:r>
        <w:rPr>
          <w:rFonts w:ascii="Arial" w:hAnsi="Arial" w:cs="Arial"/>
        </w:rPr>
        <w:t>ille ».</w:t>
      </w:r>
    </w:p>
    <w:p w:rsidR="00254D57" w:rsidRPr="0002705A" w:rsidRDefault="00C02482" w:rsidP="00254D57">
      <w:pPr>
        <w:spacing w:line="312" w:lineRule="auto"/>
        <w:rPr>
          <w:rFonts w:ascii="Times New Roman" w:hAnsi="Times New Roman" w:cs="Times New Roman"/>
          <w:sz w:val="28"/>
          <w:szCs w:val="28"/>
        </w:rPr>
      </w:pPr>
      <w:r>
        <w:rPr>
          <w:rFonts w:ascii="Arial" w:hAnsi="Arial" w:cs="Arial"/>
        </w:rPr>
        <w:lastRenderedPageBreak/>
        <w:t xml:space="preserve">D’ores et déjà, pour la signature de la convention cadre, la Ville de </w:t>
      </w:r>
      <w:r w:rsidR="00506B38">
        <w:rPr>
          <w:rFonts w:ascii="Arial" w:hAnsi="Arial" w:cs="Arial"/>
        </w:rPr>
        <w:t>Maubeuge</w:t>
      </w:r>
      <w:r>
        <w:rPr>
          <w:rFonts w:ascii="Arial" w:hAnsi="Arial" w:cs="Arial"/>
        </w:rPr>
        <w:t xml:space="preserve">, en accord avec l’Agglomération et les Partenaires du programme, </w:t>
      </w:r>
      <w:r w:rsidR="001C1433">
        <w:rPr>
          <w:rFonts w:ascii="Arial" w:hAnsi="Arial" w:cs="Arial"/>
        </w:rPr>
        <w:t>finalisent la conception et le chiffrage d’actions qui pourront être déployées dès la fin de</w:t>
      </w:r>
      <w:r>
        <w:rPr>
          <w:rFonts w:ascii="Arial" w:hAnsi="Arial" w:cs="Arial"/>
        </w:rPr>
        <w:t xml:space="preserve"> l’année 2018</w:t>
      </w:r>
      <w:r w:rsidR="001C1433">
        <w:rPr>
          <w:rFonts w:ascii="Arial" w:hAnsi="Arial" w:cs="Arial"/>
        </w:rPr>
        <w:t xml:space="preserve"> et</w:t>
      </w:r>
      <w:r>
        <w:rPr>
          <w:rFonts w:ascii="Arial" w:hAnsi="Arial" w:cs="Arial"/>
        </w:rPr>
        <w:t xml:space="preserve"> dont l’engagement répond aux problématiques et aux enjeux du territoire </w:t>
      </w:r>
      <w:r w:rsidR="00A71167">
        <w:rPr>
          <w:rFonts w:ascii="Arial" w:hAnsi="Arial" w:cs="Arial"/>
        </w:rPr>
        <w:t>mis en avant par les diagnostics territoriaux déjà disponibles et s’inscrit pleinement dans chacun de</w:t>
      </w:r>
      <w:r w:rsidR="002662CA">
        <w:rPr>
          <w:rFonts w:ascii="Arial" w:hAnsi="Arial" w:cs="Arial"/>
        </w:rPr>
        <w:t xml:space="preserve"> ces</w:t>
      </w:r>
      <w:r w:rsidR="00A71167">
        <w:rPr>
          <w:rFonts w:ascii="Arial" w:hAnsi="Arial" w:cs="Arial"/>
        </w:rPr>
        <w:t xml:space="preserve"> cinq axes th</w:t>
      </w:r>
      <w:r w:rsidR="002662CA">
        <w:rPr>
          <w:rFonts w:ascii="Arial" w:hAnsi="Arial" w:cs="Arial"/>
        </w:rPr>
        <w:t>ématiques</w:t>
      </w:r>
      <w:r w:rsidR="00A71167">
        <w:rPr>
          <w:rFonts w:ascii="Arial" w:hAnsi="Arial" w:cs="Arial"/>
        </w:rPr>
        <w:t xml:space="preserve">. </w:t>
      </w:r>
      <w:r w:rsidR="001C1433">
        <w:rPr>
          <w:rFonts w:ascii="Arial" w:hAnsi="Arial" w:cs="Arial"/>
        </w:rPr>
        <w:t xml:space="preserve">La présente convention fera donc l’objet d’un avenant au cours du second semestre 2018. </w:t>
      </w:r>
      <w:r w:rsidR="00254D57">
        <w:rPr>
          <w:rFonts w:ascii="Arial" w:hAnsi="Arial" w:cs="Arial"/>
        </w:rPr>
        <w:t>Le p</w:t>
      </w:r>
      <w:r w:rsidR="00254D57" w:rsidRPr="006736C4">
        <w:rPr>
          <w:rFonts w:ascii="Arial" w:hAnsi="Arial" w:cs="Arial"/>
        </w:rPr>
        <w:t xml:space="preserve">rogramme s’engage </w:t>
      </w:r>
      <w:r w:rsidR="00254D57">
        <w:rPr>
          <w:rFonts w:ascii="Arial" w:hAnsi="Arial" w:cs="Arial"/>
        </w:rPr>
        <w:t xml:space="preserve">donc </w:t>
      </w:r>
      <w:r w:rsidR="00254D57" w:rsidRPr="006736C4">
        <w:rPr>
          <w:rFonts w:ascii="Arial" w:hAnsi="Arial" w:cs="Arial"/>
        </w:rPr>
        <w:t>dès 2018</w:t>
      </w:r>
      <w:r w:rsidR="00254D57">
        <w:rPr>
          <w:rFonts w:ascii="Arial" w:hAnsi="Arial" w:cs="Arial"/>
        </w:rPr>
        <w:t xml:space="preserve"> par la signature d’une convention-cadre et les premiers investissements des signataires</w:t>
      </w:r>
      <w:r w:rsidR="00254D57" w:rsidRPr="006736C4">
        <w:rPr>
          <w:rFonts w:ascii="Arial" w:hAnsi="Arial" w:cs="Arial"/>
        </w:rPr>
        <w:t>.</w:t>
      </w:r>
    </w:p>
    <w:p w:rsidR="00C02482" w:rsidRDefault="00C02482" w:rsidP="00352E36">
      <w:pPr>
        <w:pStyle w:val="Listepuces"/>
        <w:numPr>
          <w:ilvl w:val="0"/>
          <w:numId w:val="0"/>
        </w:numPr>
        <w:rPr>
          <w:rFonts w:ascii="Arial" w:hAnsi="Arial" w:cs="Arial"/>
        </w:rPr>
      </w:pPr>
    </w:p>
    <w:p w:rsidR="00352E36" w:rsidRPr="006736C4" w:rsidRDefault="00352E36" w:rsidP="00352E36">
      <w:pPr>
        <w:pStyle w:val="Titre2"/>
        <w:keepLines/>
        <w:numPr>
          <w:ilvl w:val="0"/>
          <w:numId w:val="5"/>
        </w:numPr>
        <w:suppressAutoHyphens w:val="0"/>
        <w:spacing w:before="200" w:after="0"/>
        <w:ind w:left="709"/>
        <w:jc w:val="left"/>
        <w:rPr>
          <w:rFonts w:ascii="Arial" w:hAnsi="Arial" w:cs="Arial"/>
        </w:rPr>
      </w:pPr>
      <w:bookmarkStart w:id="13" w:name="_Toc507742578"/>
      <w:bookmarkStart w:id="14" w:name="_Toc510034662"/>
      <w:bookmarkStart w:id="15" w:name="_Toc511846295"/>
      <w:bookmarkStart w:id="16" w:name="_Toc433197653"/>
      <w:bookmarkStart w:id="17" w:name="_Toc454978217"/>
      <w:bookmarkStart w:id="18" w:name="_Toc464835416"/>
      <w:bookmarkStart w:id="19" w:name="_Toc499651610"/>
      <w:bookmarkStart w:id="20" w:name="_Toc507742575"/>
      <w:bookmarkEnd w:id="11"/>
      <w:r w:rsidRPr="006736C4">
        <w:rPr>
          <w:rFonts w:ascii="Arial" w:hAnsi="Arial" w:cs="Arial"/>
        </w:rPr>
        <w:t>Objet</w:t>
      </w:r>
      <w:bookmarkEnd w:id="13"/>
      <w:bookmarkEnd w:id="14"/>
      <w:r>
        <w:rPr>
          <w:rFonts w:ascii="Arial" w:hAnsi="Arial" w:cs="Arial"/>
        </w:rPr>
        <w:t xml:space="preserve"> de la convention</w:t>
      </w:r>
      <w:bookmarkEnd w:id="15"/>
    </w:p>
    <w:p w:rsidR="00352E36" w:rsidRDefault="00352E36" w:rsidP="00352E36">
      <w:pPr>
        <w:rPr>
          <w:rFonts w:ascii="Arial" w:hAnsi="Arial" w:cs="Arial"/>
          <w:bCs/>
        </w:rPr>
      </w:pPr>
      <w:r w:rsidRPr="006736C4">
        <w:rPr>
          <w:rFonts w:ascii="Arial" w:hAnsi="Arial" w:cs="Arial"/>
          <w:bCs/>
        </w:rPr>
        <w:t>La présente convention</w:t>
      </w:r>
      <w:r>
        <w:rPr>
          <w:rFonts w:ascii="Arial" w:hAnsi="Arial" w:cs="Arial"/>
          <w:bCs/>
        </w:rPr>
        <w:t>-cadre</w:t>
      </w:r>
      <w:r w:rsidRPr="006736C4">
        <w:rPr>
          <w:rFonts w:ascii="Arial" w:hAnsi="Arial" w:cs="Arial"/>
          <w:bCs/>
        </w:rPr>
        <w:t xml:space="preserve"> (« la </w:t>
      </w:r>
      <w:r>
        <w:rPr>
          <w:rFonts w:ascii="Arial" w:hAnsi="Arial" w:cs="Arial"/>
          <w:b/>
          <w:bCs/>
        </w:rPr>
        <w:t>c</w:t>
      </w:r>
      <w:r w:rsidRPr="006736C4">
        <w:rPr>
          <w:rFonts w:ascii="Arial" w:hAnsi="Arial" w:cs="Arial"/>
          <w:b/>
          <w:bCs/>
        </w:rPr>
        <w:t>onvention »</w:t>
      </w:r>
      <w:r w:rsidRPr="006736C4">
        <w:rPr>
          <w:rFonts w:ascii="Arial" w:hAnsi="Arial" w:cs="Arial"/>
          <w:bCs/>
        </w:rPr>
        <w:t>), a pour objet de décrire les</w:t>
      </w:r>
      <w:r>
        <w:rPr>
          <w:rFonts w:ascii="Arial" w:hAnsi="Arial" w:cs="Arial"/>
          <w:bCs/>
        </w:rPr>
        <w:t xml:space="preserve"> modalités de mise en œuvre du p</w:t>
      </w:r>
      <w:r w:rsidRPr="006736C4">
        <w:rPr>
          <w:rFonts w:ascii="Arial" w:hAnsi="Arial" w:cs="Arial"/>
          <w:bCs/>
        </w:rPr>
        <w:t xml:space="preserve">rogramme dans </w:t>
      </w:r>
      <w:r>
        <w:rPr>
          <w:rFonts w:ascii="Arial" w:hAnsi="Arial" w:cs="Arial"/>
          <w:bCs/>
        </w:rPr>
        <w:t xml:space="preserve">la commune </w:t>
      </w:r>
      <w:r w:rsidRPr="00DA7476">
        <w:rPr>
          <w:rFonts w:ascii="Arial" w:hAnsi="Arial" w:cs="Arial"/>
          <w:bCs/>
        </w:rPr>
        <w:t xml:space="preserve">de </w:t>
      </w:r>
      <w:r w:rsidR="00254D57">
        <w:rPr>
          <w:rFonts w:ascii="Arial" w:hAnsi="Arial" w:cs="Arial"/>
          <w:bCs/>
        </w:rPr>
        <w:t>Maubeuge</w:t>
      </w:r>
      <w:r w:rsidRPr="00DA7476">
        <w:rPr>
          <w:rFonts w:ascii="Arial" w:hAnsi="Arial" w:cs="Arial"/>
          <w:bCs/>
        </w:rPr>
        <w:t>. Elle</w:t>
      </w:r>
      <w:r>
        <w:rPr>
          <w:rFonts w:ascii="Arial" w:hAnsi="Arial" w:cs="Arial"/>
          <w:bCs/>
        </w:rPr>
        <w:t xml:space="preserve"> expose l’intention des p</w:t>
      </w:r>
      <w:r w:rsidRPr="006736C4">
        <w:rPr>
          <w:rFonts w:ascii="Arial" w:hAnsi="Arial" w:cs="Arial"/>
          <w:bCs/>
        </w:rPr>
        <w:t xml:space="preserve">arties de </w:t>
      </w:r>
      <w:r>
        <w:rPr>
          <w:rFonts w:ascii="Arial" w:hAnsi="Arial" w:cs="Arial"/>
          <w:bCs/>
        </w:rPr>
        <w:t>s’inscrire dans la démarche du p</w:t>
      </w:r>
      <w:r w:rsidRPr="006736C4">
        <w:rPr>
          <w:rFonts w:ascii="Arial" w:hAnsi="Arial" w:cs="Arial"/>
          <w:bCs/>
        </w:rPr>
        <w:t xml:space="preserve">rogramme et précise leurs </w:t>
      </w:r>
      <w:r>
        <w:rPr>
          <w:rFonts w:ascii="Arial" w:hAnsi="Arial" w:cs="Arial"/>
          <w:bCs/>
        </w:rPr>
        <w:t xml:space="preserve">engagements </w:t>
      </w:r>
      <w:r w:rsidRPr="006736C4">
        <w:rPr>
          <w:rFonts w:ascii="Arial" w:hAnsi="Arial" w:cs="Arial"/>
          <w:bCs/>
        </w:rPr>
        <w:t>réciproques.</w:t>
      </w:r>
    </w:p>
    <w:p w:rsidR="002E0DF0" w:rsidRDefault="002E0DF0" w:rsidP="00352E36">
      <w:pPr>
        <w:rPr>
          <w:rFonts w:ascii="Arial" w:hAnsi="Arial" w:cs="Arial"/>
          <w:bCs/>
        </w:rPr>
      </w:pPr>
    </w:p>
    <w:p w:rsidR="00352E36" w:rsidRPr="006736C4" w:rsidRDefault="00352E36" w:rsidP="00352E36">
      <w:pPr>
        <w:pStyle w:val="Titre2"/>
        <w:keepLines/>
        <w:numPr>
          <w:ilvl w:val="0"/>
          <w:numId w:val="5"/>
        </w:numPr>
        <w:suppressAutoHyphens w:val="0"/>
        <w:spacing w:before="200" w:after="0"/>
        <w:ind w:left="709"/>
        <w:jc w:val="left"/>
        <w:rPr>
          <w:rFonts w:ascii="Arial" w:hAnsi="Arial" w:cs="Arial"/>
        </w:rPr>
      </w:pPr>
      <w:bookmarkStart w:id="21" w:name="_Toc510034664"/>
      <w:bookmarkStart w:id="22" w:name="_Toc511846296"/>
      <w:r>
        <w:rPr>
          <w:rFonts w:ascii="Arial" w:hAnsi="Arial" w:cs="Arial"/>
        </w:rPr>
        <w:t>Engagement général des p</w:t>
      </w:r>
      <w:r w:rsidRPr="006736C4">
        <w:rPr>
          <w:rFonts w:ascii="Arial" w:hAnsi="Arial" w:cs="Arial"/>
        </w:rPr>
        <w:t>arties</w:t>
      </w:r>
      <w:bookmarkEnd w:id="21"/>
      <w:bookmarkEnd w:id="22"/>
    </w:p>
    <w:p w:rsidR="00352E36" w:rsidRDefault="00352E36" w:rsidP="00352E36">
      <w:pPr>
        <w:rPr>
          <w:rFonts w:ascii="Arial" w:hAnsi="Arial" w:cs="Arial"/>
        </w:rPr>
      </w:pPr>
      <w:r>
        <w:rPr>
          <w:rFonts w:ascii="Arial" w:hAnsi="Arial" w:cs="Arial"/>
        </w:rPr>
        <w:t>Les p</w:t>
      </w:r>
      <w:r w:rsidRPr="006736C4">
        <w:rPr>
          <w:rFonts w:ascii="Arial" w:hAnsi="Arial" w:cs="Arial"/>
        </w:rPr>
        <w:t>arties s’engagent à faire leurs meilleurs e</w:t>
      </w:r>
      <w:r>
        <w:rPr>
          <w:rFonts w:ascii="Arial" w:hAnsi="Arial" w:cs="Arial"/>
        </w:rPr>
        <w:t>fforts pour assurer le succès de la mise en œuvre du p</w:t>
      </w:r>
      <w:r w:rsidRPr="006736C4">
        <w:rPr>
          <w:rFonts w:ascii="Arial" w:hAnsi="Arial" w:cs="Arial"/>
        </w:rPr>
        <w:t xml:space="preserve">rogramme </w:t>
      </w:r>
      <w:r>
        <w:rPr>
          <w:rFonts w:ascii="Arial" w:hAnsi="Arial" w:cs="Arial"/>
        </w:rPr>
        <w:t>et la réalisation des actions inscrites dans la convention.</w:t>
      </w:r>
    </w:p>
    <w:p w:rsidR="00352E36" w:rsidRPr="006736C4" w:rsidRDefault="00352E36" w:rsidP="00352E36">
      <w:pPr>
        <w:rPr>
          <w:rFonts w:ascii="Arial" w:hAnsi="Arial" w:cs="Arial"/>
        </w:rPr>
      </w:pPr>
      <w:r w:rsidRPr="006736C4">
        <w:rPr>
          <w:rFonts w:ascii="Arial" w:hAnsi="Arial" w:cs="Arial"/>
        </w:rPr>
        <w:t>En particulier :</w:t>
      </w:r>
    </w:p>
    <w:p w:rsidR="00352E36" w:rsidRPr="006736C4" w:rsidRDefault="00352E36" w:rsidP="00352E36">
      <w:pPr>
        <w:pStyle w:val="Listepuces"/>
        <w:numPr>
          <w:ilvl w:val="0"/>
          <w:numId w:val="16"/>
        </w:numPr>
        <w:ind w:left="709"/>
        <w:rPr>
          <w:rFonts w:ascii="Arial" w:hAnsi="Arial" w:cs="Arial"/>
        </w:rPr>
      </w:pPr>
      <w:r>
        <w:rPr>
          <w:rFonts w:ascii="Arial" w:hAnsi="Arial" w:cs="Arial"/>
        </w:rPr>
        <w:t xml:space="preserve">L’Etat s’engage </w:t>
      </w:r>
      <w:r w:rsidRPr="006736C4">
        <w:rPr>
          <w:rFonts w:ascii="Arial" w:hAnsi="Arial" w:cs="Arial"/>
        </w:rPr>
        <w:t>(i) à anime</w:t>
      </w:r>
      <w:r>
        <w:rPr>
          <w:rFonts w:ascii="Arial" w:hAnsi="Arial" w:cs="Arial"/>
        </w:rPr>
        <w:t>r le réseau des partenaires du p</w:t>
      </w:r>
      <w:r w:rsidRPr="006736C4">
        <w:rPr>
          <w:rFonts w:ascii="Arial" w:hAnsi="Arial" w:cs="Arial"/>
        </w:rPr>
        <w:t>rogramme afin de faciliter l’élab</w:t>
      </w:r>
      <w:r>
        <w:rPr>
          <w:rFonts w:ascii="Arial" w:hAnsi="Arial" w:cs="Arial"/>
        </w:rPr>
        <w:t>oration et la mise en œuvre du p</w:t>
      </w:r>
      <w:r w:rsidRPr="006736C4">
        <w:rPr>
          <w:rFonts w:ascii="Arial" w:hAnsi="Arial" w:cs="Arial"/>
        </w:rPr>
        <w:t xml:space="preserve">rojet ; (ii) à </w:t>
      </w:r>
      <w:r>
        <w:rPr>
          <w:rFonts w:ascii="Arial" w:hAnsi="Arial" w:cs="Arial"/>
        </w:rPr>
        <w:t xml:space="preserve">désigner au sein de ses services un référent départemental et un référent régional chargés de coordonner l’instruction et le suivi des projets ; (iii) à </w:t>
      </w:r>
      <w:r w:rsidRPr="006736C4">
        <w:rPr>
          <w:rFonts w:ascii="Arial" w:hAnsi="Arial" w:cs="Arial"/>
        </w:rPr>
        <w:t xml:space="preserve">étudier </w:t>
      </w:r>
      <w:r>
        <w:rPr>
          <w:rFonts w:ascii="Arial" w:hAnsi="Arial" w:cs="Arial"/>
        </w:rPr>
        <w:t>le possible co-financement des a</w:t>
      </w:r>
      <w:r w:rsidRPr="006736C4">
        <w:rPr>
          <w:rFonts w:ascii="Arial" w:hAnsi="Arial" w:cs="Arial"/>
        </w:rPr>
        <w:t xml:space="preserve">ctions </w:t>
      </w:r>
      <w:r>
        <w:rPr>
          <w:rFonts w:ascii="Arial" w:hAnsi="Arial" w:cs="Arial"/>
        </w:rPr>
        <w:t xml:space="preserve">inscrites dans le plan d’action de la convention </w:t>
      </w:r>
      <w:r w:rsidRPr="006736C4">
        <w:rPr>
          <w:rFonts w:ascii="Arial" w:hAnsi="Arial" w:cs="Arial"/>
        </w:rPr>
        <w:t xml:space="preserve">qui seraient éligibles aux dotations et crédits </w:t>
      </w:r>
      <w:r>
        <w:rPr>
          <w:rFonts w:ascii="Arial" w:hAnsi="Arial" w:cs="Arial"/>
        </w:rPr>
        <w:t xml:space="preserve">de l’Etat </w:t>
      </w:r>
      <w:r w:rsidRPr="006736C4">
        <w:rPr>
          <w:rFonts w:ascii="Arial" w:hAnsi="Arial" w:cs="Arial"/>
        </w:rPr>
        <w:t>disponibles.</w:t>
      </w:r>
    </w:p>
    <w:p w:rsidR="00352E36" w:rsidRPr="006736C4" w:rsidRDefault="00352E36" w:rsidP="00352E36">
      <w:pPr>
        <w:pStyle w:val="Listepuces"/>
        <w:numPr>
          <w:ilvl w:val="0"/>
          <w:numId w:val="16"/>
        </w:numPr>
        <w:ind w:left="709"/>
        <w:rPr>
          <w:rFonts w:ascii="Arial" w:hAnsi="Arial" w:cs="Arial"/>
        </w:rPr>
      </w:pPr>
      <w:r>
        <w:rPr>
          <w:rFonts w:ascii="Arial" w:hAnsi="Arial" w:cs="Arial"/>
        </w:rPr>
        <w:t>Les c</w:t>
      </w:r>
      <w:r w:rsidRPr="006736C4">
        <w:rPr>
          <w:rFonts w:ascii="Arial" w:hAnsi="Arial" w:cs="Arial"/>
        </w:rPr>
        <w:t>ollectivités s’engagent (i) à mobiliser autant que possible les moyens humains et financiers nécessaires pour assurer le pilotage e</w:t>
      </w:r>
      <w:r>
        <w:rPr>
          <w:rFonts w:ascii="Arial" w:hAnsi="Arial" w:cs="Arial"/>
        </w:rPr>
        <w:t>t la mise en œuvre efficace du p</w:t>
      </w:r>
      <w:r w:rsidRPr="006736C4">
        <w:rPr>
          <w:rFonts w:ascii="Arial" w:hAnsi="Arial" w:cs="Arial"/>
        </w:rPr>
        <w:t>ro</w:t>
      </w:r>
      <w:r>
        <w:rPr>
          <w:rFonts w:ascii="Arial" w:hAnsi="Arial" w:cs="Arial"/>
        </w:rPr>
        <w:t>gramme sur leur territoire, en phase d’i</w:t>
      </w:r>
      <w:r w:rsidRPr="006736C4">
        <w:rPr>
          <w:rFonts w:ascii="Arial" w:hAnsi="Arial" w:cs="Arial"/>
        </w:rPr>
        <w:t>ni</w:t>
      </w:r>
      <w:r>
        <w:rPr>
          <w:rFonts w:ascii="Arial" w:hAnsi="Arial" w:cs="Arial"/>
        </w:rPr>
        <w:t>tialisation comme en phase de d</w:t>
      </w:r>
      <w:r w:rsidRPr="006736C4">
        <w:rPr>
          <w:rFonts w:ascii="Arial" w:hAnsi="Arial" w:cs="Arial"/>
        </w:rPr>
        <w:t>éploiement ; (ii) à ne pas engager de projet de quelque nature que ce soit (urbanisme réglementaire, opération d’aménagement, etc.) qui viendrait en contradiction avec les orien</w:t>
      </w:r>
      <w:r>
        <w:rPr>
          <w:rFonts w:ascii="Arial" w:hAnsi="Arial" w:cs="Arial"/>
        </w:rPr>
        <w:t>tations du p</w:t>
      </w:r>
      <w:r w:rsidRPr="006736C4">
        <w:rPr>
          <w:rFonts w:ascii="Arial" w:hAnsi="Arial" w:cs="Arial"/>
        </w:rPr>
        <w:t>rojet.</w:t>
      </w:r>
    </w:p>
    <w:p w:rsidR="00352E36" w:rsidRDefault="00352E36" w:rsidP="00352E36">
      <w:pPr>
        <w:pStyle w:val="Listepuces"/>
        <w:numPr>
          <w:ilvl w:val="0"/>
          <w:numId w:val="16"/>
        </w:numPr>
        <w:ind w:left="709"/>
        <w:rPr>
          <w:rFonts w:ascii="Arial" w:hAnsi="Arial" w:cs="Arial"/>
        </w:rPr>
      </w:pPr>
      <w:r>
        <w:rPr>
          <w:rFonts w:ascii="Arial" w:hAnsi="Arial" w:cs="Arial"/>
        </w:rPr>
        <w:t>Les partenaires f</w:t>
      </w:r>
      <w:r w:rsidRPr="006736C4">
        <w:rPr>
          <w:rFonts w:ascii="Arial" w:hAnsi="Arial" w:cs="Arial"/>
        </w:rPr>
        <w:t>inanceurs s’engagent à (i) instruire dans les meille</w:t>
      </w:r>
      <w:r>
        <w:rPr>
          <w:rFonts w:ascii="Arial" w:hAnsi="Arial" w:cs="Arial"/>
        </w:rPr>
        <w:t>urs délais les propositions de projet et d’a</w:t>
      </w:r>
      <w:r w:rsidRPr="006736C4">
        <w:rPr>
          <w:rFonts w:ascii="Arial" w:hAnsi="Arial" w:cs="Arial"/>
        </w:rPr>
        <w:t xml:space="preserve">ctions qui seront soumises par les </w:t>
      </w:r>
      <w:r w:rsidR="00A53852">
        <w:rPr>
          <w:rFonts w:ascii="Arial" w:hAnsi="Arial" w:cs="Arial"/>
        </w:rPr>
        <w:t>c</w:t>
      </w:r>
      <w:r w:rsidRPr="006736C4">
        <w:rPr>
          <w:rFonts w:ascii="Arial" w:hAnsi="Arial" w:cs="Arial"/>
        </w:rPr>
        <w:t>ollectivités ; (ii) mobiliser leurs ressources humaines et financières pou</w:t>
      </w:r>
      <w:r>
        <w:rPr>
          <w:rFonts w:ascii="Arial" w:hAnsi="Arial" w:cs="Arial"/>
        </w:rPr>
        <w:t>r permettre la réalisation des a</w:t>
      </w:r>
      <w:r w:rsidRPr="006736C4">
        <w:rPr>
          <w:rFonts w:ascii="Arial" w:hAnsi="Arial" w:cs="Arial"/>
        </w:rPr>
        <w:t>ctions entrant dans leur champ d’intervention et qu’ils auraient préalablement approuvées</w:t>
      </w:r>
      <w:r w:rsidR="00DB799F">
        <w:rPr>
          <w:rFonts w:ascii="Arial" w:hAnsi="Arial" w:cs="Arial"/>
        </w:rPr>
        <w:t xml:space="preserve"> dans le cadre de leurs instances d’engagement respectives</w:t>
      </w:r>
      <w:r w:rsidRPr="006736C4">
        <w:rPr>
          <w:rFonts w:ascii="Arial" w:hAnsi="Arial" w:cs="Arial"/>
        </w:rPr>
        <w:t>.</w:t>
      </w:r>
    </w:p>
    <w:p w:rsidR="00470AA8" w:rsidRDefault="00470AA8" w:rsidP="00470AA8">
      <w:pPr>
        <w:pStyle w:val="Listepuces"/>
        <w:numPr>
          <w:ilvl w:val="0"/>
          <w:numId w:val="16"/>
        </w:numPr>
        <w:ind w:left="709" w:hanging="142"/>
        <w:rPr>
          <w:rFonts w:ascii="Arial" w:hAnsi="Arial" w:cs="Arial"/>
        </w:rPr>
      </w:pPr>
      <w:r w:rsidRPr="00470AA8">
        <w:rPr>
          <w:rFonts w:ascii="Arial" w:hAnsi="Arial" w:cs="Arial"/>
        </w:rPr>
        <w:t xml:space="preserve">La Caisse des Dépôts, dans le cadre de la Banque des Territoires, propose de contribuer à la mise en œuvre effective du Programme Action Cœur de Ville en mobilisant dans les cinq années à venir des moyens visant notamment à : </w:t>
      </w:r>
    </w:p>
    <w:p w:rsidR="00470AA8" w:rsidRDefault="00470AA8" w:rsidP="00470AA8">
      <w:pPr>
        <w:pStyle w:val="Listepuces"/>
        <w:numPr>
          <w:ilvl w:val="0"/>
          <w:numId w:val="59"/>
        </w:numPr>
        <w:rPr>
          <w:rFonts w:ascii="Arial" w:hAnsi="Arial" w:cs="Arial"/>
        </w:rPr>
      </w:pPr>
      <w:r w:rsidRPr="00470AA8">
        <w:rPr>
          <w:rFonts w:ascii="Arial" w:hAnsi="Arial" w:cs="Arial"/>
        </w:rPr>
        <w:t xml:space="preserve">Soutenir l'accès à l'ingénierie et aux meilleures expertises. Ces moyens pourront contribuer aux diagnostics territoriaux et à l'élaboration du projet et plan d'actions pour la redynamisation du cœur de la ville et de l'agglomération de [----]. Seront prioritairement retenues les actions dédiées aux projets </w:t>
      </w:r>
      <w:proofErr w:type="gramStart"/>
      <w:r w:rsidRPr="00470AA8">
        <w:rPr>
          <w:rFonts w:ascii="Arial" w:hAnsi="Arial" w:cs="Arial"/>
        </w:rPr>
        <w:t>[ à</w:t>
      </w:r>
      <w:proofErr w:type="gramEnd"/>
      <w:r w:rsidRPr="00470AA8">
        <w:rPr>
          <w:rFonts w:ascii="Arial" w:hAnsi="Arial" w:cs="Arial"/>
        </w:rPr>
        <w:t xml:space="preserve"> préciser : économiques, commerciaux, touristiques,…] ;</w:t>
      </w:r>
    </w:p>
    <w:p w:rsidR="00470AA8" w:rsidRDefault="00470AA8" w:rsidP="00470AA8">
      <w:pPr>
        <w:pStyle w:val="Listepuces"/>
        <w:numPr>
          <w:ilvl w:val="0"/>
          <w:numId w:val="59"/>
        </w:numPr>
        <w:rPr>
          <w:rFonts w:ascii="Arial" w:hAnsi="Arial" w:cs="Arial"/>
        </w:rPr>
      </w:pPr>
      <w:r w:rsidRPr="00470AA8">
        <w:rPr>
          <w:rFonts w:ascii="Arial" w:hAnsi="Arial" w:cs="Arial"/>
        </w:rPr>
        <w:t>Contribuer à l'expertise opérationnelle portant sur les montages dédiés à la mise en œuvre opérationnelle des investissements ou des solutions de portage d'actifs immobiliers aux côtés des acteurs économiques (la caisse des dépôts ne subventionne pas les investissements publics) ;</w:t>
      </w:r>
    </w:p>
    <w:p w:rsidR="00470AA8" w:rsidRDefault="00470AA8" w:rsidP="00470AA8">
      <w:pPr>
        <w:pStyle w:val="Listepuces"/>
        <w:numPr>
          <w:ilvl w:val="0"/>
          <w:numId w:val="59"/>
        </w:numPr>
        <w:rPr>
          <w:rFonts w:ascii="Arial" w:hAnsi="Arial" w:cs="Arial"/>
        </w:rPr>
      </w:pPr>
      <w:r w:rsidRPr="00470AA8">
        <w:rPr>
          <w:rFonts w:ascii="Arial" w:hAnsi="Arial" w:cs="Arial"/>
        </w:rPr>
        <w:t>Accompagner les démarches innovantes et l'amorçage de solutions SMART, les infrastructures numériques et les réseaux d'objets connectés ;</w:t>
      </w:r>
    </w:p>
    <w:p w:rsidR="00470AA8" w:rsidRPr="00470AA8" w:rsidRDefault="00470AA8" w:rsidP="00470AA8">
      <w:pPr>
        <w:pStyle w:val="Listepuces"/>
        <w:numPr>
          <w:ilvl w:val="0"/>
          <w:numId w:val="59"/>
        </w:numPr>
        <w:rPr>
          <w:rFonts w:ascii="Arial" w:hAnsi="Arial" w:cs="Arial"/>
        </w:rPr>
      </w:pPr>
      <w:r w:rsidRPr="00470AA8">
        <w:rPr>
          <w:rFonts w:ascii="Arial" w:hAnsi="Arial" w:cs="Arial"/>
        </w:rPr>
        <w:lastRenderedPageBreak/>
        <w:t>Financer sous forme du Prêt Rénovation Urbaine Action Cœur de Ville, les opérations incluses dans le périmètre des futures Opérations de Revitalisation Territoriale (ORT) (après l'adoption de la loi ELAN)</w:t>
      </w:r>
    </w:p>
    <w:p w:rsidR="00470AA8" w:rsidRDefault="00470AA8" w:rsidP="00470AA8">
      <w:pPr>
        <w:pStyle w:val="Listepuces"/>
        <w:numPr>
          <w:ilvl w:val="0"/>
          <w:numId w:val="0"/>
        </w:numPr>
        <w:ind w:left="709"/>
        <w:rPr>
          <w:rFonts w:ascii="Arial" w:hAnsi="Arial" w:cs="Arial"/>
        </w:rPr>
      </w:pPr>
      <w:r w:rsidRPr="00470AA8">
        <w:rPr>
          <w:rFonts w:ascii="Arial" w:hAnsi="Arial" w:cs="Arial"/>
        </w:rPr>
        <w:t>Pour chaque sollicitation financière (prêt, ingénierie, investissement), l'accompagnement de la Caisse des Dépôts sera subordonné aux critères d'éligibilité de ses axes d'intervention ainsi qu'à l'accord préalable de ses organes décisionnels compétents.</w:t>
      </w:r>
    </w:p>
    <w:p w:rsidR="00470AA8" w:rsidRPr="00470AA8" w:rsidRDefault="00470AA8" w:rsidP="00470AA8">
      <w:pPr>
        <w:pStyle w:val="Listepuces"/>
        <w:numPr>
          <w:ilvl w:val="0"/>
          <w:numId w:val="0"/>
        </w:numPr>
        <w:ind w:left="709"/>
        <w:rPr>
          <w:rFonts w:ascii="Arial" w:hAnsi="Arial" w:cs="Arial"/>
        </w:rPr>
      </w:pPr>
      <w:r w:rsidRPr="00470AA8">
        <w:rPr>
          <w:rFonts w:ascii="Arial" w:hAnsi="Arial" w:cs="Arial"/>
        </w:rPr>
        <w:t>Les porteurs de projets publics comme privés ont, à travers le correspondant qui siège au comité local de projet, un référent unique de la Banque des Territoires avec lequel ils pourront examiner les modalités de travail, d'échange et de saisine de l'offre CDC Cœur de Ville.</w:t>
      </w:r>
    </w:p>
    <w:p w:rsidR="00AA4B00" w:rsidRPr="00470AA8" w:rsidRDefault="00AA4B00" w:rsidP="00470AA8">
      <w:pPr>
        <w:pStyle w:val="Listepuces"/>
        <w:numPr>
          <w:ilvl w:val="0"/>
          <w:numId w:val="16"/>
        </w:numPr>
        <w:ind w:left="709"/>
        <w:rPr>
          <w:rFonts w:ascii="Arial" w:hAnsi="Arial" w:cs="Arial"/>
        </w:rPr>
      </w:pPr>
      <w:r w:rsidRPr="00470AA8">
        <w:rPr>
          <w:rFonts w:ascii="Arial" w:hAnsi="Arial" w:cs="Arial"/>
        </w:rPr>
        <w:t>L’</w:t>
      </w:r>
      <w:r w:rsidR="00A53852" w:rsidRPr="00470AA8">
        <w:rPr>
          <w:rFonts w:ascii="Arial" w:hAnsi="Arial" w:cs="Arial"/>
        </w:rPr>
        <w:t>E</w:t>
      </w:r>
      <w:r w:rsidRPr="00470AA8">
        <w:rPr>
          <w:rFonts w:ascii="Arial" w:hAnsi="Arial" w:cs="Arial"/>
        </w:rPr>
        <w:t xml:space="preserve">tablissement </w:t>
      </w:r>
      <w:r w:rsidR="00A53852" w:rsidRPr="00470AA8">
        <w:rPr>
          <w:rFonts w:ascii="Arial" w:hAnsi="Arial" w:cs="Arial"/>
        </w:rPr>
        <w:t>Public F</w:t>
      </w:r>
      <w:r w:rsidRPr="00470AA8">
        <w:rPr>
          <w:rFonts w:ascii="Arial" w:hAnsi="Arial" w:cs="Arial"/>
        </w:rPr>
        <w:t>oncier Nord-Pas de Calais s’engage à accompagner les collectivités dans la mise en œuvre du volet foncier du programme, conformément aux dispositions de l’actualisation du programme pluriannuel d’intervention adoptées par son conseil d’administration (délibération n°2018/01 du 9 février 2018). Les actions et financements correspondants seront décrits dans les avenants à la présente convention et dans les conventions opérationnelles à venir.</w:t>
      </w:r>
    </w:p>
    <w:p w:rsidR="00352E36" w:rsidRDefault="00352E36" w:rsidP="00D56602">
      <w:pPr>
        <w:pStyle w:val="Listepuces"/>
        <w:numPr>
          <w:ilvl w:val="0"/>
          <w:numId w:val="16"/>
        </w:numPr>
        <w:ind w:left="709"/>
        <w:rPr>
          <w:rFonts w:ascii="Arial" w:hAnsi="Arial" w:cs="Arial"/>
        </w:rPr>
      </w:pPr>
      <w:r w:rsidRPr="00DA7476">
        <w:rPr>
          <w:rFonts w:ascii="Arial" w:hAnsi="Arial" w:cs="Arial"/>
        </w:rPr>
        <w:t>Les autres partenaires</w:t>
      </w:r>
      <w:r w:rsidR="00D56602">
        <w:rPr>
          <w:rFonts w:ascii="Arial" w:hAnsi="Arial" w:cs="Arial"/>
        </w:rPr>
        <w:t xml:space="preserve"> locaux</w:t>
      </w:r>
      <w:r w:rsidR="00254D57">
        <w:rPr>
          <w:rFonts w:ascii="Arial" w:hAnsi="Arial" w:cs="Arial"/>
        </w:rPr>
        <w:t xml:space="preserve">, dont </w:t>
      </w:r>
      <w:r w:rsidR="00A71188">
        <w:rPr>
          <w:rFonts w:ascii="Arial" w:hAnsi="Arial" w:cs="Arial"/>
        </w:rPr>
        <w:t xml:space="preserve">Voies Navigables de France, </w:t>
      </w:r>
      <w:r w:rsidR="00254D57">
        <w:rPr>
          <w:rFonts w:ascii="Arial" w:hAnsi="Arial" w:cs="Arial"/>
        </w:rPr>
        <w:t xml:space="preserve">le SMTUS, Réussir en Sambre Avesnois, </w:t>
      </w:r>
      <w:r w:rsidR="00A53852">
        <w:rPr>
          <w:rFonts w:ascii="Arial" w:hAnsi="Arial" w:cs="Arial"/>
        </w:rPr>
        <w:t xml:space="preserve">SOLIHA, </w:t>
      </w:r>
      <w:r w:rsidR="00254D57">
        <w:rPr>
          <w:rFonts w:ascii="Arial" w:hAnsi="Arial" w:cs="Arial"/>
        </w:rPr>
        <w:t>les chambres consulaires et l’ADUS</w:t>
      </w:r>
      <w:r w:rsidR="002E0DF0">
        <w:rPr>
          <w:rFonts w:ascii="Arial" w:hAnsi="Arial" w:cs="Arial"/>
        </w:rPr>
        <w:t>,</w:t>
      </w:r>
      <w:r w:rsidR="001A6337">
        <w:rPr>
          <w:rFonts w:ascii="Arial" w:hAnsi="Arial" w:cs="Arial"/>
        </w:rPr>
        <w:t xml:space="preserve"> le CAUE du Nord, la Direction Nord Picardie du CEREMA ainsi que le CAUE du Nord et la Scène Nationale du Manège,</w:t>
      </w:r>
      <w:r w:rsidR="002E0DF0">
        <w:rPr>
          <w:rFonts w:ascii="Arial" w:hAnsi="Arial" w:cs="Arial"/>
        </w:rPr>
        <w:t xml:space="preserve"> signataires de la présente,</w:t>
      </w:r>
      <w:r w:rsidR="00D56602">
        <w:rPr>
          <w:rFonts w:ascii="Arial" w:hAnsi="Arial" w:cs="Arial"/>
        </w:rPr>
        <w:t xml:space="preserve"> s’engagent quant à eux de mener à bien leurs actions ou d’en assurer l’accompagnement de manière partenariale, dans le cadre du pilotage stratégiq</w:t>
      </w:r>
      <w:r w:rsidR="00EB1E58">
        <w:rPr>
          <w:rFonts w:ascii="Arial" w:hAnsi="Arial" w:cs="Arial"/>
        </w:rPr>
        <w:t>ue et opérationnel mis en place</w:t>
      </w:r>
      <w:r w:rsidR="00D56602">
        <w:rPr>
          <w:rFonts w:ascii="Arial" w:hAnsi="Arial" w:cs="Arial"/>
        </w:rPr>
        <w:t xml:space="preserve"> pour la présente convention cadre.</w:t>
      </w:r>
    </w:p>
    <w:p w:rsidR="00352E36" w:rsidRPr="006736C4" w:rsidRDefault="00352E36" w:rsidP="00352E36">
      <w:pPr>
        <w:pStyle w:val="Titre2"/>
        <w:keepLines/>
        <w:numPr>
          <w:ilvl w:val="0"/>
          <w:numId w:val="5"/>
        </w:numPr>
        <w:suppressAutoHyphens w:val="0"/>
        <w:spacing w:before="200" w:after="0"/>
        <w:ind w:left="851"/>
        <w:jc w:val="left"/>
        <w:rPr>
          <w:rFonts w:ascii="Arial" w:hAnsi="Arial" w:cs="Arial"/>
        </w:rPr>
      </w:pPr>
      <w:bookmarkStart w:id="23" w:name="_Toc510034665"/>
      <w:bookmarkStart w:id="24" w:name="_Toc511846297"/>
      <w:r>
        <w:rPr>
          <w:rFonts w:ascii="Arial" w:hAnsi="Arial" w:cs="Arial"/>
        </w:rPr>
        <w:t>Organisation des c</w:t>
      </w:r>
      <w:r w:rsidRPr="006736C4">
        <w:rPr>
          <w:rFonts w:ascii="Arial" w:hAnsi="Arial" w:cs="Arial"/>
        </w:rPr>
        <w:t>ollectivités</w:t>
      </w:r>
      <w:bookmarkEnd w:id="23"/>
      <w:bookmarkEnd w:id="24"/>
    </w:p>
    <w:p w:rsidR="00034B44" w:rsidRDefault="00034B44" w:rsidP="00352E36">
      <w:pPr>
        <w:rPr>
          <w:rFonts w:ascii="Arial" w:hAnsi="Arial" w:cs="Arial"/>
        </w:rPr>
      </w:pPr>
    </w:p>
    <w:p w:rsidR="00034B44" w:rsidRPr="00034B44" w:rsidRDefault="00034B44" w:rsidP="00034B44">
      <w:pPr>
        <w:rPr>
          <w:rFonts w:ascii="Arial" w:hAnsi="Arial" w:cs="Arial"/>
        </w:rPr>
      </w:pPr>
      <w:r>
        <w:rPr>
          <w:rFonts w:ascii="Arial" w:hAnsi="Arial" w:cs="Arial"/>
        </w:rPr>
        <w:t>A</w:t>
      </w:r>
      <w:r w:rsidRPr="00034B44">
        <w:rPr>
          <w:rFonts w:ascii="Arial" w:hAnsi="Arial" w:cs="Arial"/>
        </w:rPr>
        <w:t>idée</w:t>
      </w:r>
      <w:r>
        <w:rPr>
          <w:rFonts w:ascii="Arial" w:hAnsi="Arial" w:cs="Arial"/>
        </w:rPr>
        <w:t>s</w:t>
      </w:r>
      <w:r w:rsidRPr="00034B44">
        <w:rPr>
          <w:rFonts w:ascii="Arial" w:hAnsi="Arial" w:cs="Arial"/>
        </w:rPr>
        <w:t xml:space="preserve"> par l’expérience </w:t>
      </w:r>
      <w:r>
        <w:rPr>
          <w:rFonts w:ascii="Arial" w:hAnsi="Arial" w:cs="Arial"/>
        </w:rPr>
        <w:t xml:space="preserve">accumulée depuis plus de dix ans avec </w:t>
      </w:r>
      <w:r w:rsidR="00254D57">
        <w:rPr>
          <w:rFonts w:ascii="Arial" w:hAnsi="Arial" w:cs="Arial"/>
        </w:rPr>
        <w:t>six</w:t>
      </w:r>
      <w:r w:rsidRPr="00034B44">
        <w:rPr>
          <w:rFonts w:ascii="Arial" w:hAnsi="Arial" w:cs="Arial"/>
        </w:rPr>
        <w:t xml:space="preserve"> programmes de renouvellement urbain engagés successivement par l’Agence nationale pou</w:t>
      </w:r>
      <w:r>
        <w:rPr>
          <w:rFonts w:ascii="Arial" w:hAnsi="Arial" w:cs="Arial"/>
        </w:rPr>
        <w:t xml:space="preserve">r le renouvellement urbain et </w:t>
      </w:r>
      <w:r w:rsidRPr="00034B44">
        <w:rPr>
          <w:rFonts w:ascii="Arial" w:hAnsi="Arial" w:cs="Arial"/>
        </w:rPr>
        <w:t>un contrat de ville signé en 2015</w:t>
      </w:r>
      <w:r>
        <w:rPr>
          <w:rFonts w:ascii="Arial" w:hAnsi="Arial" w:cs="Arial"/>
        </w:rPr>
        <w:t>, les Collectivités</w:t>
      </w:r>
      <w:r w:rsidRPr="00034B44">
        <w:rPr>
          <w:rFonts w:ascii="Arial" w:hAnsi="Arial" w:cs="Arial"/>
        </w:rPr>
        <w:t xml:space="preserve"> dispose</w:t>
      </w:r>
      <w:r>
        <w:rPr>
          <w:rFonts w:ascii="Arial" w:hAnsi="Arial" w:cs="Arial"/>
        </w:rPr>
        <w:t>nt</w:t>
      </w:r>
      <w:r w:rsidRPr="00034B44">
        <w:rPr>
          <w:rFonts w:ascii="Arial" w:hAnsi="Arial" w:cs="Arial"/>
        </w:rPr>
        <w:t xml:space="preserve"> d’une ingénierie </w:t>
      </w:r>
      <w:r w:rsidR="00B14AE1">
        <w:rPr>
          <w:rFonts w:ascii="Arial" w:hAnsi="Arial" w:cs="Arial"/>
        </w:rPr>
        <w:t xml:space="preserve">communautaire </w:t>
      </w:r>
      <w:r w:rsidRPr="00034B44">
        <w:rPr>
          <w:rFonts w:ascii="Arial" w:hAnsi="Arial" w:cs="Arial"/>
        </w:rPr>
        <w:t xml:space="preserve">opérationnelle </w:t>
      </w:r>
      <w:r>
        <w:rPr>
          <w:rFonts w:ascii="Arial" w:hAnsi="Arial" w:cs="Arial"/>
        </w:rPr>
        <w:t>déjà en place</w:t>
      </w:r>
      <w:r w:rsidR="00B14AE1">
        <w:rPr>
          <w:rFonts w:ascii="Arial" w:hAnsi="Arial" w:cs="Arial"/>
        </w:rPr>
        <w:t>. L</w:t>
      </w:r>
      <w:r>
        <w:rPr>
          <w:rFonts w:ascii="Arial" w:hAnsi="Arial" w:cs="Arial"/>
        </w:rPr>
        <w:t xml:space="preserve">a Ville </w:t>
      </w:r>
      <w:r w:rsidR="00B14AE1">
        <w:rPr>
          <w:rFonts w:ascii="Arial" w:hAnsi="Arial" w:cs="Arial"/>
        </w:rPr>
        <w:t xml:space="preserve">de Maubeuge </w:t>
      </w:r>
      <w:r w:rsidRPr="00034B44">
        <w:rPr>
          <w:rFonts w:ascii="Arial" w:hAnsi="Arial" w:cs="Arial"/>
        </w:rPr>
        <w:t>a cependant souhaité renforcer rapidement</w:t>
      </w:r>
      <w:r w:rsidR="00B14AE1">
        <w:rPr>
          <w:rFonts w:ascii="Arial" w:hAnsi="Arial" w:cs="Arial"/>
        </w:rPr>
        <w:t xml:space="preserve"> sa propre </w:t>
      </w:r>
      <w:r w:rsidR="002E0DF0">
        <w:rPr>
          <w:rFonts w:ascii="Arial" w:hAnsi="Arial" w:cs="Arial"/>
        </w:rPr>
        <w:t>ingénierie</w:t>
      </w:r>
      <w:r w:rsidRPr="00034B44">
        <w:rPr>
          <w:rFonts w:ascii="Arial" w:hAnsi="Arial" w:cs="Arial"/>
        </w:rPr>
        <w:t xml:space="preserve">, grâce </w:t>
      </w:r>
      <w:r w:rsidRPr="00034B44">
        <w:rPr>
          <w:rFonts w:ascii="Arial" w:hAnsi="Arial" w:cs="Arial"/>
          <w:b/>
        </w:rPr>
        <w:t>au r</w:t>
      </w:r>
      <w:r w:rsidR="00A53852">
        <w:rPr>
          <w:rFonts w:ascii="Arial" w:hAnsi="Arial" w:cs="Arial"/>
          <w:b/>
        </w:rPr>
        <w:t>ecrutement d’un chef de projet Action C</w:t>
      </w:r>
      <w:r w:rsidRPr="00034B44">
        <w:rPr>
          <w:rFonts w:ascii="Arial" w:hAnsi="Arial" w:cs="Arial"/>
          <w:b/>
        </w:rPr>
        <w:t xml:space="preserve">œur de </w:t>
      </w:r>
      <w:r w:rsidR="00A53852">
        <w:rPr>
          <w:rFonts w:ascii="Arial" w:hAnsi="Arial" w:cs="Arial"/>
          <w:b/>
        </w:rPr>
        <w:t>V</w:t>
      </w:r>
      <w:r w:rsidRPr="00034B44">
        <w:rPr>
          <w:rFonts w:ascii="Arial" w:hAnsi="Arial" w:cs="Arial"/>
          <w:b/>
        </w:rPr>
        <w:t>ille</w:t>
      </w:r>
      <w:r w:rsidRPr="00034B44">
        <w:rPr>
          <w:rFonts w:ascii="Arial" w:hAnsi="Arial" w:cs="Arial"/>
        </w:rPr>
        <w:t xml:space="preserve"> </w:t>
      </w:r>
      <w:r w:rsidR="00254D57">
        <w:rPr>
          <w:rFonts w:ascii="Arial" w:hAnsi="Arial" w:cs="Arial"/>
        </w:rPr>
        <w:t xml:space="preserve">hébergé au sein de l’Agence de Développement et d’Urbanisme de la Sambre. La Direction de projet est assurée par le Directeur adjoint de l’ADUS jusqu’au recrutement du chef de projet. </w:t>
      </w:r>
      <w:r w:rsidRPr="00034B44">
        <w:rPr>
          <w:rFonts w:ascii="Arial" w:hAnsi="Arial" w:cs="Arial"/>
        </w:rPr>
        <w:t xml:space="preserve"> </w:t>
      </w:r>
    </w:p>
    <w:p w:rsidR="00034B44" w:rsidRDefault="00034B44" w:rsidP="00034B44">
      <w:pPr>
        <w:rPr>
          <w:rFonts w:ascii="Arial" w:hAnsi="Arial" w:cs="Arial"/>
        </w:rPr>
      </w:pPr>
      <w:r w:rsidRPr="00034B44">
        <w:rPr>
          <w:rFonts w:ascii="Arial" w:hAnsi="Arial" w:cs="Arial"/>
        </w:rPr>
        <w:t xml:space="preserve">La Ville de </w:t>
      </w:r>
      <w:r w:rsidR="00254D57">
        <w:rPr>
          <w:rFonts w:ascii="Arial" w:hAnsi="Arial" w:cs="Arial"/>
        </w:rPr>
        <w:t>Maubeuge</w:t>
      </w:r>
      <w:r w:rsidRPr="00034B44">
        <w:rPr>
          <w:rFonts w:ascii="Arial" w:hAnsi="Arial" w:cs="Arial"/>
        </w:rPr>
        <w:t xml:space="preserve">, l’Agglomération </w:t>
      </w:r>
      <w:r w:rsidR="00254D57">
        <w:rPr>
          <w:rFonts w:ascii="Arial" w:hAnsi="Arial" w:cs="Arial"/>
        </w:rPr>
        <w:t>de Maubeuge Val de Sambre</w:t>
      </w:r>
      <w:r w:rsidR="00A53852">
        <w:rPr>
          <w:rFonts w:ascii="Arial" w:hAnsi="Arial" w:cs="Arial"/>
        </w:rPr>
        <w:t xml:space="preserve"> et ses p</w:t>
      </w:r>
      <w:r w:rsidRPr="00034B44">
        <w:rPr>
          <w:rFonts w:ascii="Arial" w:hAnsi="Arial" w:cs="Arial"/>
        </w:rPr>
        <w:t xml:space="preserve">artenaires ont par ailleurs décidé d’une gouvernance du projet claire et privilégiant l’efficacité : la </w:t>
      </w:r>
      <w:r w:rsidR="00A53852">
        <w:rPr>
          <w:rFonts w:ascii="Arial" w:hAnsi="Arial" w:cs="Arial"/>
        </w:rPr>
        <w:t>v</w:t>
      </w:r>
      <w:r w:rsidRPr="00034B44">
        <w:rPr>
          <w:rFonts w:ascii="Arial" w:hAnsi="Arial" w:cs="Arial"/>
        </w:rPr>
        <w:t>ille, pilote du projet, réunira autour d’elle l’Agglomération</w:t>
      </w:r>
      <w:r w:rsidR="00254D57">
        <w:rPr>
          <w:rFonts w:ascii="Arial" w:hAnsi="Arial" w:cs="Arial"/>
        </w:rPr>
        <w:t xml:space="preserve">, le Syndicat Mixte des Transports Urbains de la Sambre, la Scène </w:t>
      </w:r>
      <w:r w:rsidR="00A53852">
        <w:rPr>
          <w:rFonts w:ascii="Arial" w:hAnsi="Arial" w:cs="Arial"/>
        </w:rPr>
        <w:t>N</w:t>
      </w:r>
      <w:r w:rsidR="00254D57">
        <w:rPr>
          <w:rFonts w:ascii="Arial" w:hAnsi="Arial" w:cs="Arial"/>
        </w:rPr>
        <w:t>ational</w:t>
      </w:r>
      <w:r w:rsidR="00393B09">
        <w:rPr>
          <w:rFonts w:ascii="Arial" w:hAnsi="Arial" w:cs="Arial"/>
        </w:rPr>
        <w:t>e</w:t>
      </w:r>
      <w:r w:rsidR="00254D57">
        <w:rPr>
          <w:rFonts w:ascii="Arial" w:hAnsi="Arial" w:cs="Arial"/>
        </w:rPr>
        <w:t xml:space="preserve"> du </w:t>
      </w:r>
      <w:r w:rsidR="00B14AE1">
        <w:rPr>
          <w:rFonts w:ascii="Arial" w:hAnsi="Arial" w:cs="Arial"/>
        </w:rPr>
        <w:t>M</w:t>
      </w:r>
      <w:r w:rsidR="00254D57">
        <w:rPr>
          <w:rFonts w:ascii="Arial" w:hAnsi="Arial" w:cs="Arial"/>
        </w:rPr>
        <w:t>anège</w:t>
      </w:r>
      <w:r w:rsidR="00A53852">
        <w:rPr>
          <w:rFonts w:ascii="Arial" w:hAnsi="Arial" w:cs="Arial"/>
        </w:rPr>
        <w:t>, R</w:t>
      </w:r>
      <w:r w:rsidR="00393B09">
        <w:rPr>
          <w:rFonts w:ascii="Arial" w:hAnsi="Arial" w:cs="Arial"/>
        </w:rPr>
        <w:t>éussir en Sambre Avesnois</w:t>
      </w:r>
      <w:r w:rsidRPr="00034B44">
        <w:rPr>
          <w:rFonts w:ascii="Arial" w:hAnsi="Arial" w:cs="Arial"/>
        </w:rPr>
        <w:t xml:space="preserve"> et plusieurs partenaires privés et publics (les représentants de l’Etat et leurs services, </w:t>
      </w:r>
      <w:r w:rsidR="00254D57">
        <w:rPr>
          <w:rFonts w:ascii="Arial" w:hAnsi="Arial" w:cs="Arial"/>
        </w:rPr>
        <w:t xml:space="preserve">Action Logement, </w:t>
      </w:r>
      <w:r w:rsidRPr="00034B44">
        <w:rPr>
          <w:rFonts w:ascii="Arial" w:hAnsi="Arial" w:cs="Arial"/>
        </w:rPr>
        <w:t xml:space="preserve">la Caisse des Dépôts et Consignations, l’Agence </w:t>
      </w:r>
      <w:r w:rsidR="00A53852">
        <w:rPr>
          <w:rFonts w:ascii="Arial" w:hAnsi="Arial" w:cs="Arial"/>
        </w:rPr>
        <w:t>N</w:t>
      </w:r>
      <w:r w:rsidR="00EC73AD">
        <w:rPr>
          <w:rFonts w:ascii="Arial" w:hAnsi="Arial" w:cs="Arial"/>
        </w:rPr>
        <w:t>a</w:t>
      </w:r>
      <w:r w:rsidRPr="00034B44">
        <w:rPr>
          <w:rFonts w:ascii="Arial" w:hAnsi="Arial" w:cs="Arial"/>
        </w:rPr>
        <w:t xml:space="preserve">tionale </w:t>
      </w:r>
      <w:r w:rsidR="00EC73AD">
        <w:rPr>
          <w:rFonts w:ascii="Arial" w:hAnsi="Arial" w:cs="Arial"/>
        </w:rPr>
        <w:t xml:space="preserve">de </w:t>
      </w:r>
      <w:r w:rsidRPr="00034B44">
        <w:rPr>
          <w:rFonts w:ascii="Arial" w:hAnsi="Arial" w:cs="Arial"/>
        </w:rPr>
        <w:t>l’</w:t>
      </w:r>
      <w:r w:rsidR="00A53852">
        <w:rPr>
          <w:rFonts w:ascii="Arial" w:hAnsi="Arial" w:cs="Arial"/>
        </w:rPr>
        <w:t>H</w:t>
      </w:r>
      <w:r w:rsidRPr="00034B44">
        <w:rPr>
          <w:rFonts w:ascii="Arial" w:hAnsi="Arial" w:cs="Arial"/>
        </w:rPr>
        <w:t xml:space="preserve">abitat, </w:t>
      </w:r>
      <w:r w:rsidR="00254D57">
        <w:rPr>
          <w:rFonts w:ascii="Arial" w:hAnsi="Arial" w:cs="Arial"/>
        </w:rPr>
        <w:t>l’</w:t>
      </w:r>
      <w:proofErr w:type="spellStart"/>
      <w:r w:rsidR="00254D57">
        <w:rPr>
          <w:rFonts w:ascii="Arial" w:hAnsi="Arial" w:cs="Arial"/>
        </w:rPr>
        <w:t>interbailleur</w:t>
      </w:r>
      <w:proofErr w:type="spellEnd"/>
      <w:r w:rsidRPr="00034B44">
        <w:rPr>
          <w:rFonts w:ascii="Arial" w:hAnsi="Arial" w:cs="Arial"/>
        </w:rPr>
        <w:t xml:space="preserve"> de l’agglomération,</w:t>
      </w:r>
      <w:r w:rsidR="00393B09">
        <w:rPr>
          <w:rFonts w:ascii="Arial" w:hAnsi="Arial" w:cs="Arial"/>
        </w:rPr>
        <w:t xml:space="preserve"> SOLIHA, </w:t>
      </w:r>
      <w:r w:rsidRPr="00034B44">
        <w:rPr>
          <w:rFonts w:ascii="Arial" w:hAnsi="Arial" w:cs="Arial"/>
        </w:rPr>
        <w:t xml:space="preserve">la Chambre de </w:t>
      </w:r>
      <w:r w:rsidR="00A53852">
        <w:rPr>
          <w:rFonts w:ascii="Arial" w:hAnsi="Arial" w:cs="Arial"/>
        </w:rPr>
        <w:t>C</w:t>
      </w:r>
      <w:r w:rsidRPr="00034B44">
        <w:rPr>
          <w:rFonts w:ascii="Arial" w:hAnsi="Arial" w:cs="Arial"/>
        </w:rPr>
        <w:t xml:space="preserve">ommerce et d’Industrie </w:t>
      </w:r>
      <w:r w:rsidR="00254D57">
        <w:rPr>
          <w:rFonts w:ascii="Arial" w:hAnsi="Arial" w:cs="Arial"/>
        </w:rPr>
        <w:t>du Grand Hainaut</w:t>
      </w:r>
      <w:r w:rsidRPr="00034B44">
        <w:rPr>
          <w:rFonts w:ascii="Arial" w:hAnsi="Arial" w:cs="Arial"/>
        </w:rPr>
        <w:t xml:space="preserve">, la Chambre des Métiers et de l’Artisanat, </w:t>
      </w:r>
      <w:r w:rsidR="009A0EDD">
        <w:rPr>
          <w:rFonts w:ascii="Arial" w:hAnsi="Arial" w:cs="Arial"/>
        </w:rPr>
        <w:t>le CAUE du Nord, le CEREM</w:t>
      </w:r>
      <w:r w:rsidR="00DF6316">
        <w:rPr>
          <w:rFonts w:ascii="Arial" w:hAnsi="Arial" w:cs="Arial"/>
        </w:rPr>
        <w:t>A Nord Picardie</w:t>
      </w:r>
      <w:r w:rsidR="009A0EDD">
        <w:rPr>
          <w:rFonts w:ascii="Arial" w:hAnsi="Arial" w:cs="Arial"/>
        </w:rPr>
        <w:t xml:space="preserve">, </w:t>
      </w:r>
      <w:r w:rsidR="00254D57">
        <w:rPr>
          <w:rFonts w:ascii="Arial" w:hAnsi="Arial" w:cs="Arial"/>
        </w:rPr>
        <w:t>Sambre Avesnois Initiatives</w:t>
      </w:r>
      <w:r w:rsidRPr="00034B44">
        <w:rPr>
          <w:rFonts w:ascii="Arial" w:hAnsi="Arial" w:cs="Arial"/>
        </w:rPr>
        <w:t>,</w:t>
      </w:r>
      <w:r w:rsidR="00254D57">
        <w:rPr>
          <w:rFonts w:ascii="Arial" w:hAnsi="Arial" w:cs="Arial"/>
        </w:rPr>
        <w:t xml:space="preserve"> le </w:t>
      </w:r>
      <w:r w:rsidRPr="00034B44">
        <w:rPr>
          <w:rFonts w:ascii="Arial" w:hAnsi="Arial" w:cs="Arial"/>
        </w:rPr>
        <w:t xml:space="preserve"> Département, la Région, </w:t>
      </w:r>
      <w:r w:rsidR="00393B09">
        <w:rPr>
          <w:rFonts w:ascii="Arial" w:hAnsi="Arial" w:cs="Arial"/>
        </w:rPr>
        <w:t>Voies navigables de France</w:t>
      </w:r>
      <w:r w:rsidRPr="00034B44">
        <w:rPr>
          <w:rFonts w:ascii="Arial" w:hAnsi="Arial" w:cs="Arial"/>
        </w:rPr>
        <w:t xml:space="preserve">) au sein d’un </w:t>
      </w:r>
      <w:r w:rsidRPr="00034B44">
        <w:rPr>
          <w:rFonts w:ascii="Arial" w:hAnsi="Arial" w:cs="Arial"/>
          <w:b/>
        </w:rPr>
        <w:t>comité de projet</w:t>
      </w:r>
      <w:r w:rsidRPr="00034B44">
        <w:rPr>
          <w:rFonts w:ascii="Arial" w:hAnsi="Arial" w:cs="Arial"/>
        </w:rPr>
        <w:t xml:space="preserve">. </w:t>
      </w:r>
      <w:r w:rsidR="009A0EDD">
        <w:rPr>
          <w:rFonts w:ascii="Arial" w:hAnsi="Arial" w:cs="Arial"/>
        </w:rPr>
        <w:t xml:space="preserve">La SNCF et le Groupe la Poste pourront être également associés ainsi que tout partenaire dont le concours est jugé utile. </w:t>
      </w:r>
      <w:r w:rsidRPr="00034B44">
        <w:rPr>
          <w:rFonts w:ascii="Arial" w:hAnsi="Arial" w:cs="Arial"/>
        </w:rPr>
        <w:t xml:space="preserve">Des auditions </w:t>
      </w:r>
      <w:r w:rsidR="00393B09">
        <w:rPr>
          <w:rFonts w:ascii="Arial" w:hAnsi="Arial" w:cs="Arial"/>
        </w:rPr>
        <w:t xml:space="preserve">unilatérales </w:t>
      </w:r>
      <w:r w:rsidR="002E0DF0">
        <w:rPr>
          <w:rFonts w:ascii="Arial" w:hAnsi="Arial" w:cs="Arial"/>
        </w:rPr>
        <w:t>et</w:t>
      </w:r>
      <w:r w:rsidR="00393B09">
        <w:rPr>
          <w:rFonts w:ascii="Arial" w:hAnsi="Arial" w:cs="Arial"/>
        </w:rPr>
        <w:t xml:space="preserve"> des groupes de travail </w:t>
      </w:r>
      <w:r w:rsidR="002E0DF0">
        <w:rPr>
          <w:rFonts w:ascii="Arial" w:hAnsi="Arial" w:cs="Arial"/>
        </w:rPr>
        <w:t>dédiés</w:t>
      </w:r>
      <w:r w:rsidRPr="00034B44">
        <w:rPr>
          <w:rFonts w:ascii="Arial" w:hAnsi="Arial" w:cs="Arial"/>
        </w:rPr>
        <w:t xml:space="preserve"> ont d’ores et déjà été conduits par </w:t>
      </w:r>
      <w:r w:rsidR="00393B09">
        <w:rPr>
          <w:rFonts w:ascii="Arial" w:hAnsi="Arial" w:cs="Arial"/>
        </w:rPr>
        <w:t xml:space="preserve">l’ADUS, la Ville et la CAMVS </w:t>
      </w:r>
      <w:r w:rsidRPr="00034B44">
        <w:rPr>
          <w:rFonts w:ascii="Arial" w:hAnsi="Arial" w:cs="Arial"/>
        </w:rPr>
        <w:t>pour arrêter les principes de leur</w:t>
      </w:r>
      <w:r>
        <w:rPr>
          <w:rFonts w:ascii="Arial" w:hAnsi="Arial" w:cs="Arial"/>
        </w:rPr>
        <w:t>s</w:t>
      </w:r>
      <w:r w:rsidRPr="00034B44">
        <w:rPr>
          <w:rFonts w:ascii="Arial" w:hAnsi="Arial" w:cs="Arial"/>
        </w:rPr>
        <w:t xml:space="preserve"> intervention</w:t>
      </w:r>
      <w:r>
        <w:rPr>
          <w:rFonts w:ascii="Arial" w:hAnsi="Arial" w:cs="Arial"/>
        </w:rPr>
        <w:t>s</w:t>
      </w:r>
      <w:r w:rsidRPr="00034B44">
        <w:rPr>
          <w:rFonts w:ascii="Arial" w:hAnsi="Arial" w:cs="Arial"/>
        </w:rPr>
        <w:t xml:space="preserve"> respectives et les moyens dédiés pour la réussite du projet</w:t>
      </w:r>
      <w:r>
        <w:rPr>
          <w:rFonts w:ascii="Arial" w:hAnsi="Arial" w:cs="Arial"/>
        </w:rPr>
        <w:t>.</w:t>
      </w:r>
    </w:p>
    <w:p w:rsidR="00352E36" w:rsidRPr="006736C4" w:rsidRDefault="00352E36" w:rsidP="00352E36">
      <w:pPr>
        <w:rPr>
          <w:rFonts w:ascii="Arial" w:hAnsi="Arial" w:cs="Arial"/>
        </w:rPr>
      </w:pPr>
      <w:r w:rsidRPr="006736C4">
        <w:rPr>
          <w:rFonts w:ascii="Arial" w:hAnsi="Arial" w:cs="Arial"/>
        </w:rPr>
        <w:t>Pour assur</w:t>
      </w:r>
      <w:r>
        <w:rPr>
          <w:rFonts w:ascii="Arial" w:hAnsi="Arial" w:cs="Arial"/>
        </w:rPr>
        <w:t>er l’ordonnancement général du p</w:t>
      </w:r>
      <w:r w:rsidRPr="006736C4">
        <w:rPr>
          <w:rFonts w:ascii="Arial" w:hAnsi="Arial" w:cs="Arial"/>
        </w:rPr>
        <w:t>rojet, le p</w:t>
      </w:r>
      <w:r>
        <w:rPr>
          <w:rFonts w:ascii="Arial" w:hAnsi="Arial" w:cs="Arial"/>
        </w:rPr>
        <w:t>ilotage efficace des études de d</w:t>
      </w:r>
      <w:r w:rsidRPr="006736C4">
        <w:rPr>
          <w:rFonts w:ascii="Arial" w:hAnsi="Arial" w:cs="Arial"/>
        </w:rPr>
        <w:t>iagn</w:t>
      </w:r>
      <w:r>
        <w:rPr>
          <w:rFonts w:ascii="Arial" w:hAnsi="Arial" w:cs="Arial"/>
        </w:rPr>
        <w:t>ostic, de la définition de la stratégie et d’élaboration du p</w:t>
      </w:r>
      <w:r w:rsidRPr="006736C4">
        <w:rPr>
          <w:rFonts w:ascii="Arial" w:hAnsi="Arial" w:cs="Arial"/>
        </w:rPr>
        <w:t xml:space="preserve">rojet ainsi que la coordination </w:t>
      </w:r>
      <w:r>
        <w:rPr>
          <w:rFonts w:ascii="Arial" w:hAnsi="Arial" w:cs="Arial"/>
        </w:rPr>
        <w:t>et la réalisation des différentes actions, les c</w:t>
      </w:r>
      <w:r w:rsidRPr="006736C4">
        <w:rPr>
          <w:rFonts w:ascii="Arial" w:hAnsi="Arial" w:cs="Arial"/>
        </w:rPr>
        <w:t xml:space="preserve">ollectivités s’engagent </w:t>
      </w:r>
      <w:r w:rsidR="00034B44">
        <w:rPr>
          <w:rFonts w:ascii="Arial" w:hAnsi="Arial" w:cs="Arial"/>
        </w:rPr>
        <w:t xml:space="preserve">ainsi </w:t>
      </w:r>
      <w:r w:rsidRPr="006736C4">
        <w:rPr>
          <w:rFonts w:ascii="Arial" w:hAnsi="Arial" w:cs="Arial"/>
        </w:rPr>
        <w:t>à mettre en œuvre l’organisation décrite ci-après :</w:t>
      </w:r>
    </w:p>
    <w:p w:rsidR="00D5028E" w:rsidRPr="00D5028E" w:rsidRDefault="00352E36" w:rsidP="00D5028E">
      <w:pPr>
        <w:pStyle w:val="Listepuces"/>
        <w:numPr>
          <w:ilvl w:val="0"/>
          <w:numId w:val="19"/>
        </w:numPr>
        <w:ind w:left="709"/>
        <w:rPr>
          <w:rFonts w:ascii="Arial" w:hAnsi="Arial" w:cs="Arial"/>
        </w:rPr>
      </w:pPr>
      <w:r w:rsidRPr="00B52249">
        <w:rPr>
          <w:rFonts w:ascii="Arial" w:hAnsi="Arial" w:cs="Arial"/>
        </w:rPr>
        <w:t>L</w:t>
      </w:r>
      <w:r w:rsidR="00B52249">
        <w:rPr>
          <w:rFonts w:ascii="Arial" w:hAnsi="Arial" w:cs="Arial"/>
        </w:rPr>
        <w:t>e</w:t>
      </w:r>
      <w:r w:rsidRPr="00B52249">
        <w:rPr>
          <w:rFonts w:ascii="Arial" w:hAnsi="Arial" w:cs="Arial"/>
        </w:rPr>
        <w:t xml:space="preserve"> projet est suivi par un </w:t>
      </w:r>
      <w:r w:rsidR="00B52249">
        <w:rPr>
          <w:rFonts w:ascii="Arial" w:hAnsi="Arial" w:cs="Arial"/>
        </w:rPr>
        <w:t xml:space="preserve">chef </w:t>
      </w:r>
      <w:r w:rsidRPr="00B52249">
        <w:rPr>
          <w:rFonts w:ascii="Arial" w:hAnsi="Arial" w:cs="Arial"/>
        </w:rPr>
        <w:t xml:space="preserve">de projet </w:t>
      </w:r>
      <w:r w:rsidR="00A53852">
        <w:rPr>
          <w:rFonts w:ascii="Arial" w:hAnsi="Arial" w:cs="Arial"/>
        </w:rPr>
        <w:t>Action C</w:t>
      </w:r>
      <w:r w:rsidR="00B52249">
        <w:rPr>
          <w:rFonts w:ascii="Arial" w:hAnsi="Arial" w:cs="Arial"/>
        </w:rPr>
        <w:t xml:space="preserve">œur de </w:t>
      </w:r>
      <w:r w:rsidR="00A53852">
        <w:rPr>
          <w:rFonts w:ascii="Arial" w:hAnsi="Arial" w:cs="Arial"/>
        </w:rPr>
        <w:t>V</w:t>
      </w:r>
      <w:r w:rsidR="00B52249">
        <w:rPr>
          <w:rFonts w:ascii="Arial" w:hAnsi="Arial" w:cs="Arial"/>
        </w:rPr>
        <w:t>ille placé sous l’autorité de M</w:t>
      </w:r>
      <w:r w:rsidR="00393B09">
        <w:rPr>
          <w:rFonts w:ascii="Arial" w:hAnsi="Arial" w:cs="Arial"/>
        </w:rPr>
        <w:t>onsieur</w:t>
      </w:r>
      <w:r w:rsidR="00B52249">
        <w:rPr>
          <w:rFonts w:ascii="Arial" w:hAnsi="Arial" w:cs="Arial"/>
        </w:rPr>
        <w:t xml:space="preserve"> le Maire de </w:t>
      </w:r>
      <w:r w:rsidR="00393B09">
        <w:rPr>
          <w:rFonts w:ascii="Arial" w:hAnsi="Arial" w:cs="Arial"/>
        </w:rPr>
        <w:t>Maubeuge</w:t>
      </w:r>
      <w:r w:rsidR="00B52249">
        <w:rPr>
          <w:rFonts w:ascii="Arial" w:hAnsi="Arial" w:cs="Arial"/>
        </w:rPr>
        <w:t>. Il est positionné au</w:t>
      </w:r>
      <w:r w:rsidR="00393B09">
        <w:rPr>
          <w:rFonts w:ascii="Arial" w:hAnsi="Arial" w:cs="Arial"/>
        </w:rPr>
        <w:t>x</w:t>
      </w:r>
      <w:r w:rsidR="00B52249">
        <w:rPr>
          <w:rFonts w:ascii="Arial" w:hAnsi="Arial" w:cs="Arial"/>
        </w:rPr>
        <w:t xml:space="preserve"> </w:t>
      </w:r>
      <w:r w:rsidR="00393B09">
        <w:rPr>
          <w:rFonts w:ascii="Arial" w:hAnsi="Arial" w:cs="Arial"/>
        </w:rPr>
        <w:t>côtés des DGS de la ville de Maubeuge et de la CAMVS et localisé à l’Agence de Développement et d’Urbanisme de la Sambre</w:t>
      </w:r>
      <w:r w:rsidR="00B52249">
        <w:rPr>
          <w:rFonts w:ascii="Arial" w:hAnsi="Arial" w:cs="Arial"/>
        </w:rPr>
        <w:t xml:space="preserve">. </w:t>
      </w:r>
      <w:r w:rsidR="00D5028E" w:rsidRPr="00D5028E">
        <w:rPr>
          <w:rFonts w:ascii="Arial" w:hAnsi="Arial" w:cs="Arial"/>
        </w:rPr>
        <w:t xml:space="preserve">Le chef de projet </w:t>
      </w:r>
      <w:r w:rsidR="00D5028E">
        <w:rPr>
          <w:rFonts w:ascii="Arial" w:hAnsi="Arial" w:cs="Arial"/>
        </w:rPr>
        <w:t>est</w:t>
      </w:r>
      <w:r w:rsidR="00D5028E" w:rsidRPr="00D5028E">
        <w:rPr>
          <w:rFonts w:ascii="Arial" w:hAnsi="Arial" w:cs="Arial"/>
        </w:rPr>
        <w:t xml:space="preserve"> particulièrement chargé de : </w:t>
      </w:r>
    </w:p>
    <w:p w:rsidR="00D5028E" w:rsidRPr="00D5028E" w:rsidRDefault="00D5028E" w:rsidP="00D5028E">
      <w:pPr>
        <w:pStyle w:val="Listepuces"/>
        <w:numPr>
          <w:ilvl w:val="0"/>
          <w:numId w:val="29"/>
        </w:numPr>
        <w:ind w:left="1134" w:hanging="142"/>
        <w:rPr>
          <w:rFonts w:ascii="Arial" w:hAnsi="Arial" w:cs="Arial"/>
        </w:rPr>
      </w:pPr>
      <w:r w:rsidRPr="00D5028E">
        <w:rPr>
          <w:rFonts w:ascii="Arial" w:hAnsi="Arial" w:cs="Arial"/>
        </w:rPr>
        <w:t>Accompagner les réflexions préparatoires à la contractualisation du programme ;</w:t>
      </w:r>
    </w:p>
    <w:p w:rsidR="00D5028E" w:rsidRPr="00D5028E" w:rsidRDefault="00D5028E" w:rsidP="00D5028E">
      <w:pPr>
        <w:pStyle w:val="Listepuces"/>
        <w:numPr>
          <w:ilvl w:val="0"/>
          <w:numId w:val="29"/>
        </w:numPr>
        <w:ind w:left="1134" w:hanging="142"/>
        <w:rPr>
          <w:rFonts w:ascii="Arial" w:hAnsi="Arial" w:cs="Arial"/>
        </w:rPr>
      </w:pPr>
      <w:r w:rsidRPr="00D5028E">
        <w:rPr>
          <w:rFonts w:ascii="Arial" w:hAnsi="Arial" w:cs="Arial"/>
        </w:rPr>
        <w:lastRenderedPageBreak/>
        <w:t xml:space="preserve">Concevoir et rédiger l’ensemble des productions écrites destinées à être contractualisées (projet de territoire, fiches actions, programmation, </w:t>
      </w:r>
      <w:r w:rsidR="00B975E4">
        <w:rPr>
          <w:rFonts w:ascii="Arial" w:hAnsi="Arial" w:cs="Arial"/>
        </w:rPr>
        <w:t xml:space="preserve">avenants à la </w:t>
      </w:r>
      <w:r w:rsidRPr="00D5028E">
        <w:rPr>
          <w:rFonts w:ascii="Arial" w:hAnsi="Arial" w:cs="Arial"/>
        </w:rPr>
        <w:t>convention</w:t>
      </w:r>
      <w:r w:rsidR="00B975E4">
        <w:rPr>
          <w:rFonts w:ascii="Arial" w:hAnsi="Arial" w:cs="Arial"/>
        </w:rPr>
        <w:t xml:space="preserve"> cadre</w:t>
      </w:r>
      <w:r w:rsidRPr="00D5028E">
        <w:rPr>
          <w:rFonts w:ascii="Arial" w:hAnsi="Arial" w:cs="Arial"/>
        </w:rPr>
        <w:t xml:space="preserve"> de mise en œuvre ….) ;</w:t>
      </w:r>
    </w:p>
    <w:p w:rsidR="00D5028E" w:rsidRDefault="00D5028E" w:rsidP="00D5028E">
      <w:pPr>
        <w:pStyle w:val="Listepuces"/>
        <w:numPr>
          <w:ilvl w:val="0"/>
          <w:numId w:val="29"/>
        </w:numPr>
        <w:ind w:left="1134" w:hanging="142"/>
        <w:rPr>
          <w:rFonts w:ascii="Arial" w:hAnsi="Arial" w:cs="Arial"/>
        </w:rPr>
      </w:pPr>
      <w:r w:rsidRPr="00D5028E">
        <w:rPr>
          <w:rFonts w:ascii="Arial" w:hAnsi="Arial" w:cs="Arial"/>
        </w:rPr>
        <w:t xml:space="preserve">Organiser le pilotage </w:t>
      </w:r>
      <w:r w:rsidR="000429DA">
        <w:rPr>
          <w:rFonts w:ascii="Arial" w:hAnsi="Arial" w:cs="Arial"/>
        </w:rPr>
        <w:t xml:space="preserve">opérationnel </w:t>
      </w:r>
      <w:r w:rsidRPr="00D5028E">
        <w:rPr>
          <w:rFonts w:ascii="Arial" w:hAnsi="Arial" w:cs="Arial"/>
        </w:rPr>
        <w:t xml:space="preserve">et l’animation du programme avec les </w:t>
      </w:r>
      <w:r w:rsidR="00393B09">
        <w:rPr>
          <w:rFonts w:ascii="Arial" w:hAnsi="Arial" w:cs="Arial"/>
        </w:rPr>
        <w:t xml:space="preserve">membres du comité de projet </w:t>
      </w:r>
    </w:p>
    <w:p w:rsidR="000429DA" w:rsidRDefault="000429DA" w:rsidP="000429DA">
      <w:pPr>
        <w:pStyle w:val="Listepuces"/>
        <w:numPr>
          <w:ilvl w:val="0"/>
          <w:numId w:val="29"/>
        </w:numPr>
        <w:ind w:left="1134" w:hanging="142"/>
        <w:rPr>
          <w:rFonts w:ascii="Arial" w:hAnsi="Arial" w:cs="Arial"/>
        </w:rPr>
      </w:pPr>
      <w:r>
        <w:rPr>
          <w:rFonts w:ascii="Arial" w:hAnsi="Arial" w:cs="Arial"/>
        </w:rPr>
        <w:t xml:space="preserve">Impulser et coordonner </w:t>
      </w:r>
      <w:r w:rsidR="00D5028E" w:rsidRPr="00D5028E">
        <w:rPr>
          <w:rFonts w:ascii="Arial" w:hAnsi="Arial" w:cs="Arial"/>
        </w:rPr>
        <w:t>pour les maîtres d’ouvrage publics, les concessionnaires</w:t>
      </w:r>
      <w:r w:rsidR="00EC73AD">
        <w:rPr>
          <w:rFonts w:ascii="Arial" w:hAnsi="Arial" w:cs="Arial"/>
        </w:rPr>
        <w:t xml:space="preserve"> ou les maîtres d’ouvrage privé</w:t>
      </w:r>
      <w:r w:rsidR="00D5028E" w:rsidRPr="00D5028E">
        <w:rPr>
          <w:rFonts w:ascii="Arial" w:hAnsi="Arial" w:cs="Arial"/>
        </w:rPr>
        <w:t>s concernés par le programme, l’avancement opérationnel, technique et financier de leurs opérations ;</w:t>
      </w:r>
    </w:p>
    <w:p w:rsidR="000429DA" w:rsidRPr="000429DA" w:rsidRDefault="000429DA" w:rsidP="000429DA">
      <w:pPr>
        <w:pStyle w:val="Listepuces"/>
        <w:numPr>
          <w:ilvl w:val="0"/>
          <w:numId w:val="29"/>
        </w:numPr>
        <w:ind w:left="1134" w:hanging="142"/>
        <w:rPr>
          <w:rFonts w:ascii="Arial" w:hAnsi="Arial" w:cs="Arial"/>
        </w:rPr>
      </w:pPr>
      <w:r>
        <w:rPr>
          <w:rFonts w:ascii="Arial" w:hAnsi="Arial" w:cs="Arial"/>
        </w:rPr>
        <w:t xml:space="preserve">Organiser </w:t>
      </w:r>
      <w:r w:rsidR="00E62D5B">
        <w:rPr>
          <w:rFonts w:ascii="Arial" w:hAnsi="Arial" w:cs="Arial"/>
        </w:rPr>
        <w:t xml:space="preserve">et piloter </w:t>
      </w:r>
      <w:r>
        <w:rPr>
          <w:rFonts w:ascii="Arial" w:hAnsi="Arial" w:cs="Arial"/>
        </w:rPr>
        <w:t xml:space="preserve">les groupes de travail </w:t>
      </w:r>
      <w:r w:rsidR="00E62D5B">
        <w:rPr>
          <w:rFonts w:ascii="Arial" w:hAnsi="Arial" w:cs="Arial"/>
        </w:rPr>
        <w:t>mis en place</w:t>
      </w:r>
      <w:r w:rsidR="00A53852">
        <w:rPr>
          <w:rFonts w:ascii="Arial" w:hAnsi="Arial" w:cs="Arial"/>
        </w:rPr>
        <w:t xml:space="preserve"> avec les maîtrises d’ouvrage privées et publiques</w:t>
      </w:r>
      <w:r>
        <w:rPr>
          <w:rFonts w:ascii="Arial" w:hAnsi="Arial" w:cs="Arial"/>
        </w:rPr>
        <w:t xml:space="preserve"> concernées et les Partenaires du programme pour la conception des montages juridico-financiers des opérations de recyclage foncier en vue de mutation immobilière et/ou économique ; </w:t>
      </w:r>
    </w:p>
    <w:p w:rsidR="00D5028E" w:rsidRDefault="00D5028E" w:rsidP="00D5028E">
      <w:pPr>
        <w:pStyle w:val="Listepuces"/>
        <w:numPr>
          <w:ilvl w:val="0"/>
          <w:numId w:val="29"/>
        </w:numPr>
        <w:ind w:left="1134" w:hanging="142"/>
        <w:rPr>
          <w:rFonts w:ascii="Arial" w:hAnsi="Arial" w:cs="Arial"/>
        </w:rPr>
      </w:pPr>
      <w:r w:rsidRPr="00D5028E">
        <w:rPr>
          <w:rFonts w:ascii="Arial" w:hAnsi="Arial" w:cs="Arial"/>
        </w:rPr>
        <w:t>Assurer le suivi technique, opérationnel et financier des opérations en lien avec les référents des partenaires de la Ville ;</w:t>
      </w:r>
    </w:p>
    <w:p w:rsidR="000429DA" w:rsidRPr="00D5028E" w:rsidRDefault="000429DA" w:rsidP="00D5028E">
      <w:pPr>
        <w:pStyle w:val="Listepuces"/>
        <w:numPr>
          <w:ilvl w:val="0"/>
          <w:numId w:val="29"/>
        </w:numPr>
        <w:ind w:left="1134" w:hanging="142"/>
        <w:rPr>
          <w:rFonts w:ascii="Arial" w:hAnsi="Arial" w:cs="Arial"/>
        </w:rPr>
      </w:pPr>
      <w:r>
        <w:rPr>
          <w:rFonts w:ascii="Arial" w:hAnsi="Arial" w:cs="Arial"/>
        </w:rPr>
        <w:t xml:space="preserve">Assurer le </w:t>
      </w:r>
      <w:proofErr w:type="spellStart"/>
      <w:r>
        <w:rPr>
          <w:rFonts w:ascii="Arial" w:hAnsi="Arial" w:cs="Arial"/>
        </w:rPr>
        <w:t>reporting</w:t>
      </w:r>
      <w:proofErr w:type="spellEnd"/>
      <w:r>
        <w:rPr>
          <w:rFonts w:ascii="Arial" w:hAnsi="Arial" w:cs="Arial"/>
        </w:rPr>
        <w:t xml:space="preserve"> des opérations au travers de tableaux de bord partenariaux ;</w:t>
      </w:r>
    </w:p>
    <w:p w:rsidR="00D5028E" w:rsidRPr="00D5028E" w:rsidRDefault="00D5028E" w:rsidP="00D5028E">
      <w:pPr>
        <w:pStyle w:val="Listepuces"/>
        <w:numPr>
          <w:ilvl w:val="0"/>
          <w:numId w:val="29"/>
        </w:numPr>
        <w:ind w:left="1134" w:hanging="142"/>
        <w:rPr>
          <w:rFonts w:ascii="Arial" w:hAnsi="Arial" w:cs="Arial"/>
        </w:rPr>
      </w:pPr>
      <w:r w:rsidRPr="00D5028E">
        <w:rPr>
          <w:rFonts w:ascii="Arial" w:hAnsi="Arial" w:cs="Arial"/>
        </w:rPr>
        <w:t>Elaborer et mettre en œuvre une démarche permanente et partenariale d’information, de communication et de concertation en accompagnement du programme et de son avancement ;</w:t>
      </w:r>
    </w:p>
    <w:p w:rsidR="00D5028E" w:rsidRPr="00D5028E" w:rsidRDefault="00D5028E" w:rsidP="00D5028E">
      <w:pPr>
        <w:pStyle w:val="Listepuces"/>
        <w:numPr>
          <w:ilvl w:val="0"/>
          <w:numId w:val="29"/>
        </w:numPr>
        <w:ind w:left="1134" w:hanging="142"/>
        <w:rPr>
          <w:rFonts w:ascii="Arial" w:hAnsi="Arial" w:cs="Arial"/>
        </w:rPr>
      </w:pPr>
      <w:r w:rsidRPr="00D5028E">
        <w:rPr>
          <w:rFonts w:ascii="Arial" w:hAnsi="Arial" w:cs="Arial"/>
        </w:rPr>
        <w:t xml:space="preserve">Assurer le montage du plan de financement et la mobilisation des financements extérieurs pour les opérations de la Ville et, si cela est nécessaire, des autres maîtres d’ouvrage, en lien avec </w:t>
      </w:r>
      <w:r w:rsidR="00393B09">
        <w:rPr>
          <w:rFonts w:ascii="Arial" w:hAnsi="Arial" w:cs="Arial"/>
        </w:rPr>
        <w:t xml:space="preserve">les DAF ville et CAMVS </w:t>
      </w:r>
      <w:r w:rsidRPr="00D5028E">
        <w:rPr>
          <w:rFonts w:ascii="Arial" w:hAnsi="Arial" w:cs="Arial"/>
        </w:rPr>
        <w:t>et les partenaires</w:t>
      </w:r>
      <w:r w:rsidR="00393B09">
        <w:rPr>
          <w:rFonts w:ascii="Arial" w:hAnsi="Arial" w:cs="Arial"/>
        </w:rPr>
        <w:t xml:space="preserve"> financiers </w:t>
      </w:r>
      <w:r w:rsidRPr="00D5028E">
        <w:rPr>
          <w:rFonts w:ascii="Arial" w:hAnsi="Arial" w:cs="Arial"/>
        </w:rPr>
        <w:t>;</w:t>
      </w:r>
    </w:p>
    <w:p w:rsidR="00D5028E" w:rsidRPr="00D5028E" w:rsidRDefault="00D5028E" w:rsidP="00D5028E">
      <w:pPr>
        <w:pStyle w:val="Listepuces"/>
        <w:numPr>
          <w:ilvl w:val="0"/>
          <w:numId w:val="29"/>
        </w:numPr>
        <w:ind w:left="1134" w:hanging="142"/>
        <w:rPr>
          <w:rFonts w:ascii="Arial" w:hAnsi="Arial" w:cs="Arial"/>
        </w:rPr>
      </w:pPr>
      <w:r w:rsidRPr="00D5028E">
        <w:rPr>
          <w:rFonts w:ascii="Arial" w:hAnsi="Arial" w:cs="Arial"/>
        </w:rPr>
        <w:t>Représenter la collectivité lors des événements en lien avec l’animation nationale du programme.</w:t>
      </w:r>
    </w:p>
    <w:p w:rsidR="00930628" w:rsidRDefault="00352E36" w:rsidP="00352E36">
      <w:pPr>
        <w:pStyle w:val="Listepuces"/>
        <w:numPr>
          <w:ilvl w:val="0"/>
          <w:numId w:val="19"/>
        </w:numPr>
        <w:ind w:left="709" w:hanging="142"/>
        <w:rPr>
          <w:rFonts w:ascii="Arial" w:hAnsi="Arial" w:cs="Arial"/>
        </w:rPr>
      </w:pPr>
      <w:r w:rsidRPr="00B52249">
        <w:rPr>
          <w:rFonts w:ascii="Arial" w:hAnsi="Arial" w:cs="Arial"/>
        </w:rPr>
        <w:t xml:space="preserve">Il s’appuie sur une équipe projet mobilisée </w:t>
      </w:r>
      <w:r w:rsidR="00B52249">
        <w:rPr>
          <w:rFonts w:ascii="Arial" w:hAnsi="Arial" w:cs="Arial"/>
        </w:rPr>
        <w:t xml:space="preserve">durant toute la durée de la mise en œuvre de la </w:t>
      </w:r>
      <w:r w:rsidR="004839F2">
        <w:rPr>
          <w:rFonts w:ascii="Arial" w:hAnsi="Arial" w:cs="Arial"/>
        </w:rPr>
        <w:t>présente convention, comprenant</w:t>
      </w:r>
      <w:r w:rsidR="00930628">
        <w:rPr>
          <w:rFonts w:ascii="Arial" w:hAnsi="Arial" w:cs="Arial"/>
        </w:rPr>
        <w:t xml:space="preserve"> : </w:t>
      </w:r>
    </w:p>
    <w:p w:rsidR="008B475F" w:rsidRDefault="00930628" w:rsidP="0018631A">
      <w:pPr>
        <w:pStyle w:val="Listepuces"/>
        <w:numPr>
          <w:ilvl w:val="0"/>
          <w:numId w:val="29"/>
        </w:numPr>
        <w:ind w:left="1134"/>
        <w:rPr>
          <w:rFonts w:ascii="Arial" w:hAnsi="Arial" w:cs="Arial"/>
        </w:rPr>
      </w:pPr>
      <w:r w:rsidRPr="00B0226B">
        <w:rPr>
          <w:rFonts w:ascii="Arial" w:hAnsi="Arial" w:cs="Arial"/>
        </w:rPr>
        <w:t xml:space="preserve">pour la coordination </w:t>
      </w:r>
      <w:r w:rsidR="00393B09" w:rsidRPr="00B0226B">
        <w:rPr>
          <w:rFonts w:ascii="Arial" w:hAnsi="Arial" w:cs="Arial"/>
        </w:rPr>
        <w:t xml:space="preserve">générale du programme, les Directeurs Généraux des </w:t>
      </w:r>
      <w:r w:rsidR="002119BC">
        <w:rPr>
          <w:rFonts w:ascii="Arial" w:hAnsi="Arial" w:cs="Arial"/>
        </w:rPr>
        <w:t>S</w:t>
      </w:r>
      <w:r w:rsidR="00393B09" w:rsidRPr="00B0226B">
        <w:rPr>
          <w:rFonts w:ascii="Arial" w:hAnsi="Arial" w:cs="Arial"/>
        </w:rPr>
        <w:t xml:space="preserve">ervices </w:t>
      </w:r>
      <w:r w:rsidR="002119BC">
        <w:rPr>
          <w:rFonts w:ascii="Arial" w:hAnsi="Arial" w:cs="Arial"/>
        </w:rPr>
        <w:t xml:space="preserve">de la Ville de Maubeuge et </w:t>
      </w:r>
      <w:r w:rsidR="00393B09" w:rsidRPr="00B0226B">
        <w:rPr>
          <w:rFonts w:ascii="Arial" w:hAnsi="Arial" w:cs="Arial"/>
        </w:rPr>
        <w:t>de la CAMVS</w:t>
      </w:r>
      <w:r w:rsidR="008B475F">
        <w:rPr>
          <w:rFonts w:ascii="Arial" w:hAnsi="Arial" w:cs="Arial"/>
        </w:rPr>
        <w:t xml:space="preserve">, M. le Secrétaire Général de la Sous-Préfecture d’Avesnes sur-Helpe,  </w:t>
      </w:r>
    </w:p>
    <w:p w:rsidR="003617E4" w:rsidRDefault="008B475F" w:rsidP="000D5582">
      <w:pPr>
        <w:pStyle w:val="Listepuces"/>
        <w:numPr>
          <w:ilvl w:val="0"/>
          <w:numId w:val="29"/>
        </w:numPr>
        <w:ind w:left="1134" w:hanging="364"/>
        <w:rPr>
          <w:rFonts w:ascii="Arial" w:hAnsi="Arial" w:cs="Arial"/>
        </w:rPr>
      </w:pPr>
      <w:r>
        <w:rPr>
          <w:rFonts w:ascii="Arial" w:hAnsi="Arial" w:cs="Arial"/>
        </w:rPr>
        <w:t xml:space="preserve">pour la préparation et la mise en œuvre de la convention, </w:t>
      </w:r>
      <w:r w:rsidR="00B0226B" w:rsidRPr="00B0226B">
        <w:rPr>
          <w:rFonts w:ascii="Arial" w:hAnsi="Arial" w:cs="Arial"/>
        </w:rPr>
        <w:t>l</w:t>
      </w:r>
      <w:r w:rsidR="002119BC">
        <w:rPr>
          <w:rFonts w:ascii="Arial" w:hAnsi="Arial" w:cs="Arial"/>
        </w:rPr>
        <w:t>a</w:t>
      </w:r>
      <w:r w:rsidR="00B0226B" w:rsidRPr="00B0226B">
        <w:rPr>
          <w:rFonts w:ascii="Arial" w:hAnsi="Arial" w:cs="Arial"/>
        </w:rPr>
        <w:t xml:space="preserve"> DGA « services à la population » de la ville de Maubeuge, la DGA renouvellement urbain et coopération de la CAMVS, ainsi que le DGST de la ville de Maubeuge,</w:t>
      </w:r>
      <w:r w:rsidR="002E0DF0">
        <w:rPr>
          <w:rFonts w:ascii="Arial" w:hAnsi="Arial" w:cs="Arial"/>
        </w:rPr>
        <w:t xml:space="preserve"> l</w:t>
      </w:r>
      <w:r w:rsidR="007D266B">
        <w:rPr>
          <w:rFonts w:ascii="Arial" w:hAnsi="Arial" w:cs="Arial"/>
        </w:rPr>
        <w:t>a Directrice Régionale de l’EPF Nord pas de Calais</w:t>
      </w:r>
      <w:r w:rsidR="00000DBA">
        <w:rPr>
          <w:rFonts w:ascii="Arial" w:hAnsi="Arial" w:cs="Arial"/>
        </w:rPr>
        <w:t xml:space="preserve"> </w:t>
      </w:r>
      <w:r w:rsidR="00000DBA" w:rsidRPr="00000DBA">
        <w:rPr>
          <w:rFonts w:ascii="Arial" w:hAnsi="Arial" w:cs="Arial"/>
        </w:rPr>
        <w:t>ou son représentant</w:t>
      </w:r>
      <w:r w:rsidR="007D266B">
        <w:rPr>
          <w:rFonts w:ascii="Arial" w:hAnsi="Arial" w:cs="Arial"/>
        </w:rPr>
        <w:t xml:space="preserve">, </w:t>
      </w:r>
      <w:r w:rsidR="00B0226B" w:rsidRPr="00B0226B">
        <w:rPr>
          <w:rFonts w:ascii="Arial" w:hAnsi="Arial" w:cs="Arial"/>
        </w:rPr>
        <w:t xml:space="preserve"> </w:t>
      </w:r>
      <w:r w:rsidR="00BF435F" w:rsidRPr="00BF435F">
        <w:rPr>
          <w:rFonts w:ascii="Arial" w:hAnsi="Arial" w:cs="Arial"/>
        </w:rPr>
        <w:t xml:space="preserve">les services de la DDTM du Nord </w:t>
      </w:r>
      <w:r w:rsidR="00372D77">
        <w:rPr>
          <w:rFonts w:ascii="Arial" w:hAnsi="Arial" w:cs="Arial"/>
        </w:rPr>
        <w:t>(</w:t>
      </w:r>
      <w:r w:rsidR="009F655E">
        <w:rPr>
          <w:rFonts w:ascii="Arial" w:hAnsi="Arial" w:cs="Arial"/>
        </w:rPr>
        <w:t xml:space="preserve">notamment </w:t>
      </w:r>
      <w:r w:rsidR="00372D77">
        <w:rPr>
          <w:rFonts w:ascii="Arial" w:hAnsi="Arial" w:cs="Arial"/>
        </w:rPr>
        <w:t xml:space="preserve">au titre de la délégation </w:t>
      </w:r>
      <w:r w:rsidR="009F655E">
        <w:rPr>
          <w:rFonts w:ascii="Arial" w:hAnsi="Arial" w:cs="Arial"/>
        </w:rPr>
        <w:t>territoriale de l’ANAH et de l’ANRU)</w:t>
      </w:r>
      <w:r w:rsidR="00B0226B" w:rsidRPr="00B0226B">
        <w:rPr>
          <w:rFonts w:ascii="Arial" w:hAnsi="Arial" w:cs="Arial"/>
        </w:rPr>
        <w:t>, l</w:t>
      </w:r>
      <w:r w:rsidR="002E0DF0">
        <w:rPr>
          <w:rFonts w:ascii="Arial" w:hAnsi="Arial" w:cs="Arial"/>
        </w:rPr>
        <w:t>es chargés</w:t>
      </w:r>
      <w:r w:rsidR="00B0226B" w:rsidRPr="00B0226B">
        <w:rPr>
          <w:rFonts w:ascii="Arial" w:hAnsi="Arial" w:cs="Arial"/>
        </w:rPr>
        <w:t xml:space="preserve"> de mission « contrat de développement territorial de l’Avesnois » en Sous-Préfecture, le responsable des politiques interminist</w:t>
      </w:r>
      <w:r w:rsidR="00A53852">
        <w:rPr>
          <w:rFonts w:ascii="Arial" w:hAnsi="Arial" w:cs="Arial"/>
        </w:rPr>
        <w:t>érielles référent du programme Action Cœur de V</w:t>
      </w:r>
      <w:r w:rsidR="00B0226B" w:rsidRPr="00B0226B">
        <w:rPr>
          <w:rFonts w:ascii="Arial" w:hAnsi="Arial" w:cs="Arial"/>
        </w:rPr>
        <w:t>ille en Préfecture, M. le Sous-Préfet de l’Arrondissement,</w:t>
      </w:r>
      <w:r w:rsidR="00B0226B">
        <w:rPr>
          <w:rFonts w:ascii="Arial" w:hAnsi="Arial" w:cs="Arial"/>
        </w:rPr>
        <w:t xml:space="preserve"> la Direction de l’ADUS et </w:t>
      </w:r>
      <w:r w:rsidR="00B0226B" w:rsidRPr="00B0226B">
        <w:rPr>
          <w:rFonts w:ascii="Arial" w:hAnsi="Arial" w:cs="Arial"/>
        </w:rPr>
        <w:t>les référ</w:t>
      </w:r>
      <w:r w:rsidR="00B0226B">
        <w:rPr>
          <w:rFonts w:ascii="Arial" w:hAnsi="Arial" w:cs="Arial"/>
        </w:rPr>
        <w:t>ents techn</w:t>
      </w:r>
      <w:r w:rsidR="00A53852">
        <w:rPr>
          <w:rFonts w:ascii="Arial" w:hAnsi="Arial" w:cs="Arial"/>
        </w:rPr>
        <w:t xml:space="preserve">iques d’action logement, de la Caisse Des Dépôts </w:t>
      </w:r>
      <w:r w:rsidR="00B0226B">
        <w:rPr>
          <w:rFonts w:ascii="Arial" w:hAnsi="Arial" w:cs="Arial"/>
        </w:rPr>
        <w:t>désigné</w:t>
      </w:r>
      <w:r w:rsidR="00EC73AD">
        <w:rPr>
          <w:rFonts w:ascii="Arial" w:hAnsi="Arial" w:cs="Arial"/>
        </w:rPr>
        <w:t>s</w:t>
      </w:r>
      <w:r w:rsidR="00B0226B">
        <w:rPr>
          <w:rFonts w:ascii="Arial" w:hAnsi="Arial" w:cs="Arial"/>
        </w:rPr>
        <w:t xml:space="preserve"> pour suivre le dossier « cœur de ville »</w:t>
      </w:r>
      <w:r w:rsidR="003617E4">
        <w:rPr>
          <w:rFonts w:ascii="Arial" w:hAnsi="Arial" w:cs="Arial"/>
        </w:rPr>
        <w:t xml:space="preserve"> maubeugeois.</w:t>
      </w:r>
    </w:p>
    <w:p w:rsidR="00B0226B" w:rsidRPr="003617E4" w:rsidRDefault="00B0226B" w:rsidP="003617E4">
      <w:pPr>
        <w:pStyle w:val="Listepuces"/>
        <w:numPr>
          <w:ilvl w:val="0"/>
          <w:numId w:val="29"/>
        </w:numPr>
        <w:ind w:left="1134"/>
        <w:rPr>
          <w:rFonts w:ascii="Arial" w:hAnsi="Arial" w:cs="Arial"/>
        </w:rPr>
      </w:pPr>
      <w:r w:rsidRPr="003617E4">
        <w:rPr>
          <w:rFonts w:ascii="Arial" w:hAnsi="Arial" w:cs="Arial"/>
        </w:rPr>
        <w:t>pour les volets financiers</w:t>
      </w:r>
      <w:r w:rsidR="005F3018">
        <w:rPr>
          <w:rFonts w:ascii="Arial" w:hAnsi="Arial" w:cs="Arial"/>
        </w:rPr>
        <w:t xml:space="preserve"> et juridiques</w:t>
      </w:r>
      <w:r w:rsidRPr="003617E4">
        <w:rPr>
          <w:rFonts w:ascii="Arial" w:hAnsi="Arial" w:cs="Arial"/>
        </w:rPr>
        <w:t xml:space="preserve">, les DAF </w:t>
      </w:r>
      <w:r w:rsidR="005F3018">
        <w:rPr>
          <w:rFonts w:ascii="Arial" w:hAnsi="Arial" w:cs="Arial"/>
        </w:rPr>
        <w:t xml:space="preserve">et les directions juridiques </w:t>
      </w:r>
      <w:r w:rsidR="002119BC">
        <w:rPr>
          <w:rFonts w:ascii="Arial" w:hAnsi="Arial" w:cs="Arial"/>
        </w:rPr>
        <w:t>de la ville</w:t>
      </w:r>
      <w:r w:rsidRPr="003617E4">
        <w:rPr>
          <w:rFonts w:ascii="Arial" w:hAnsi="Arial" w:cs="Arial"/>
        </w:rPr>
        <w:t xml:space="preserve"> de Mau</w:t>
      </w:r>
      <w:r w:rsidR="003617E4" w:rsidRPr="003617E4">
        <w:rPr>
          <w:rFonts w:ascii="Arial" w:hAnsi="Arial" w:cs="Arial"/>
        </w:rPr>
        <w:t>beuge et de la CAMVS, la c</w:t>
      </w:r>
      <w:r w:rsidR="003617E4" w:rsidRPr="003617E4">
        <w:rPr>
          <w:rStyle w:val="lev"/>
          <w:rFonts w:ascii="Arial" w:hAnsi="Arial" w:cs="Arial"/>
          <w:b w:val="0"/>
        </w:rPr>
        <w:t xml:space="preserve">hargée de mission développement local Secteurs Commerce et Artisanat Service Economie territoriale Pôle Entreprises, Emploi, Economie </w:t>
      </w:r>
      <w:r w:rsidR="003617E4" w:rsidRPr="003617E4">
        <w:rPr>
          <w:rFonts w:ascii="Arial" w:hAnsi="Arial" w:cs="Arial"/>
        </w:rPr>
        <w:t xml:space="preserve">de la Direction Régionale des entreprises, de la concurrence, de la consommation, du travail et de l’Emploi (FISAC), la chargée de développement territorial « développement économique et politique de la ville » ainsi que la Directrice </w:t>
      </w:r>
      <w:proofErr w:type="spellStart"/>
      <w:r w:rsidR="003617E4" w:rsidRPr="003617E4">
        <w:rPr>
          <w:rFonts w:ascii="Arial" w:hAnsi="Arial" w:cs="Arial"/>
        </w:rPr>
        <w:t>Déleguée</w:t>
      </w:r>
      <w:proofErr w:type="spellEnd"/>
      <w:r w:rsidR="003617E4" w:rsidRPr="003617E4">
        <w:rPr>
          <w:rFonts w:ascii="Arial" w:hAnsi="Arial" w:cs="Arial"/>
        </w:rPr>
        <w:t xml:space="preserve"> de la Délégation régionale Hauts des Frances de la Caisse des Dépôts et Consignations, la responsable de l’antenne de Valencien</w:t>
      </w:r>
      <w:r w:rsidR="00A53852">
        <w:rPr>
          <w:rFonts w:ascii="Arial" w:hAnsi="Arial" w:cs="Arial"/>
        </w:rPr>
        <w:t>nes d’Action Logement Services</w:t>
      </w:r>
    </w:p>
    <w:p w:rsidR="00393B09" w:rsidRDefault="00B0226B" w:rsidP="0018631A">
      <w:pPr>
        <w:pStyle w:val="Listepuces"/>
        <w:numPr>
          <w:ilvl w:val="0"/>
          <w:numId w:val="29"/>
        </w:numPr>
        <w:ind w:left="1134"/>
        <w:rPr>
          <w:rFonts w:ascii="Arial" w:hAnsi="Arial" w:cs="Arial"/>
        </w:rPr>
      </w:pPr>
      <w:r>
        <w:rPr>
          <w:rFonts w:ascii="Arial" w:hAnsi="Arial" w:cs="Arial"/>
        </w:rPr>
        <w:t>pour les volets communication, les cabinets du Président de la CAMVS et du Maire de Maubeuge et les services « communication » ville / CAMVS</w:t>
      </w:r>
      <w:r w:rsidR="00393B09">
        <w:rPr>
          <w:rFonts w:ascii="Arial" w:hAnsi="Arial" w:cs="Arial"/>
        </w:rPr>
        <w:t> </w:t>
      </w:r>
    </w:p>
    <w:p w:rsidR="00B0226B" w:rsidRDefault="00393B09" w:rsidP="00B14AE1">
      <w:pPr>
        <w:pStyle w:val="Listepuces"/>
        <w:numPr>
          <w:ilvl w:val="0"/>
          <w:numId w:val="29"/>
        </w:numPr>
        <w:ind w:left="1134"/>
        <w:rPr>
          <w:rFonts w:ascii="Arial" w:hAnsi="Arial" w:cs="Arial"/>
        </w:rPr>
      </w:pPr>
      <w:r w:rsidRPr="00B14AE1">
        <w:rPr>
          <w:rFonts w:ascii="Arial" w:hAnsi="Arial" w:cs="Arial"/>
        </w:rPr>
        <w:t>pour le pilotage technique</w:t>
      </w:r>
      <w:r w:rsidR="00B0226B">
        <w:rPr>
          <w:rFonts w:ascii="Arial" w:hAnsi="Arial" w:cs="Arial"/>
        </w:rPr>
        <w:t xml:space="preserve"> transversal </w:t>
      </w:r>
      <w:r w:rsidR="008B475F" w:rsidRPr="00B14AE1">
        <w:rPr>
          <w:rFonts w:ascii="Arial" w:hAnsi="Arial" w:cs="Arial"/>
        </w:rPr>
        <w:t>l’Architecte</w:t>
      </w:r>
      <w:r w:rsidR="00B0226B" w:rsidRPr="00B14AE1">
        <w:rPr>
          <w:rFonts w:ascii="Arial" w:hAnsi="Arial" w:cs="Arial"/>
        </w:rPr>
        <w:t xml:space="preserve"> - Chef de projet Aménagem</w:t>
      </w:r>
      <w:r w:rsidR="002119BC">
        <w:rPr>
          <w:rFonts w:ascii="Arial" w:hAnsi="Arial" w:cs="Arial"/>
        </w:rPr>
        <w:t xml:space="preserve">ent du </w:t>
      </w:r>
      <w:r w:rsidR="00A53852">
        <w:rPr>
          <w:rFonts w:ascii="Arial" w:hAnsi="Arial" w:cs="Arial"/>
        </w:rPr>
        <w:t>T</w:t>
      </w:r>
      <w:r w:rsidR="002119BC">
        <w:rPr>
          <w:rFonts w:ascii="Arial" w:hAnsi="Arial" w:cs="Arial"/>
        </w:rPr>
        <w:t xml:space="preserve">erritoire de la CAMVS, </w:t>
      </w:r>
      <w:r w:rsidR="00B0226B" w:rsidRPr="00B14AE1">
        <w:rPr>
          <w:rFonts w:ascii="Arial" w:hAnsi="Arial" w:cs="Arial"/>
        </w:rPr>
        <w:t xml:space="preserve">le Directeur Général des Services techniques de la Ville, </w:t>
      </w:r>
      <w:r w:rsidR="00B0226B">
        <w:rPr>
          <w:rFonts w:ascii="Arial" w:hAnsi="Arial" w:cs="Arial"/>
        </w:rPr>
        <w:t>le Directeur Adjoint de l’ADUS, le directeur « aménagement, urbanisme » de la CAMVS.</w:t>
      </w:r>
    </w:p>
    <w:p w:rsidR="00B14AE1" w:rsidRDefault="004839F2" w:rsidP="00B14AE1">
      <w:pPr>
        <w:pStyle w:val="Listepuces"/>
        <w:numPr>
          <w:ilvl w:val="0"/>
          <w:numId w:val="29"/>
        </w:numPr>
        <w:ind w:left="1134"/>
        <w:rPr>
          <w:rFonts w:ascii="Arial" w:hAnsi="Arial" w:cs="Arial"/>
        </w:rPr>
      </w:pPr>
      <w:r w:rsidRPr="00B0226B">
        <w:rPr>
          <w:rFonts w:ascii="Arial" w:hAnsi="Arial" w:cs="Arial"/>
        </w:rPr>
        <w:t xml:space="preserve">pour la coordination </w:t>
      </w:r>
      <w:r w:rsidR="00930628" w:rsidRPr="00B0226B">
        <w:rPr>
          <w:rFonts w:ascii="Arial" w:hAnsi="Arial" w:cs="Arial"/>
        </w:rPr>
        <w:t>avec l’</w:t>
      </w:r>
      <w:r w:rsidR="00A64F33" w:rsidRPr="00B0226B">
        <w:rPr>
          <w:rFonts w:ascii="Arial" w:hAnsi="Arial" w:cs="Arial"/>
        </w:rPr>
        <w:t>Agglomération et les différentes</w:t>
      </w:r>
      <w:r w:rsidR="00930628" w:rsidRPr="00B0226B">
        <w:rPr>
          <w:rFonts w:ascii="Arial" w:hAnsi="Arial" w:cs="Arial"/>
        </w:rPr>
        <w:t xml:space="preserve"> </w:t>
      </w:r>
      <w:r w:rsidRPr="00B0226B">
        <w:rPr>
          <w:rFonts w:ascii="Arial" w:hAnsi="Arial" w:cs="Arial"/>
        </w:rPr>
        <w:t xml:space="preserve">maîtrises d’ouvrage du Projet, </w:t>
      </w:r>
      <w:r w:rsidR="00B0226B">
        <w:rPr>
          <w:rFonts w:ascii="Arial" w:hAnsi="Arial" w:cs="Arial"/>
        </w:rPr>
        <w:t xml:space="preserve">le Directeur Général, du SMTUS </w:t>
      </w:r>
      <w:r w:rsidR="00B0226B" w:rsidRPr="00B0226B">
        <w:rPr>
          <w:rFonts w:ascii="Arial" w:hAnsi="Arial" w:cs="Arial"/>
        </w:rPr>
        <w:t xml:space="preserve">le chef de projet « NPNRU  </w:t>
      </w:r>
      <w:r w:rsidR="00EC73AD">
        <w:rPr>
          <w:rFonts w:ascii="Arial" w:hAnsi="Arial" w:cs="Arial"/>
        </w:rPr>
        <w:t>P</w:t>
      </w:r>
      <w:r w:rsidR="00B0226B" w:rsidRPr="00B0226B">
        <w:rPr>
          <w:rFonts w:ascii="Arial" w:hAnsi="Arial" w:cs="Arial"/>
        </w:rPr>
        <w:t>rovinces Françaises »</w:t>
      </w:r>
      <w:r w:rsidR="008B475F">
        <w:rPr>
          <w:rFonts w:ascii="Arial" w:hAnsi="Arial" w:cs="Arial"/>
        </w:rPr>
        <w:t xml:space="preserve">, </w:t>
      </w:r>
      <w:r w:rsidR="00B0226B" w:rsidRPr="00B0226B">
        <w:rPr>
          <w:rFonts w:ascii="Arial" w:hAnsi="Arial" w:cs="Arial"/>
        </w:rPr>
        <w:t>la directrice</w:t>
      </w:r>
      <w:r w:rsidR="008B475F">
        <w:rPr>
          <w:rFonts w:ascii="Arial" w:hAnsi="Arial" w:cs="Arial"/>
        </w:rPr>
        <w:t xml:space="preserve"> de l’habitat de CAMVS ainsi que les chargés de mission « habitat parc privé » « développement </w:t>
      </w:r>
      <w:r w:rsidR="008B475F">
        <w:rPr>
          <w:rFonts w:ascii="Arial" w:hAnsi="Arial" w:cs="Arial"/>
        </w:rPr>
        <w:lastRenderedPageBreak/>
        <w:t xml:space="preserve">économique » et la DGA « services à la population », </w:t>
      </w:r>
      <w:r w:rsidR="002E0DF0">
        <w:rPr>
          <w:rFonts w:ascii="Arial" w:hAnsi="Arial" w:cs="Arial"/>
        </w:rPr>
        <w:t>l’architecte</w:t>
      </w:r>
      <w:r w:rsidR="008B475F">
        <w:rPr>
          <w:rFonts w:ascii="Arial" w:hAnsi="Arial" w:cs="Arial"/>
        </w:rPr>
        <w:t xml:space="preserve"> / urbaniste</w:t>
      </w:r>
      <w:r w:rsidR="002E0DF0">
        <w:rPr>
          <w:rFonts w:ascii="Arial" w:hAnsi="Arial" w:cs="Arial"/>
        </w:rPr>
        <w:t xml:space="preserve"> ainsi que la paysagiste de l’ADUS. </w:t>
      </w:r>
    </w:p>
    <w:p w:rsidR="003617E4" w:rsidRPr="00B0226B" w:rsidRDefault="002119BC" w:rsidP="00B14AE1">
      <w:pPr>
        <w:pStyle w:val="Listepuces"/>
        <w:numPr>
          <w:ilvl w:val="0"/>
          <w:numId w:val="29"/>
        </w:numPr>
        <w:ind w:left="1134"/>
        <w:rPr>
          <w:rFonts w:ascii="Arial" w:hAnsi="Arial" w:cs="Arial"/>
        </w:rPr>
      </w:pPr>
      <w:r>
        <w:rPr>
          <w:rFonts w:ascii="Arial" w:hAnsi="Arial" w:cs="Arial"/>
        </w:rPr>
        <w:t>p</w:t>
      </w:r>
      <w:r w:rsidR="003617E4">
        <w:rPr>
          <w:rFonts w:ascii="Arial" w:hAnsi="Arial" w:cs="Arial"/>
        </w:rPr>
        <w:t xml:space="preserve">our les volets « habitat », </w:t>
      </w:r>
      <w:r w:rsidR="003617E4" w:rsidRPr="00B0226B">
        <w:rPr>
          <w:rFonts w:ascii="Arial" w:hAnsi="Arial" w:cs="Arial"/>
        </w:rPr>
        <w:t>la directrice</w:t>
      </w:r>
      <w:r w:rsidR="003617E4">
        <w:rPr>
          <w:rFonts w:ascii="Arial" w:hAnsi="Arial" w:cs="Arial"/>
        </w:rPr>
        <w:t xml:space="preserve"> de l’habitat de </w:t>
      </w:r>
      <w:r w:rsidR="00A53852">
        <w:rPr>
          <w:rFonts w:ascii="Arial" w:hAnsi="Arial" w:cs="Arial"/>
        </w:rPr>
        <w:t xml:space="preserve">la CAMVS ou les chargés de mission de la Direction, </w:t>
      </w:r>
      <w:r w:rsidR="003617E4">
        <w:rPr>
          <w:rFonts w:ascii="Arial" w:hAnsi="Arial" w:cs="Arial"/>
        </w:rPr>
        <w:t>la directrice de SOLIHA, le chargé de mission</w:t>
      </w:r>
      <w:r w:rsidR="009A0EDD">
        <w:rPr>
          <w:rFonts w:ascii="Arial" w:hAnsi="Arial" w:cs="Arial"/>
        </w:rPr>
        <w:t xml:space="preserve"> ainsi que</w:t>
      </w:r>
      <w:r w:rsidR="003617E4">
        <w:rPr>
          <w:rFonts w:ascii="Arial" w:hAnsi="Arial" w:cs="Arial"/>
        </w:rPr>
        <w:t xml:space="preserve"> le responsable « développement » de PROMOCIL, le repr</w:t>
      </w:r>
      <w:r w:rsidR="002E0DF0">
        <w:rPr>
          <w:rFonts w:ascii="Arial" w:hAnsi="Arial" w:cs="Arial"/>
        </w:rPr>
        <w:t>ésentant de l’</w:t>
      </w:r>
      <w:proofErr w:type="spellStart"/>
      <w:r w:rsidR="002E0DF0">
        <w:rPr>
          <w:rFonts w:ascii="Arial" w:hAnsi="Arial" w:cs="Arial"/>
        </w:rPr>
        <w:t>interbailleur</w:t>
      </w:r>
      <w:proofErr w:type="spellEnd"/>
      <w:r w:rsidR="002E0DF0">
        <w:rPr>
          <w:rFonts w:ascii="Arial" w:hAnsi="Arial" w:cs="Arial"/>
        </w:rPr>
        <w:t xml:space="preserve">, les représentants des organismes HLM présents dans les instances de pilotage technique du NPNRU ; </w:t>
      </w:r>
    </w:p>
    <w:p w:rsidR="00B14AE1" w:rsidRDefault="00B14AE1" w:rsidP="00B14AE1">
      <w:pPr>
        <w:pStyle w:val="Listepuces"/>
        <w:numPr>
          <w:ilvl w:val="0"/>
          <w:numId w:val="29"/>
        </w:numPr>
        <w:ind w:left="1134"/>
        <w:rPr>
          <w:rFonts w:ascii="Arial" w:hAnsi="Arial" w:cs="Arial"/>
        </w:rPr>
      </w:pPr>
      <w:r>
        <w:rPr>
          <w:rFonts w:ascii="Arial" w:hAnsi="Arial" w:cs="Arial"/>
        </w:rPr>
        <w:t>pour les volets « </w:t>
      </w:r>
      <w:r w:rsidR="008B475F">
        <w:rPr>
          <w:rFonts w:ascii="Arial" w:hAnsi="Arial" w:cs="Arial"/>
        </w:rPr>
        <w:t xml:space="preserve">commerce </w:t>
      </w:r>
      <w:r>
        <w:rPr>
          <w:rFonts w:ascii="Arial" w:hAnsi="Arial" w:cs="Arial"/>
        </w:rPr>
        <w:t xml:space="preserve">» </w:t>
      </w:r>
      <w:r w:rsidRPr="00B14AE1">
        <w:rPr>
          <w:rFonts w:ascii="Arial" w:hAnsi="Arial" w:cs="Arial"/>
        </w:rPr>
        <w:t>le manager de centre-ville</w:t>
      </w:r>
      <w:r>
        <w:rPr>
          <w:rFonts w:ascii="Arial" w:hAnsi="Arial" w:cs="Arial"/>
        </w:rPr>
        <w:t xml:space="preserve"> de la ville de Maubeuge, la chargée de </w:t>
      </w:r>
      <w:r w:rsidR="00B0226B">
        <w:rPr>
          <w:rFonts w:ascii="Arial" w:hAnsi="Arial" w:cs="Arial"/>
        </w:rPr>
        <w:t>mission développement économique de l</w:t>
      </w:r>
      <w:r w:rsidR="008B475F">
        <w:rPr>
          <w:rFonts w:ascii="Arial" w:hAnsi="Arial" w:cs="Arial"/>
        </w:rPr>
        <w:t xml:space="preserve">a CAMVS, </w:t>
      </w:r>
      <w:r w:rsidR="00A53852">
        <w:rPr>
          <w:rFonts w:ascii="Arial" w:hAnsi="Arial" w:cs="Arial"/>
        </w:rPr>
        <w:t>le Directeur du d</w:t>
      </w:r>
      <w:r w:rsidR="003617E4">
        <w:rPr>
          <w:rFonts w:ascii="Arial" w:hAnsi="Arial" w:cs="Arial"/>
        </w:rPr>
        <w:t xml:space="preserve">éveloppement économique de la ville de Maubeuge, </w:t>
      </w:r>
      <w:r w:rsidR="008B475F">
        <w:rPr>
          <w:rFonts w:ascii="Arial" w:hAnsi="Arial" w:cs="Arial"/>
        </w:rPr>
        <w:t>l</w:t>
      </w:r>
      <w:r w:rsidR="003617E4">
        <w:rPr>
          <w:rFonts w:ascii="Arial" w:hAnsi="Arial" w:cs="Arial"/>
        </w:rPr>
        <w:t>e Directeur appui aux entreprises de l</w:t>
      </w:r>
      <w:r w:rsidR="008B475F">
        <w:rPr>
          <w:rFonts w:ascii="Arial" w:hAnsi="Arial" w:cs="Arial"/>
        </w:rPr>
        <w:t xml:space="preserve">a </w:t>
      </w:r>
      <w:r w:rsidR="00A53852">
        <w:rPr>
          <w:rFonts w:ascii="Arial" w:hAnsi="Arial" w:cs="Arial"/>
        </w:rPr>
        <w:t>Chambre de C</w:t>
      </w:r>
      <w:r w:rsidR="008B475F">
        <w:rPr>
          <w:rFonts w:ascii="Arial" w:hAnsi="Arial" w:cs="Arial"/>
        </w:rPr>
        <w:t>ommerce et d’</w:t>
      </w:r>
      <w:r w:rsidR="00A53852">
        <w:rPr>
          <w:rFonts w:ascii="Arial" w:hAnsi="Arial" w:cs="Arial"/>
        </w:rPr>
        <w:t>I</w:t>
      </w:r>
      <w:r w:rsidR="008B475F">
        <w:rPr>
          <w:rFonts w:ascii="Arial" w:hAnsi="Arial" w:cs="Arial"/>
        </w:rPr>
        <w:t xml:space="preserve">ndustrie du Grand Hainaut, le Président de Maubeuge Shopping, le </w:t>
      </w:r>
      <w:r w:rsidR="003617E4">
        <w:rPr>
          <w:rFonts w:ascii="Arial" w:hAnsi="Arial" w:cs="Arial"/>
        </w:rPr>
        <w:t>conseiller</w:t>
      </w:r>
      <w:r w:rsidR="008B475F">
        <w:rPr>
          <w:rFonts w:ascii="Arial" w:hAnsi="Arial" w:cs="Arial"/>
        </w:rPr>
        <w:t xml:space="preserve"> de la </w:t>
      </w:r>
      <w:r w:rsidR="00A53852">
        <w:rPr>
          <w:rFonts w:ascii="Arial" w:hAnsi="Arial" w:cs="Arial"/>
        </w:rPr>
        <w:t>Chambre de M</w:t>
      </w:r>
      <w:r w:rsidR="008B475F">
        <w:rPr>
          <w:rFonts w:ascii="Arial" w:hAnsi="Arial" w:cs="Arial"/>
        </w:rPr>
        <w:t>étiers et de l’</w:t>
      </w:r>
      <w:r w:rsidR="00A53852">
        <w:rPr>
          <w:rFonts w:ascii="Arial" w:hAnsi="Arial" w:cs="Arial"/>
        </w:rPr>
        <w:t>A</w:t>
      </w:r>
      <w:r w:rsidR="008B475F">
        <w:rPr>
          <w:rFonts w:ascii="Arial" w:hAnsi="Arial" w:cs="Arial"/>
        </w:rPr>
        <w:t xml:space="preserve">rtisanat, la BGE / Sambre Avesnois Initiatives et Réussir en Sambre Avesnois </w:t>
      </w:r>
    </w:p>
    <w:p w:rsidR="00B14AE1" w:rsidRDefault="008B475F" w:rsidP="00B14AE1">
      <w:pPr>
        <w:pStyle w:val="Listepuces"/>
        <w:numPr>
          <w:ilvl w:val="0"/>
          <w:numId w:val="29"/>
        </w:numPr>
        <w:ind w:left="1134"/>
        <w:rPr>
          <w:rFonts w:ascii="Arial" w:hAnsi="Arial" w:cs="Arial"/>
        </w:rPr>
      </w:pPr>
      <w:r w:rsidRPr="008B475F">
        <w:rPr>
          <w:rFonts w:ascii="Arial" w:hAnsi="Arial" w:cs="Arial"/>
        </w:rPr>
        <w:t xml:space="preserve">pour le volet </w:t>
      </w:r>
      <w:r>
        <w:rPr>
          <w:rFonts w:ascii="Arial" w:hAnsi="Arial" w:cs="Arial"/>
        </w:rPr>
        <w:t xml:space="preserve">culture / </w:t>
      </w:r>
      <w:r w:rsidRPr="008B475F">
        <w:rPr>
          <w:rFonts w:ascii="Arial" w:hAnsi="Arial" w:cs="Arial"/>
        </w:rPr>
        <w:t xml:space="preserve">patrimoine </w:t>
      </w:r>
      <w:r>
        <w:rPr>
          <w:rFonts w:ascii="Arial" w:hAnsi="Arial" w:cs="Arial"/>
        </w:rPr>
        <w:t>la</w:t>
      </w:r>
      <w:r w:rsidR="00B14AE1" w:rsidRPr="008B475F">
        <w:rPr>
          <w:rFonts w:ascii="Arial" w:hAnsi="Arial" w:cs="Arial"/>
        </w:rPr>
        <w:t xml:space="preserve"> responsable de la mission « patrimoine » de la ville de Maubeuge</w:t>
      </w:r>
      <w:r w:rsidR="00A53852">
        <w:rPr>
          <w:rFonts w:ascii="Arial" w:hAnsi="Arial" w:cs="Arial"/>
        </w:rPr>
        <w:t>, le directeur de l’O</w:t>
      </w:r>
      <w:r>
        <w:rPr>
          <w:rFonts w:ascii="Arial" w:hAnsi="Arial" w:cs="Arial"/>
        </w:rPr>
        <w:t xml:space="preserve">ffice </w:t>
      </w:r>
      <w:r w:rsidR="00A53852">
        <w:rPr>
          <w:rFonts w:ascii="Arial" w:hAnsi="Arial" w:cs="Arial"/>
        </w:rPr>
        <w:t>Intercommunal de T</w:t>
      </w:r>
      <w:r>
        <w:rPr>
          <w:rFonts w:ascii="Arial" w:hAnsi="Arial" w:cs="Arial"/>
        </w:rPr>
        <w:t xml:space="preserve">ourisme, et les services cultures de la ville et de la CAMVS ainsi que le Directeur de la </w:t>
      </w:r>
      <w:r w:rsidR="00A53852">
        <w:rPr>
          <w:rFonts w:ascii="Arial" w:hAnsi="Arial" w:cs="Arial"/>
        </w:rPr>
        <w:t>Scène N</w:t>
      </w:r>
      <w:r>
        <w:rPr>
          <w:rFonts w:ascii="Arial" w:hAnsi="Arial" w:cs="Arial"/>
        </w:rPr>
        <w:t xml:space="preserve">ationale. </w:t>
      </w:r>
    </w:p>
    <w:p w:rsidR="000A20CF" w:rsidRDefault="000A20CF" w:rsidP="000A20CF">
      <w:pPr>
        <w:pStyle w:val="Listepuces"/>
        <w:numPr>
          <w:ilvl w:val="0"/>
          <w:numId w:val="0"/>
        </w:numPr>
        <w:ind w:left="1134"/>
        <w:rPr>
          <w:rFonts w:ascii="Arial" w:hAnsi="Arial" w:cs="Arial"/>
        </w:rPr>
      </w:pPr>
    </w:p>
    <w:p w:rsidR="000A20CF" w:rsidRPr="008B475F" w:rsidRDefault="000A20CF" w:rsidP="00B14AE1">
      <w:pPr>
        <w:pStyle w:val="Listepuces"/>
        <w:numPr>
          <w:ilvl w:val="0"/>
          <w:numId w:val="29"/>
        </w:numPr>
        <w:ind w:left="1134"/>
        <w:rPr>
          <w:rFonts w:ascii="Arial" w:hAnsi="Arial" w:cs="Arial"/>
        </w:rPr>
      </w:pPr>
      <w:r>
        <w:rPr>
          <w:rFonts w:ascii="Arial" w:hAnsi="Arial" w:cs="Arial"/>
        </w:rPr>
        <w:t xml:space="preserve">En transversalité de l’ensemble de ces volets, l’ensemble des signataires de la présente pourront être associés aux groupes de travail, comité techniques ou comités de projet s’ils le souhaitent. </w:t>
      </w:r>
    </w:p>
    <w:p w:rsidR="00B14AE1" w:rsidRPr="00B14AE1" w:rsidRDefault="00B14AE1" w:rsidP="00B14AE1">
      <w:pPr>
        <w:pStyle w:val="Listepuces"/>
        <w:numPr>
          <w:ilvl w:val="0"/>
          <w:numId w:val="0"/>
        </w:numPr>
        <w:shd w:val="clear" w:color="auto" w:fill="FFFFFF" w:themeFill="background1"/>
        <w:ind w:left="2629"/>
        <w:rPr>
          <w:rFonts w:ascii="Arial" w:hAnsi="Arial" w:cs="Arial"/>
        </w:rPr>
      </w:pPr>
    </w:p>
    <w:p w:rsidR="00352E36" w:rsidRDefault="00352E36" w:rsidP="00D808EB">
      <w:pPr>
        <w:pStyle w:val="Listepuces"/>
        <w:numPr>
          <w:ilvl w:val="0"/>
          <w:numId w:val="0"/>
        </w:numPr>
        <w:ind w:firstLine="567"/>
        <w:rPr>
          <w:rFonts w:ascii="Arial" w:hAnsi="Arial" w:cs="Arial"/>
        </w:rPr>
      </w:pPr>
      <w:r w:rsidRPr="005A293B">
        <w:rPr>
          <w:rFonts w:ascii="Arial" w:hAnsi="Arial" w:cs="Arial"/>
        </w:rPr>
        <w:t>Un annuaire des contacts e</w:t>
      </w:r>
      <w:r w:rsidR="00B975E4" w:rsidRPr="005A293B">
        <w:rPr>
          <w:rFonts w:ascii="Arial" w:hAnsi="Arial" w:cs="Arial"/>
        </w:rPr>
        <w:t>s</w:t>
      </w:r>
      <w:r w:rsidRPr="005A293B">
        <w:rPr>
          <w:rFonts w:ascii="Arial" w:hAnsi="Arial" w:cs="Arial"/>
        </w:rPr>
        <w:t xml:space="preserve">t </w:t>
      </w:r>
      <w:r w:rsidR="00D808EB" w:rsidRPr="005A293B">
        <w:rPr>
          <w:rFonts w:ascii="Arial" w:hAnsi="Arial" w:cs="Arial"/>
        </w:rPr>
        <w:t>présenté</w:t>
      </w:r>
      <w:r w:rsidRPr="005A293B">
        <w:rPr>
          <w:rFonts w:ascii="Arial" w:hAnsi="Arial" w:cs="Arial"/>
        </w:rPr>
        <w:t xml:space="preserve"> en annexe</w:t>
      </w:r>
      <w:r w:rsidR="00FF3D48" w:rsidRPr="005A293B">
        <w:rPr>
          <w:rFonts w:ascii="Arial" w:hAnsi="Arial" w:cs="Arial"/>
        </w:rPr>
        <w:t xml:space="preserve"> </w:t>
      </w:r>
      <w:r w:rsidR="00977901" w:rsidRPr="005A293B">
        <w:rPr>
          <w:rFonts w:ascii="Arial" w:hAnsi="Arial" w:cs="Arial"/>
        </w:rPr>
        <w:t>7</w:t>
      </w:r>
      <w:r w:rsidR="00D808EB" w:rsidRPr="005A293B">
        <w:rPr>
          <w:rFonts w:ascii="Arial" w:hAnsi="Arial" w:cs="Arial"/>
        </w:rPr>
        <w:t>.</w:t>
      </w:r>
    </w:p>
    <w:p w:rsidR="003617E4" w:rsidRPr="00D808EB" w:rsidRDefault="003617E4" w:rsidP="00D808EB">
      <w:pPr>
        <w:pStyle w:val="Listepuces"/>
        <w:numPr>
          <w:ilvl w:val="0"/>
          <w:numId w:val="0"/>
        </w:numPr>
        <w:ind w:firstLine="567"/>
        <w:rPr>
          <w:rFonts w:ascii="Arial" w:hAnsi="Arial" w:cs="Arial"/>
        </w:rPr>
      </w:pPr>
    </w:p>
    <w:p w:rsidR="00352E36" w:rsidRDefault="00930628" w:rsidP="00352E36">
      <w:pPr>
        <w:pStyle w:val="Listepuces"/>
        <w:numPr>
          <w:ilvl w:val="0"/>
          <w:numId w:val="19"/>
        </w:numPr>
        <w:ind w:left="709" w:hanging="142"/>
        <w:rPr>
          <w:rFonts w:ascii="Arial" w:hAnsi="Arial" w:cs="Arial"/>
        </w:rPr>
      </w:pPr>
      <w:r>
        <w:rPr>
          <w:rFonts w:ascii="Arial" w:hAnsi="Arial" w:cs="Arial"/>
        </w:rPr>
        <w:t>La</w:t>
      </w:r>
      <w:r w:rsidR="00352E36" w:rsidRPr="00B52249">
        <w:rPr>
          <w:rFonts w:ascii="Arial" w:hAnsi="Arial" w:cs="Arial"/>
        </w:rPr>
        <w:t xml:space="preserve"> collaboration entre</w:t>
      </w:r>
      <w:r>
        <w:rPr>
          <w:rFonts w:ascii="Arial" w:hAnsi="Arial" w:cs="Arial"/>
        </w:rPr>
        <w:t xml:space="preserve"> le chef de projet, son équipe projet et</w:t>
      </w:r>
      <w:r w:rsidR="00352E36" w:rsidRPr="00B52249">
        <w:rPr>
          <w:rFonts w:ascii="Arial" w:hAnsi="Arial" w:cs="Arial"/>
        </w:rPr>
        <w:t xml:space="preserve"> les services de l’EPCI,</w:t>
      </w:r>
      <w:r>
        <w:rPr>
          <w:rFonts w:ascii="Arial" w:hAnsi="Arial" w:cs="Arial"/>
        </w:rPr>
        <w:t xml:space="preserve"> les services de l’Etat, </w:t>
      </w:r>
      <w:r w:rsidR="00352E36" w:rsidRPr="00B52249">
        <w:rPr>
          <w:rFonts w:ascii="Arial" w:hAnsi="Arial" w:cs="Arial"/>
        </w:rPr>
        <w:t xml:space="preserve"> les services </w:t>
      </w:r>
      <w:r w:rsidR="00D5028E">
        <w:rPr>
          <w:rFonts w:ascii="Arial" w:hAnsi="Arial" w:cs="Arial"/>
        </w:rPr>
        <w:t>opérationnels et administratifs des maîtrises d’</w:t>
      </w:r>
      <w:r w:rsidR="004839F2">
        <w:rPr>
          <w:rFonts w:ascii="Arial" w:hAnsi="Arial" w:cs="Arial"/>
        </w:rPr>
        <w:t>ouvrage, les référe</w:t>
      </w:r>
      <w:r w:rsidR="00E62D5B">
        <w:rPr>
          <w:rFonts w:ascii="Arial" w:hAnsi="Arial" w:cs="Arial"/>
        </w:rPr>
        <w:t xml:space="preserve">nts des Partenaires financeurs </w:t>
      </w:r>
      <w:r w:rsidR="004839F2">
        <w:rPr>
          <w:rFonts w:ascii="Arial" w:hAnsi="Arial" w:cs="Arial"/>
        </w:rPr>
        <w:t>et les</w:t>
      </w:r>
      <w:r w:rsidR="00352E36" w:rsidRPr="00B52249">
        <w:rPr>
          <w:rFonts w:ascii="Arial" w:hAnsi="Arial" w:cs="Arial"/>
        </w:rPr>
        <w:t xml:space="preserve"> autres acteurs locaux mobilisés (agence d’urbanisme, EPL, établissements publics,</w:t>
      </w:r>
      <w:r w:rsidR="00E62D5B">
        <w:rPr>
          <w:rFonts w:ascii="Arial" w:hAnsi="Arial" w:cs="Arial"/>
        </w:rPr>
        <w:t xml:space="preserve"> associations</w:t>
      </w:r>
      <w:r w:rsidR="0033635C">
        <w:rPr>
          <w:rFonts w:ascii="Arial" w:hAnsi="Arial" w:cs="Arial"/>
        </w:rPr>
        <w:t>…) sera</w:t>
      </w:r>
      <w:r>
        <w:rPr>
          <w:rFonts w:ascii="Arial" w:hAnsi="Arial" w:cs="Arial"/>
        </w:rPr>
        <w:t xml:space="preserve"> organisée de manière souple</w:t>
      </w:r>
      <w:r w:rsidR="00C7098A">
        <w:rPr>
          <w:rFonts w:ascii="Arial" w:hAnsi="Arial" w:cs="Arial"/>
        </w:rPr>
        <w:t xml:space="preserve"> au travers de contacts permanents tout au long de la mise en œuvre du projet et de réunions de travail bilatérales régulières, à la demande de l’un ou de l’autre des intervenants </w:t>
      </w:r>
      <w:r w:rsidR="00352E36" w:rsidRPr="00B52249">
        <w:rPr>
          <w:rFonts w:ascii="Arial" w:hAnsi="Arial" w:cs="Arial"/>
        </w:rPr>
        <w:t>;</w:t>
      </w:r>
    </w:p>
    <w:p w:rsidR="000A20CF" w:rsidRDefault="000A20CF" w:rsidP="000A20CF">
      <w:pPr>
        <w:pStyle w:val="Listepuces"/>
        <w:numPr>
          <w:ilvl w:val="0"/>
          <w:numId w:val="19"/>
        </w:numPr>
        <w:ind w:left="709" w:hanging="142"/>
        <w:rPr>
          <w:rFonts w:ascii="Arial" w:hAnsi="Arial" w:cs="Arial"/>
        </w:rPr>
      </w:pPr>
      <w:r>
        <w:rPr>
          <w:rFonts w:ascii="Arial" w:hAnsi="Arial" w:cs="Arial"/>
        </w:rPr>
        <w:t xml:space="preserve">Un Comité de </w:t>
      </w:r>
      <w:r w:rsidR="00A53852">
        <w:rPr>
          <w:rFonts w:ascii="Arial" w:hAnsi="Arial" w:cs="Arial"/>
        </w:rPr>
        <w:t>P</w:t>
      </w:r>
      <w:r>
        <w:rPr>
          <w:rFonts w:ascii="Arial" w:hAnsi="Arial" w:cs="Arial"/>
        </w:rPr>
        <w:t xml:space="preserve">ilotage coordonné par le chef de projet et présidé par Monsieur le Maire de Maubeuge ou son représentant se réunira en amont et à l’issue de chacune des réunions du Comité de </w:t>
      </w:r>
      <w:r w:rsidR="00A53852">
        <w:rPr>
          <w:rFonts w:ascii="Arial" w:hAnsi="Arial" w:cs="Arial"/>
        </w:rPr>
        <w:t>P</w:t>
      </w:r>
      <w:r>
        <w:rPr>
          <w:rFonts w:ascii="Arial" w:hAnsi="Arial" w:cs="Arial"/>
        </w:rPr>
        <w:t>rojet, afin de s’assurer de la mise en œuvre effective</w:t>
      </w:r>
      <w:r w:rsidRPr="00FE2AC3">
        <w:rPr>
          <w:rFonts w:ascii="Arial" w:hAnsi="Arial" w:cs="Arial"/>
        </w:rPr>
        <w:t xml:space="preserve"> </w:t>
      </w:r>
      <w:r>
        <w:rPr>
          <w:rFonts w:ascii="Arial" w:hAnsi="Arial" w:cs="Arial"/>
        </w:rPr>
        <w:t>des actions contractualisés avec l’Etat et du respect des délais de leur exécution.</w:t>
      </w:r>
    </w:p>
    <w:p w:rsidR="00FE2AC3" w:rsidRDefault="00A53852" w:rsidP="00FE2AC3">
      <w:pPr>
        <w:pStyle w:val="Listepuces"/>
        <w:numPr>
          <w:ilvl w:val="0"/>
          <w:numId w:val="19"/>
        </w:numPr>
        <w:ind w:left="709" w:hanging="142"/>
        <w:rPr>
          <w:rFonts w:ascii="Arial" w:hAnsi="Arial" w:cs="Arial"/>
        </w:rPr>
      </w:pPr>
      <w:r>
        <w:rPr>
          <w:rFonts w:ascii="Arial" w:hAnsi="Arial" w:cs="Arial"/>
        </w:rPr>
        <w:t>Un Comité T</w:t>
      </w:r>
      <w:r w:rsidR="0079564D">
        <w:rPr>
          <w:rFonts w:ascii="Arial" w:hAnsi="Arial" w:cs="Arial"/>
        </w:rPr>
        <w:t xml:space="preserve">echnique coordonné par le chef de projet </w:t>
      </w:r>
      <w:r w:rsidR="000A20CF">
        <w:rPr>
          <w:rFonts w:ascii="Arial" w:hAnsi="Arial" w:cs="Arial"/>
        </w:rPr>
        <w:t xml:space="preserve">réunira l’ensemble de l’équipe projet détaillée ci-avant. </w:t>
      </w:r>
    </w:p>
    <w:p w:rsidR="00E62D5B" w:rsidRPr="00E62D5B" w:rsidRDefault="00E62D5B" w:rsidP="00E62D5B">
      <w:pPr>
        <w:pStyle w:val="Listepuces"/>
        <w:numPr>
          <w:ilvl w:val="0"/>
          <w:numId w:val="19"/>
        </w:numPr>
        <w:ind w:left="709" w:hanging="142"/>
        <w:rPr>
          <w:rFonts w:ascii="Arial" w:hAnsi="Arial" w:cs="Arial"/>
        </w:rPr>
      </w:pPr>
      <w:r>
        <w:rPr>
          <w:rFonts w:ascii="Arial" w:hAnsi="Arial" w:cs="Arial"/>
        </w:rPr>
        <w:t xml:space="preserve">Des groupes de travail thématiques seront mis en œuvre tout le long de la phase d’initialisation </w:t>
      </w:r>
      <w:r w:rsidRPr="00E62D5B">
        <w:rPr>
          <w:rFonts w:ascii="Arial" w:hAnsi="Arial" w:cs="Arial"/>
        </w:rPr>
        <w:t>avec les ma</w:t>
      </w:r>
      <w:r w:rsidR="00EC73AD">
        <w:rPr>
          <w:rFonts w:ascii="Arial" w:hAnsi="Arial" w:cs="Arial"/>
        </w:rPr>
        <w:t>î</w:t>
      </w:r>
      <w:r w:rsidR="00A53852">
        <w:rPr>
          <w:rFonts w:ascii="Arial" w:hAnsi="Arial" w:cs="Arial"/>
        </w:rPr>
        <w:t>trises d’ouvrage privées et publiques</w:t>
      </w:r>
      <w:r w:rsidRPr="00E62D5B">
        <w:rPr>
          <w:rFonts w:ascii="Arial" w:hAnsi="Arial" w:cs="Arial"/>
        </w:rPr>
        <w:t xml:space="preserve"> concernées et les Partenaires du programme pour la conception des montages juridico-financiers des opérations de recyclage foncier en vue de mutation immobilière et/ou économique</w:t>
      </w:r>
      <w:r>
        <w:rPr>
          <w:rFonts w:ascii="Arial" w:hAnsi="Arial" w:cs="Arial"/>
        </w:rPr>
        <w:t>.</w:t>
      </w:r>
    </w:p>
    <w:p w:rsidR="00352E36" w:rsidRPr="00B52249" w:rsidRDefault="00352E36" w:rsidP="00352E36">
      <w:pPr>
        <w:pStyle w:val="Listepuces"/>
        <w:numPr>
          <w:ilvl w:val="0"/>
          <w:numId w:val="19"/>
        </w:numPr>
        <w:ind w:left="709" w:hanging="142"/>
        <w:rPr>
          <w:rFonts w:ascii="Arial" w:hAnsi="Arial" w:cs="Arial"/>
        </w:rPr>
      </w:pPr>
      <w:r w:rsidRPr="00B52249">
        <w:rPr>
          <w:rFonts w:ascii="Arial" w:hAnsi="Arial" w:cs="Arial"/>
        </w:rPr>
        <w:t xml:space="preserve">Les outils ou </w:t>
      </w:r>
      <w:r w:rsidR="00C7098A">
        <w:rPr>
          <w:rFonts w:ascii="Arial" w:hAnsi="Arial" w:cs="Arial"/>
        </w:rPr>
        <w:t xml:space="preserve">les </w:t>
      </w:r>
      <w:r w:rsidRPr="00B52249">
        <w:rPr>
          <w:rFonts w:ascii="Arial" w:hAnsi="Arial" w:cs="Arial"/>
        </w:rPr>
        <w:t>méthodes prévus pour garantir l’ambition, la qualité du projet t</w:t>
      </w:r>
      <w:r w:rsidR="00C7098A">
        <w:rPr>
          <w:rFonts w:ascii="Arial" w:hAnsi="Arial" w:cs="Arial"/>
        </w:rPr>
        <w:t xml:space="preserve">out au long de sa mise en œuvre s’appuieront sur </w:t>
      </w:r>
      <w:r w:rsidR="00EC73AD">
        <w:rPr>
          <w:rFonts w:ascii="Arial" w:hAnsi="Arial" w:cs="Arial"/>
        </w:rPr>
        <w:t xml:space="preserve">des </w:t>
      </w:r>
      <w:r w:rsidR="0079564D">
        <w:rPr>
          <w:rFonts w:ascii="Arial" w:hAnsi="Arial" w:cs="Arial"/>
        </w:rPr>
        <w:t>outils informatiques de</w:t>
      </w:r>
      <w:r w:rsidR="00C7098A">
        <w:rPr>
          <w:rFonts w:ascii="Arial" w:hAnsi="Arial" w:cs="Arial"/>
        </w:rPr>
        <w:t xml:space="preserve"> gestion de projet </w:t>
      </w:r>
      <w:r w:rsidR="007D266B">
        <w:rPr>
          <w:rFonts w:ascii="Arial" w:hAnsi="Arial" w:cs="Arial"/>
        </w:rPr>
        <w:t>type</w:t>
      </w:r>
      <w:r w:rsidR="00C7098A">
        <w:rPr>
          <w:rFonts w:ascii="Arial" w:hAnsi="Arial" w:cs="Arial"/>
        </w:rPr>
        <w:t xml:space="preserve"> MS Project</w:t>
      </w:r>
      <w:r w:rsidR="00306D65" w:rsidRPr="00306D65">
        <w:rPr>
          <w:rFonts w:ascii="Arial" w:hAnsi="Arial" w:cs="Arial"/>
        </w:rPr>
        <w:t xml:space="preserve"> ou autres</w:t>
      </w:r>
      <w:r w:rsidR="00C7098A">
        <w:rPr>
          <w:rFonts w:ascii="Arial" w:hAnsi="Arial" w:cs="Arial"/>
        </w:rPr>
        <w:t xml:space="preserve"> </w:t>
      </w:r>
      <w:r w:rsidR="0079564D">
        <w:rPr>
          <w:rFonts w:ascii="Arial" w:hAnsi="Arial" w:cs="Arial"/>
        </w:rPr>
        <w:t xml:space="preserve">et sur des tableaux </w:t>
      </w:r>
      <w:r w:rsidR="00306D65">
        <w:rPr>
          <w:rFonts w:ascii="Arial" w:hAnsi="Arial" w:cs="Arial"/>
        </w:rPr>
        <w:t xml:space="preserve">de bord </w:t>
      </w:r>
      <w:r w:rsidR="0079564D">
        <w:rPr>
          <w:rFonts w:ascii="Arial" w:hAnsi="Arial" w:cs="Arial"/>
        </w:rPr>
        <w:t xml:space="preserve">régulièrement mis à jour par le chef de projet ; </w:t>
      </w:r>
      <w:r w:rsidR="007D266B">
        <w:rPr>
          <w:rFonts w:ascii="Arial" w:hAnsi="Arial" w:cs="Arial"/>
        </w:rPr>
        <w:t>ils s’articuleront avec le calendrier NPNRU</w:t>
      </w:r>
    </w:p>
    <w:p w:rsidR="00352E36" w:rsidRDefault="00352E36" w:rsidP="00E62D5B">
      <w:pPr>
        <w:pStyle w:val="Listepuces"/>
        <w:numPr>
          <w:ilvl w:val="0"/>
          <w:numId w:val="19"/>
        </w:numPr>
        <w:ind w:left="709" w:hanging="142"/>
        <w:rPr>
          <w:rFonts w:ascii="Arial" w:hAnsi="Arial" w:cs="Arial"/>
        </w:rPr>
      </w:pPr>
      <w:r w:rsidRPr="00B52249">
        <w:rPr>
          <w:rFonts w:ascii="Arial" w:hAnsi="Arial" w:cs="Arial"/>
        </w:rPr>
        <w:t>Les moyens et étapes prévues pour la communication du projet et le suivi de la démarche par la population et les acteurs du territoire (dont r</w:t>
      </w:r>
      <w:r w:rsidR="00FE2AC3">
        <w:rPr>
          <w:rFonts w:ascii="Arial" w:hAnsi="Arial" w:cs="Arial"/>
        </w:rPr>
        <w:t xml:space="preserve">ôle du comité </w:t>
      </w:r>
      <w:r w:rsidR="0054475A">
        <w:rPr>
          <w:rFonts w:ascii="Arial" w:hAnsi="Arial" w:cs="Arial"/>
        </w:rPr>
        <w:t>de développement</w:t>
      </w:r>
      <w:r w:rsidR="007D266B">
        <w:rPr>
          <w:rFonts w:ascii="Arial" w:hAnsi="Arial" w:cs="Arial"/>
        </w:rPr>
        <w:t>, conseils de quartiers</w:t>
      </w:r>
      <w:r w:rsidR="0054475A">
        <w:rPr>
          <w:rFonts w:ascii="Arial" w:hAnsi="Arial" w:cs="Arial"/>
        </w:rPr>
        <w:t>) seront défini</w:t>
      </w:r>
      <w:r w:rsidR="00FE2AC3">
        <w:rPr>
          <w:rFonts w:ascii="Arial" w:hAnsi="Arial" w:cs="Arial"/>
        </w:rPr>
        <w:t>s à l’issue de la phase d’initialisation.</w:t>
      </w:r>
      <w:r w:rsidR="00FE2AC3" w:rsidRPr="00E62D5B">
        <w:rPr>
          <w:rFonts w:ascii="Arial" w:hAnsi="Arial" w:cs="Arial"/>
        </w:rPr>
        <w:t xml:space="preserve"> </w:t>
      </w:r>
    </w:p>
    <w:p w:rsidR="007D266B" w:rsidRPr="00E62D5B" w:rsidRDefault="007D266B" w:rsidP="002119BC">
      <w:pPr>
        <w:pStyle w:val="Listepuces"/>
        <w:numPr>
          <w:ilvl w:val="0"/>
          <w:numId w:val="0"/>
        </w:numPr>
        <w:ind w:left="709"/>
        <w:rPr>
          <w:rFonts w:ascii="Arial" w:hAnsi="Arial" w:cs="Arial"/>
        </w:rPr>
      </w:pPr>
    </w:p>
    <w:p w:rsidR="00352E36" w:rsidRPr="006736C4" w:rsidRDefault="00352E36" w:rsidP="00352E36">
      <w:pPr>
        <w:pStyle w:val="Titre2"/>
        <w:keepLines/>
        <w:numPr>
          <w:ilvl w:val="0"/>
          <w:numId w:val="5"/>
        </w:numPr>
        <w:suppressAutoHyphens w:val="0"/>
        <w:spacing w:before="200" w:after="0"/>
        <w:ind w:left="851"/>
        <w:jc w:val="left"/>
        <w:rPr>
          <w:rFonts w:ascii="Arial" w:hAnsi="Arial" w:cs="Arial"/>
        </w:rPr>
      </w:pPr>
      <w:bookmarkStart w:id="25" w:name="_Toc510034666"/>
      <w:bookmarkStart w:id="26" w:name="_Toc511846298"/>
      <w:r>
        <w:rPr>
          <w:rFonts w:ascii="Arial" w:hAnsi="Arial" w:cs="Arial"/>
        </w:rPr>
        <w:lastRenderedPageBreak/>
        <w:t>Comité de p</w:t>
      </w:r>
      <w:r w:rsidRPr="006736C4">
        <w:rPr>
          <w:rFonts w:ascii="Arial" w:hAnsi="Arial" w:cs="Arial"/>
        </w:rPr>
        <w:t>rojet</w:t>
      </w:r>
      <w:bookmarkEnd w:id="25"/>
      <w:bookmarkEnd w:id="26"/>
    </w:p>
    <w:p w:rsidR="00352E36" w:rsidRDefault="00352E36" w:rsidP="00352E36">
      <w:pPr>
        <w:rPr>
          <w:rFonts w:ascii="Arial" w:hAnsi="Arial" w:cs="Arial"/>
        </w:rPr>
      </w:pPr>
      <w:r>
        <w:rPr>
          <w:rFonts w:ascii="Arial" w:hAnsi="Arial" w:cs="Arial"/>
        </w:rPr>
        <w:t>Le Comité de p</w:t>
      </w:r>
      <w:r w:rsidRPr="006736C4">
        <w:rPr>
          <w:rFonts w:ascii="Arial" w:hAnsi="Arial" w:cs="Arial"/>
        </w:rPr>
        <w:t xml:space="preserve">rojet est </w:t>
      </w:r>
      <w:r w:rsidR="008B475F">
        <w:rPr>
          <w:rFonts w:ascii="Arial" w:hAnsi="Arial" w:cs="Arial"/>
        </w:rPr>
        <w:t>co</w:t>
      </w:r>
      <w:r w:rsidRPr="006736C4">
        <w:rPr>
          <w:rFonts w:ascii="Arial" w:hAnsi="Arial" w:cs="Arial"/>
        </w:rPr>
        <w:t>présidé par</w:t>
      </w:r>
      <w:r w:rsidR="00FE2AC3">
        <w:rPr>
          <w:rFonts w:ascii="Arial" w:hAnsi="Arial" w:cs="Arial"/>
        </w:rPr>
        <w:t xml:space="preserve"> </w:t>
      </w:r>
      <w:r w:rsidR="008B475F">
        <w:rPr>
          <w:rFonts w:ascii="Arial" w:hAnsi="Arial" w:cs="Arial"/>
        </w:rPr>
        <w:t>Mon</w:t>
      </w:r>
      <w:r w:rsidR="00E83206">
        <w:rPr>
          <w:rFonts w:ascii="Arial" w:hAnsi="Arial" w:cs="Arial"/>
        </w:rPr>
        <w:t>sieur le Maire de Maubeuge et Monsieur le</w:t>
      </w:r>
      <w:r w:rsidR="008B475F">
        <w:rPr>
          <w:rFonts w:ascii="Arial" w:hAnsi="Arial" w:cs="Arial"/>
        </w:rPr>
        <w:t xml:space="preserve"> Président de la CAMVS. </w:t>
      </w:r>
    </w:p>
    <w:p w:rsidR="00352E36" w:rsidRDefault="00352E36" w:rsidP="00352E36">
      <w:pPr>
        <w:rPr>
          <w:rFonts w:ascii="Arial" w:hAnsi="Arial" w:cs="Arial"/>
        </w:rPr>
      </w:pPr>
      <w:r>
        <w:rPr>
          <w:rFonts w:ascii="Arial" w:hAnsi="Arial" w:cs="Arial"/>
        </w:rPr>
        <w:t>L</w:t>
      </w:r>
      <w:r w:rsidR="00FE2AC3">
        <w:rPr>
          <w:rFonts w:ascii="Arial" w:hAnsi="Arial" w:cs="Arial"/>
        </w:rPr>
        <w:t xml:space="preserve">e Préfet de département, </w:t>
      </w:r>
      <w:r w:rsidRPr="006736C4">
        <w:rPr>
          <w:rFonts w:ascii="Arial" w:hAnsi="Arial" w:cs="Arial"/>
        </w:rPr>
        <w:t>et</w:t>
      </w:r>
      <w:r>
        <w:rPr>
          <w:rFonts w:ascii="Arial" w:hAnsi="Arial" w:cs="Arial"/>
        </w:rPr>
        <w:t>/ou</w:t>
      </w:r>
      <w:r w:rsidRPr="006736C4">
        <w:rPr>
          <w:rFonts w:ascii="Arial" w:hAnsi="Arial" w:cs="Arial"/>
        </w:rPr>
        <w:t xml:space="preserve"> le </w:t>
      </w:r>
      <w:r>
        <w:rPr>
          <w:rFonts w:ascii="Arial" w:hAnsi="Arial" w:cs="Arial"/>
        </w:rPr>
        <w:t>« référent départemental de l’</w:t>
      </w:r>
      <w:r w:rsidRPr="006736C4">
        <w:rPr>
          <w:rFonts w:ascii="Arial" w:hAnsi="Arial" w:cs="Arial"/>
        </w:rPr>
        <w:t>Etat</w:t>
      </w:r>
      <w:r>
        <w:rPr>
          <w:rFonts w:ascii="Arial" w:hAnsi="Arial" w:cs="Arial"/>
        </w:rPr>
        <w:t> »</w:t>
      </w:r>
      <w:r w:rsidRPr="006736C4">
        <w:rPr>
          <w:rFonts w:ascii="Arial" w:hAnsi="Arial" w:cs="Arial"/>
        </w:rPr>
        <w:t xml:space="preserve"> </w:t>
      </w:r>
      <w:r w:rsidR="00A53852">
        <w:rPr>
          <w:rFonts w:ascii="Arial" w:hAnsi="Arial" w:cs="Arial"/>
        </w:rPr>
        <w:t>désigné par le P</w:t>
      </w:r>
      <w:r w:rsidR="00FE2AC3">
        <w:rPr>
          <w:rFonts w:ascii="Arial" w:hAnsi="Arial" w:cs="Arial"/>
        </w:rPr>
        <w:t>réfet, ainsi que le Sou</w:t>
      </w:r>
      <w:r w:rsidR="00471AF5">
        <w:rPr>
          <w:rFonts w:ascii="Arial" w:hAnsi="Arial" w:cs="Arial"/>
        </w:rPr>
        <w:t>s-Préfet de l’arrondissement d’Avesnes-sur-Helpe</w:t>
      </w:r>
      <w:r w:rsidR="00FE2AC3">
        <w:rPr>
          <w:rFonts w:ascii="Arial" w:hAnsi="Arial" w:cs="Arial"/>
        </w:rPr>
        <w:t xml:space="preserve"> </w:t>
      </w:r>
      <w:r w:rsidR="00701638">
        <w:rPr>
          <w:rFonts w:ascii="Arial" w:hAnsi="Arial" w:cs="Arial"/>
        </w:rPr>
        <w:t xml:space="preserve">et/ou le référent Arrondissement </w:t>
      </w:r>
      <w:r w:rsidRPr="006736C4">
        <w:rPr>
          <w:rFonts w:ascii="Arial" w:hAnsi="Arial" w:cs="Arial"/>
        </w:rPr>
        <w:t xml:space="preserve">y participent nécessairement. </w:t>
      </w:r>
    </w:p>
    <w:p w:rsidR="00352E36" w:rsidRDefault="008B475F" w:rsidP="00352E36">
      <w:pPr>
        <w:rPr>
          <w:rFonts w:ascii="Arial" w:hAnsi="Arial" w:cs="Arial"/>
        </w:rPr>
      </w:pPr>
      <w:r>
        <w:rPr>
          <w:rFonts w:ascii="Arial" w:hAnsi="Arial" w:cs="Arial"/>
        </w:rPr>
        <w:t>La CAMVS</w:t>
      </w:r>
      <w:r w:rsidR="00C549A3">
        <w:rPr>
          <w:rFonts w:ascii="Arial" w:hAnsi="Arial" w:cs="Arial"/>
        </w:rPr>
        <w:t>, l</w:t>
      </w:r>
      <w:r w:rsidR="00352E36" w:rsidRPr="00FE2AC3">
        <w:rPr>
          <w:rFonts w:ascii="Arial" w:hAnsi="Arial" w:cs="Arial"/>
        </w:rPr>
        <w:t xml:space="preserve">es Partenaires Financeurs </w:t>
      </w:r>
      <w:r w:rsidR="0033635C">
        <w:rPr>
          <w:rFonts w:ascii="Arial" w:hAnsi="Arial" w:cs="Arial"/>
        </w:rPr>
        <w:t xml:space="preserve">(Caisse des Dépôts et Consignations, </w:t>
      </w:r>
      <w:proofErr w:type="spellStart"/>
      <w:r w:rsidR="0033635C">
        <w:rPr>
          <w:rFonts w:ascii="Arial" w:hAnsi="Arial" w:cs="Arial"/>
        </w:rPr>
        <w:t>Anah</w:t>
      </w:r>
      <w:proofErr w:type="spellEnd"/>
      <w:r w:rsidR="0033635C">
        <w:rPr>
          <w:rFonts w:ascii="Arial" w:hAnsi="Arial" w:cs="Arial"/>
        </w:rPr>
        <w:t xml:space="preserve">, Action Logement, Le Conseil régional, le Conseil départemental …) </w:t>
      </w:r>
      <w:r w:rsidR="00352E36" w:rsidRPr="00FE2AC3">
        <w:rPr>
          <w:rFonts w:ascii="Arial" w:hAnsi="Arial" w:cs="Arial"/>
        </w:rPr>
        <w:t xml:space="preserve">et les Partenaires Locaux </w:t>
      </w:r>
      <w:r w:rsidR="0033635C">
        <w:rPr>
          <w:rFonts w:ascii="Arial" w:hAnsi="Arial" w:cs="Arial"/>
        </w:rPr>
        <w:t xml:space="preserve">(chambres consulaires, </w:t>
      </w:r>
      <w:r w:rsidR="00471AF5">
        <w:rPr>
          <w:rFonts w:ascii="Arial" w:hAnsi="Arial" w:cs="Arial"/>
        </w:rPr>
        <w:t>Maubeuge Shopping</w:t>
      </w:r>
      <w:r w:rsidR="0033635C">
        <w:rPr>
          <w:rFonts w:ascii="Arial" w:hAnsi="Arial" w:cs="Arial"/>
        </w:rPr>
        <w:t xml:space="preserve">, ADEME, SNCF, VNF …) </w:t>
      </w:r>
      <w:r w:rsidR="00352E36" w:rsidRPr="00FE2AC3">
        <w:rPr>
          <w:rFonts w:ascii="Arial" w:hAnsi="Arial" w:cs="Arial"/>
        </w:rPr>
        <w:t>y sont représentés.</w:t>
      </w:r>
      <w:r w:rsidR="00471AF5">
        <w:rPr>
          <w:rFonts w:ascii="Arial" w:hAnsi="Arial" w:cs="Arial"/>
        </w:rPr>
        <w:t xml:space="preserve"> La fédération nationale des boutiques à l’essai ainsi que la fédération PROCOS seront également invitées à y siéger. </w:t>
      </w:r>
    </w:p>
    <w:p w:rsidR="0054475A" w:rsidRDefault="00255DA5" w:rsidP="00352E36">
      <w:pPr>
        <w:rPr>
          <w:rFonts w:ascii="Arial" w:hAnsi="Arial" w:cs="Arial"/>
        </w:rPr>
      </w:pPr>
      <w:r>
        <w:rPr>
          <w:rFonts w:ascii="Arial" w:hAnsi="Arial" w:cs="Arial"/>
        </w:rPr>
        <w:t>La DIR</w:t>
      </w:r>
      <w:r w:rsidR="0054475A">
        <w:rPr>
          <w:rFonts w:ascii="Arial" w:hAnsi="Arial" w:cs="Arial"/>
        </w:rPr>
        <w:t xml:space="preserve">ECTE Hauts-de-France, </w:t>
      </w:r>
      <w:r w:rsidR="001A4431">
        <w:rPr>
          <w:rFonts w:ascii="Arial" w:hAnsi="Arial" w:cs="Arial"/>
        </w:rPr>
        <w:t xml:space="preserve">la DDTM du Nord, </w:t>
      </w:r>
      <w:r w:rsidR="00000DBA" w:rsidRPr="00000DBA">
        <w:rPr>
          <w:rFonts w:ascii="Arial" w:hAnsi="Arial" w:cs="Arial"/>
        </w:rPr>
        <w:t>l’EPF Nord-Pas de Calais</w:t>
      </w:r>
      <w:r w:rsidR="00000DBA">
        <w:rPr>
          <w:rFonts w:ascii="Arial" w:hAnsi="Arial" w:cs="Arial"/>
        </w:rPr>
        <w:t xml:space="preserve">, </w:t>
      </w:r>
      <w:r w:rsidR="00076A76">
        <w:rPr>
          <w:rFonts w:ascii="Arial" w:hAnsi="Arial" w:cs="Arial"/>
        </w:rPr>
        <w:t xml:space="preserve">la DRAC, </w:t>
      </w:r>
      <w:r w:rsidR="000E6F60">
        <w:rPr>
          <w:rFonts w:ascii="Arial" w:hAnsi="Arial" w:cs="Arial"/>
        </w:rPr>
        <w:t xml:space="preserve">PROMOCIL </w:t>
      </w:r>
      <w:r w:rsidR="0023528C">
        <w:rPr>
          <w:rFonts w:ascii="Arial" w:hAnsi="Arial" w:cs="Arial"/>
        </w:rPr>
        <w:t>et PARTENORD Habitat</w:t>
      </w:r>
      <w:r w:rsidR="00076A76">
        <w:rPr>
          <w:rFonts w:ascii="Arial" w:hAnsi="Arial" w:cs="Arial"/>
        </w:rPr>
        <w:t xml:space="preserve"> </w:t>
      </w:r>
      <w:r w:rsidR="0054475A">
        <w:rPr>
          <w:rFonts w:ascii="Arial" w:hAnsi="Arial" w:cs="Arial"/>
        </w:rPr>
        <w:t xml:space="preserve">y seront également représentés. </w:t>
      </w:r>
    </w:p>
    <w:p w:rsidR="00352E36" w:rsidRDefault="00352E36" w:rsidP="00352E36">
      <w:pPr>
        <w:rPr>
          <w:rFonts w:ascii="Arial" w:hAnsi="Arial" w:cs="Arial"/>
        </w:rPr>
      </w:pPr>
      <w:r w:rsidRPr="006736C4">
        <w:rPr>
          <w:rFonts w:ascii="Arial" w:hAnsi="Arial" w:cs="Arial"/>
        </w:rPr>
        <w:t>Le Comité valide les orientat</w:t>
      </w:r>
      <w:r>
        <w:rPr>
          <w:rFonts w:ascii="Arial" w:hAnsi="Arial" w:cs="Arial"/>
        </w:rPr>
        <w:t>ions et suit l’avancement du p</w:t>
      </w:r>
      <w:r w:rsidRPr="006736C4">
        <w:rPr>
          <w:rFonts w:ascii="Arial" w:hAnsi="Arial" w:cs="Arial"/>
        </w:rPr>
        <w:t xml:space="preserve">rojet. </w:t>
      </w:r>
    </w:p>
    <w:p w:rsidR="00352E36" w:rsidRPr="006736C4" w:rsidRDefault="00352E36" w:rsidP="00352E36">
      <w:pPr>
        <w:rPr>
          <w:rFonts w:ascii="Arial" w:hAnsi="Arial" w:cs="Arial"/>
        </w:rPr>
      </w:pPr>
      <w:r w:rsidRPr="006736C4">
        <w:rPr>
          <w:rFonts w:ascii="Arial" w:hAnsi="Arial" w:cs="Arial"/>
        </w:rPr>
        <w:t xml:space="preserve">Il se réunit </w:t>
      </w:r>
      <w:r>
        <w:rPr>
          <w:rFonts w:ascii="Arial" w:hAnsi="Arial" w:cs="Arial"/>
        </w:rPr>
        <w:t xml:space="preserve">de façon formelle </w:t>
      </w:r>
      <w:r w:rsidRPr="006736C4">
        <w:rPr>
          <w:rFonts w:ascii="Arial" w:hAnsi="Arial" w:cs="Arial"/>
        </w:rPr>
        <w:t>à minima de façon trimestrielle</w:t>
      </w:r>
      <w:r>
        <w:rPr>
          <w:rFonts w:ascii="Arial" w:hAnsi="Arial" w:cs="Arial"/>
        </w:rPr>
        <w:t>, mais ses membres sont en contact permanent</w:t>
      </w:r>
      <w:r w:rsidRPr="006736C4">
        <w:rPr>
          <w:rFonts w:ascii="Arial" w:hAnsi="Arial" w:cs="Arial"/>
        </w:rPr>
        <w:t xml:space="preserve"> afin de garantir la bonne dynamique du Projet.</w:t>
      </w:r>
    </w:p>
    <w:p w:rsidR="00352E36" w:rsidRPr="006736C4" w:rsidRDefault="00352E36" w:rsidP="00352E36">
      <w:pPr>
        <w:rPr>
          <w:rFonts w:ascii="Arial" w:hAnsi="Arial" w:cs="Arial"/>
          <w:bCs/>
        </w:rPr>
      </w:pPr>
    </w:p>
    <w:p w:rsidR="00352E36" w:rsidRPr="006736C4" w:rsidRDefault="00352E36" w:rsidP="00352E36">
      <w:pPr>
        <w:pStyle w:val="Titre2"/>
        <w:keepLines/>
        <w:numPr>
          <w:ilvl w:val="0"/>
          <w:numId w:val="5"/>
        </w:numPr>
        <w:suppressAutoHyphens w:val="0"/>
        <w:spacing w:before="200" w:after="0"/>
        <w:ind w:left="851"/>
        <w:jc w:val="left"/>
        <w:rPr>
          <w:rFonts w:ascii="Arial" w:hAnsi="Arial" w:cs="Arial"/>
        </w:rPr>
      </w:pPr>
      <w:bookmarkStart w:id="27" w:name="_Toc507742579"/>
      <w:bookmarkStart w:id="28" w:name="_Toc510034663"/>
      <w:bookmarkStart w:id="29" w:name="_Toc511846299"/>
      <w:r w:rsidRPr="006736C4">
        <w:rPr>
          <w:rFonts w:ascii="Arial" w:hAnsi="Arial" w:cs="Arial"/>
        </w:rPr>
        <w:t>Durée</w:t>
      </w:r>
      <w:bookmarkEnd w:id="27"/>
      <w:r>
        <w:rPr>
          <w:rFonts w:ascii="Arial" w:hAnsi="Arial" w:cs="Arial"/>
        </w:rPr>
        <w:t>, évolution</w:t>
      </w:r>
      <w:r w:rsidRPr="006736C4">
        <w:rPr>
          <w:rFonts w:ascii="Arial" w:hAnsi="Arial" w:cs="Arial"/>
        </w:rPr>
        <w:t xml:space="preserve"> e</w:t>
      </w:r>
      <w:r>
        <w:rPr>
          <w:rFonts w:ascii="Arial" w:hAnsi="Arial" w:cs="Arial"/>
        </w:rPr>
        <w:t>t fonctionnement général de la c</w:t>
      </w:r>
      <w:r w:rsidRPr="006736C4">
        <w:rPr>
          <w:rFonts w:ascii="Arial" w:hAnsi="Arial" w:cs="Arial"/>
        </w:rPr>
        <w:t>onvention</w:t>
      </w:r>
      <w:bookmarkEnd w:id="28"/>
      <w:bookmarkEnd w:id="29"/>
    </w:p>
    <w:p w:rsidR="00352E36" w:rsidRPr="00063950" w:rsidRDefault="00352E36" w:rsidP="00352E36">
      <w:pPr>
        <w:rPr>
          <w:rFonts w:ascii="Arial" w:hAnsi="Arial" w:cs="Arial"/>
          <w:bCs/>
        </w:rPr>
      </w:pPr>
      <w:r>
        <w:rPr>
          <w:rFonts w:ascii="Arial" w:hAnsi="Arial" w:cs="Arial"/>
          <w:bCs/>
        </w:rPr>
        <w:t>La présente c</w:t>
      </w:r>
      <w:r w:rsidRPr="006736C4">
        <w:rPr>
          <w:rFonts w:ascii="Arial" w:hAnsi="Arial" w:cs="Arial"/>
          <w:bCs/>
        </w:rPr>
        <w:t>onvention</w:t>
      </w:r>
      <w:r>
        <w:rPr>
          <w:rFonts w:ascii="Arial" w:hAnsi="Arial" w:cs="Arial"/>
          <w:bCs/>
        </w:rPr>
        <w:t>-cadre</w:t>
      </w:r>
      <w:r w:rsidRPr="006736C4">
        <w:rPr>
          <w:rFonts w:ascii="Arial" w:hAnsi="Arial" w:cs="Arial"/>
          <w:bCs/>
        </w:rPr>
        <w:t xml:space="preserve"> est signée pour une </w:t>
      </w:r>
      <w:r w:rsidR="0054475A">
        <w:rPr>
          <w:rFonts w:ascii="Arial" w:hAnsi="Arial" w:cs="Arial"/>
        </w:rPr>
        <w:t>durée de</w:t>
      </w:r>
      <w:r>
        <w:rPr>
          <w:rFonts w:ascii="Arial" w:hAnsi="Arial" w:cs="Arial"/>
          <w:bCs/>
        </w:rPr>
        <w:t xml:space="preserve"> </w:t>
      </w:r>
      <w:r w:rsidRPr="0054475A">
        <w:rPr>
          <w:rFonts w:ascii="Arial" w:hAnsi="Arial" w:cs="Arial"/>
        </w:rPr>
        <w:t>six (6) ans et demi maximum</w:t>
      </w:r>
      <w:r w:rsidRPr="0096076C">
        <w:rPr>
          <w:rFonts w:ascii="Arial" w:hAnsi="Arial" w:cs="Arial"/>
        </w:rPr>
        <w:t>,</w:t>
      </w:r>
      <w:r>
        <w:rPr>
          <w:rFonts w:ascii="Arial" w:hAnsi="Arial" w:cs="Arial"/>
          <w:b/>
          <w:bCs/>
        </w:rPr>
        <w:t xml:space="preserve"> </w:t>
      </w:r>
      <w:r w:rsidRPr="005503B8">
        <w:rPr>
          <w:rFonts w:ascii="Arial" w:hAnsi="Arial" w:cs="Arial"/>
          <w:bCs/>
        </w:rPr>
        <w:t xml:space="preserve">à </w:t>
      </w:r>
      <w:r w:rsidRPr="00063950">
        <w:rPr>
          <w:rFonts w:ascii="Arial" w:hAnsi="Arial" w:cs="Arial"/>
          <w:bCs/>
        </w:rPr>
        <w:t>savoir jusqu’au</w:t>
      </w:r>
      <w:r w:rsidRPr="00063950">
        <w:rPr>
          <w:rFonts w:ascii="Arial" w:hAnsi="Arial" w:cs="Arial"/>
          <w:b/>
          <w:bCs/>
        </w:rPr>
        <w:t xml:space="preserve"> </w:t>
      </w:r>
      <w:r w:rsidR="00063950" w:rsidRPr="00063950">
        <w:rPr>
          <w:rFonts w:ascii="Arial" w:hAnsi="Arial" w:cs="Arial"/>
          <w:bCs/>
        </w:rPr>
        <w:t>28 décembre 2024</w:t>
      </w:r>
      <w:r w:rsidRPr="00063950">
        <w:rPr>
          <w:rFonts w:ascii="Arial" w:hAnsi="Arial" w:cs="Arial"/>
          <w:bCs/>
        </w:rPr>
        <w:t>.</w:t>
      </w:r>
    </w:p>
    <w:p w:rsidR="00352E36" w:rsidRDefault="00352E36" w:rsidP="00352E36">
      <w:pPr>
        <w:rPr>
          <w:rFonts w:ascii="Arial" w:hAnsi="Arial" w:cs="Arial"/>
        </w:rPr>
      </w:pPr>
      <w:r w:rsidRPr="00063950">
        <w:rPr>
          <w:rFonts w:ascii="Arial" w:hAnsi="Arial" w:cs="Arial"/>
          <w:bCs/>
        </w:rPr>
        <w:t xml:space="preserve">Ce délai intègre une </w:t>
      </w:r>
      <w:r w:rsidRPr="00063950">
        <w:rPr>
          <w:rFonts w:ascii="Arial" w:hAnsi="Arial" w:cs="Arial"/>
          <w:b/>
          <w:bCs/>
        </w:rPr>
        <w:t>phase d’initialisation</w:t>
      </w:r>
      <w:r w:rsidRPr="00063950">
        <w:rPr>
          <w:rFonts w:ascii="Arial" w:hAnsi="Arial" w:cs="Arial"/>
          <w:bCs/>
        </w:rPr>
        <w:t xml:space="preserve"> </w:t>
      </w:r>
      <w:r w:rsidR="00E62904">
        <w:rPr>
          <w:rFonts w:ascii="Arial" w:hAnsi="Arial" w:cs="Arial"/>
        </w:rPr>
        <w:t>de 18 mois</w:t>
      </w:r>
      <w:r w:rsidR="0054475A" w:rsidRPr="00063950">
        <w:rPr>
          <w:rFonts w:ascii="Arial" w:hAnsi="Arial" w:cs="Arial"/>
        </w:rPr>
        <w:t xml:space="preserve"> maximum </w:t>
      </w:r>
      <w:r w:rsidRPr="00063950">
        <w:rPr>
          <w:rFonts w:ascii="Arial" w:hAnsi="Arial" w:cs="Arial"/>
          <w:bCs/>
        </w:rPr>
        <w:t xml:space="preserve">visant </w:t>
      </w:r>
      <w:r w:rsidRPr="00063950">
        <w:rPr>
          <w:rFonts w:ascii="Arial" w:hAnsi="Arial" w:cs="Arial"/>
        </w:rPr>
        <w:t>à réaliser ou compléter un diagnostic de la situation et à détailler un projet de redynamisation du cœur de ville.</w:t>
      </w:r>
      <w:r w:rsidRPr="006736C4">
        <w:rPr>
          <w:rFonts w:ascii="Arial" w:hAnsi="Arial" w:cs="Arial"/>
        </w:rPr>
        <w:t xml:space="preserve"> </w:t>
      </w:r>
    </w:p>
    <w:p w:rsidR="00352E36" w:rsidRDefault="00352E36" w:rsidP="00352E36">
      <w:pPr>
        <w:rPr>
          <w:rFonts w:ascii="Arial" w:hAnsi="Arial" w:cs="Arial"/>
        </w:rPr>
      </w:pPr>
      <w:r>
        <w:rPr>
          <w:rFonts w:ascii="Arial" w:hAnsi="Arial" w:cs="Arial"/>
        </w:rPr>
        <w:t>Les p</w:t>
      </w:r>
      <w:r w:rsidRPr="006736C4">
        <w:rPr>
          <w:rFonts w:ascii="Arial" w:hAnsi="Arial" w:cs="Arial"/>
        </w:rPr>
        <w:t xml:space="preserve">arties se réuniront </w:t>
      </w:r>
      <w:r>
        <w:rPr>
          <w:rFonts w:ascii="Arial" w:hAnsi="Arial" w:cs="Arial"/>
        </w:rPr>
        <w:t xml:space="preserve">alors </w:t>
      </w:r>
      <w:r w:rsidRPr="006736C4">
        <w:rPr>
          <w:rFonts w:ascii="Arial" w:hAnsi="Arial" w:cs="Arial"/>
        </w:rPr>
        <w:t xml:space="preserve">pour </w:t>
      </w:r>
      <w:r>
        <w:rPr>
          <w:rFonts w:ascii="Arial" w:hAnsi="Arial" w:cs="Arial"/>
        </w:rPr>
        <w:t>inscrire, par voie d’avenant à la présente, le diagnostic et le p</w:t>
      </w:r>
      <w:r w:rsidRPr="006736C4">
        <w:rPr>
          <w:rFonts w:ascii="Arial" w:hAnsi="Arial" w:cs="Arial"/>
        </w:rPr>
        <w:t xml:space="preserve">rojet </w:t>
      </w:r>
      <w:r>
        <w:rPr>
          <w:rFonts w:ascii="Arial" w:hAnsi="Arial" w:cs="Arial"/>
        </w:rPr>
        <w:t xml:space="preserve">détaillé comportant un plan d’actions, </w:t>
      </w:r>
      <w:r w:rsidRPr="006736C4">
        <w:rPr>
          <w:rFonts w:ascii="Arial" w:hAnsi="Arial" w:cs="Arial"/>
        </w:rPr>
        <w:t>ce qui engagera la seconde</w:t>
      </w:r>
      <w:r>
        <w:rPr>
          <w:rFonts w:ascii="Arial" w:hAnsi="Arial" w:cs="Arial"/>
        </w:rPr>
        <w:t xml:space="preserve"> </w:t>
      </w:r>
      <w:r w:rsidRPr="005503B8">
        <w:rPr>
          <w:rFonts w:ascii="Arial" w:hAnsi="Arial" w:cs="Arial"/>
          <w:b/>
        </w:rPr>
        <w:t>phase dite de déploiement.</w:t>
      </w:r>
      <w:r>
        <w:rPr>
          <w:rFonts w:ascii="Arial" w:hAnsi="Arial" w:cs="Arial"/>
        </w:rPr>
        <w:t xml:space="preserve"> </w:t>
      </w:r>
    </w:p>
    <w:p w:rsidR="00352E36" w:rsidRPr="006736C4" w:rsidRDefault="00352E36" w:rsidP="00352E36">
      <w:pPr>
        <w:rPr>
          <w:rFonts w:ascii="Arial" w:hAnsi="Arial" w:cs="Arial"/>
        </w:rPr>
      </w:pPr>
      <w:r>
        <w:rPr>
          <w:rFonts w:ascii="Arial" w:hAnsi="Arial" w:cs="Arial"/>
        </w:rPr>
        <w:t xml:space="preserve">La </w:t>
      </w:r>
      <w:r w:rsidRPr="0096076C">
        <w:rPr>
          <w:rFonts w:ascii="Arial" w:hAnsi="Arial" w:cs="Arial"/>
          <w:b/>
        </w:rPr>
        <w:t>phase de déploiement ne pourra excéder cinq (5) ans,</w:t>
      </w:r>
      <w:r w:rsidRPr="006736C4">
        <w:rPr>
          <w:rFonts w:ascii="Arial" w:hAnsi="Arial" w:cs="Arial"/>
        </w:rPr>
        <w:t xml:space="preserve"> et </w:t>
      </w:r>
      <w:r w:rsidRPr="0096076C">
        <w:rPr>
          <w:rFonts w:ascii="Arial" w:hAnsi="Arial" w:cs="Arial"/>
          <w:b/>
        </w:rPr>
        <w:t>les engagements financiers des partenaires du programme cesseront au 31 décembre 2022</w:t>
      </w:r>
      <w:r>
        <w:rPr>
          <w:rFonts w:ascii="Arial" w:hAnsi="Arial" w:cs="Arial"/>
        </w:rPr>
        <w:t>, les délais de paiements pouvant courir jusqu’au terme de la convention</w:t>
      </w:r>
      <w:r w:rsidRPr="006736C4">
        <w:rPr>
          <w:rFonts w:ascii="Arial" w:hAnsi="Arial" w:cs="Arial"/>
        </w:rPr>
        <w:t>.</w:t>
      </w:r>
    </w:p>
    <w:p w:rsidR="00352E36" w:rsidRPr="006736C4" w:rsidRDefault="00352E36" w:rsidP="00352E36">
      <w:pPr>
        <w:rPr>
          <w:rFonts w:ascii="Arial" w:hAnsi="Arial" w:cs="Arial"/>
        </w:rPr>
      </w:pPr>
      <w:r>
        <w:rPr>
          <w:rFonts w:ascii="Arial" w:hAnsi="Arial" w:cs="Arial"/>
        </w:rPr>
        <w:t xml:space="preserve">Toute </w:t>
      </w:r>
      <w:r w:rsidRPr="005503B8">
        <w:rPr>
          <w:rFonts w:ascii="Arial" w:hAnsi="Arial" w:cs="Arial"/>
          <w:b/>
        </w:rPr>
        <w:t>évolution de l’économie générale de la convention</w:t>
      </w:r>
      <w:r w:rsidRPr="006736C4">
        <w:rPr>
          <w:rFonts w:ascii="Arial" w:hAnsi="Arial" w:cs="Arial"/>
        </w:rPr>
        <w:t xml:space="preserve"> ou d’une de ses ann</w:t>
      </w:r>
      <w:r>
        <w:rPr>
          <w:rFonts w:ascii="Arial" w:hAnsi="Arial" w:cs="Arial"/>
        </w:rPr>
        <w:t>exes, à l’exception des fiches a</w:t>
      </w:r>
      <w:r w:rsidRPr="006736C4">
        <w:rPr>
          <w:rFonts w:ascii="Arial" w:hAnsi="Arial" w:cs="Arial"/>
        </w:rPr>
        <w:t>ction, sera soumise à approbation préalable de l’</w:t>
      </w:r>
      <w:r>
        <w:rPr>
          <w:rFonts w:ascii="Arial" w:hAnsi="Arial" w:cs="Arial"/>
        </w:rPr>
        <w:t>ensemble des signataires de la c</w:t>
      </w:r>
      <w:r w:rsidRPr="006736C4">
        <w:rPr>
          <w:rFonts w:ascii="Arial" w:hAnsi="Arial" w:cs="Arial"/>
        </w:rPr>
        <w:t xml:space="preserve">onvention. </w:t>
      </w:r>
    </w:p>
    <w:p w:rsidR="00352E36" w:rsidRDefault="00352E36" w:rsidP="00352E36">
      <w:pPr>
        <w:rPr>
          <w:rFonts w:ascii="Arial" w:hAnsi="Arial" w:cs="Arial"/>
        </w:rPr>
      </w:pPr>
      <w:r>
        <w:rPr>
          <w:rFonts w:ascii="Arial" w:hAnsi="Arial" w:cs="Arial"/>
        </w:rPr>
        <w:t>Chaque année, les p</w:t>
      </w:r>
      <w:r w:rsidRPr="006736C4">
        <w:rPr>
          <w:rFonts w:ascii="Arial" w:hAnsi="Arial" w:cs="Arial"/>
        </w:rPr>
        <w:t>arties se rapprocheront en vue de la signat</w:t>
      </w:r>
      <w:r>
        <w:rPr>
          <w:rFonts w:ascii="Arial" w:hAnsi="Arial" w:cs="Arial"/>
        </w:rPr>
        <w:t>ure d’un avenant précisant les a</w:t>
      </w:r>
      <w:r w:rsidRPr="006736C4">
        <w:rPr>
          <w:rFonts w:ascii="Arial" w:hAnsi="Arial" w:cs="Arial"/>
        </w:rPr>
        <w:t>ctions à mettre en œuvre pour l’année</w:t>
      </w:r>
      <w:r>
        <w:rPr>
          <w:rFonts w:ascii="Arial" w:hAnsi="Arial" w:cs="Arial"/>
        </w:rPr>
        <w:t xml:space="preserve">, permettant ainsi une </w:t>
      </w:r>
      <w:r w:rsidRPr="005503B8">
        <w:rPr>
          <w:rFonts w:ascii="Arial" w:hAnsi="Arial" w:cs="Arial"/>
          <w:b/>
        </w:rPr>
        <w:t>gestion évolutive du plan d’actions</w:t>
      </w:r>
      <w:r>
        <w:rPr>
          <w:rFonts w:ascii="Arial" w:hAnsi="Arial" w:cs="Arial"/>
        </w:rPr>
        <w:t xml:space="preserve">, en fonction de la préparation effective des opérations par rapport au calendrier prévisionnel initial. </w:t>
      </w:r>
    </w:p>
    <w:p w:rsidR="00352E36" w:rsidRDefault="00352E36" w:rsidP="00352E36">
      <w:pPr>
        <w:rPr>
          <w:rFonts w:ascii="Arial" w:hAnsi="Arial" w:cs="Arial"/>
        </w:rPr>
      </w:pPr>
      <w:r w:rsidRPr="0096076C">
        <w:rPr>
          <w:rFonts w:ascii="Arial" w:hAnsi="Arial" w:cs="Arial"/>
          <w:b/>
        </w:rPr>
        <w:t>Les fiches action sont validées et révisées uniquement par le maître d’ouvrage et les éventuels partenaires financiers,</w:t>
      </w:r>
      <w:r>
        <w:rPr>
          <w:rFonts w:ascii="Arial" w:hAnsi="Arial" w:cs="Arial"/>
        </w:rPr>
        <w:t xml:space="preserve"> à l’exception de l’évolution d’une action structurante qui a des conséquences sur d’autres actions. Elle sera soumise au préalable à l’analyse du comité de projet, et si nécessaire du comité régional d’engagement.</w:t>
      </w:r>
    </w:p>
    <w:p w:rsidR="00352E36" w:rsidRDefault="00352E36" w:rsidP="00352E36">
      <w:pPr>
        <w:rPr>
          <w:rFonts w:ascii="Arial" w:hAnsi="Arial" w:cs="Arial"/>
        </w:rPr>
      </w:pPr>
      <w:r>
        <w:rPr>
          <w:rFonts w:ascii="Arial" w:hAnsi="Arial" w:cs="Arial"/>
        </w:rPr>
        <w:t xml:space="preserve">A tout moment, </w:t>
      </w:r>
      <w:r w:rsidRPr="006736C4">
        <w:rPr>
          <w:rFonts w:ascii="Arial" w:hAnsi="Arial" w:cs="Arial"/>
        </w:rPr>
        <w:t xml:space="preserve">d’ici </w:t>
      </w:r>
      <w:r>
        <w:rPr>
          <w:rFonts w:ascii="Arial" w:hAnsi="Arial" w:cs="Arial"/>
        </w:rPr>
        <w:t>au 31 décembre 2022, les c</w:t>
      </w:r>
      <w:r w:rsidRPr="006736C4">
        <w:rPr>
          <w:rFonts w:ascii="Arial" w:hAnsi="Arial" w:cs="Arial"/>
        </w:rPr>
        <w:t>ollectivités</w:t>
      </w:r>
      <w:r>
        <w:rPr>
          <w:rFonts w:ascii="Arial" w:hAnsi="Arial" w:cs="Arial"/>
        </w:rPr>
        <w:t xml:space="preserve"> peuvent proposer au Comité de p</w:t>
      </w:r>
      <w:r w:rsidRPr="006736C4">
        <w:rPr>
          <w:rFonts w:ascii="Arial" w:hAnsi="Arial" w:cs="Arial"/>
        </w:rPr>
        <w:t xml:space="preserve">rojet </w:t>
      </w:r>
      <w:r>
        <w:rPr>
          <w:rFonts w:ascii="Arial" w:hAnsi="Arial" w:cs="Arial"/>
        </w:rPr>
        <w:t xml:space="preserve">installé l’ajout d’une </w:t>
      </w:r>
      <w:r w:rsidRPr="005503B8">
        <w:rPr>
          <w:rFonts w:ascii="Arial" w:hAnsi="Arial" w:cs="Arial"/>
          <w:b/>
        </w:rPr>
        <w:t>action supplémentaire</w:t>
      </w:r>
      <w:r>
        <w:rPr>
          <w:rFonts w:ascii="Arial" w:hAnsi="Arial" w:cs="Arial"/>
        </w:rPr>
        <w:t xml:space="preserve"> au plan d’actions</w:t>
      </w:r>
      <w:r w:rsidRPr="006736C4">
        <w:rPr>
          <w:rFonts w:ascii="Arial" w:hAnsi="Arial" w:cs="Arial"/>
        </w:rPr>
        <w:t>. Après analyse d</w:t>
      </w:r>
      <w:r>
        <w:rPr>
          <w:rFonts w:ascii="Arial" w:hAnsi="Arial" w:cs="Arial"/>
        </w:rPr>
        <w:t>e la proposition d’a</w:t>
      </w:r>
      <w:r w:rsidRPr="006736C4">
        <w:rPr>
          <w:rFonts w:ascii="Arial" w:hAnsi="Arial" w:cs="Arial"/>
        </w:rPr>
        <w:t>ction, au regard de sa cohérence et de sa contri</w:t>
      </w:r>
      <w:r>
        <w:rPr>
          <w:rFonts w:ascii="Arial" w:hAnsi="Arial" w:cs="Arial"/>
        </w:rPr>
        <w:t>bution à la mise en œuvre du projet, les p</w:t>
      </w:r>
      <w:r w:rsidRPr="006736C4">
        <w:rPr>
          <w:rFonts w:ascii="Arial" w:hAnsi="Arial" w:cs="Arial"/>
        </w:rPr>
        <w:t>arte</w:t>
      </w:r>
      <w:r>
        <w:rPr>
          <w:rFonts w:ascii="Arial" w:hAnsi="Arial" w:cs="Arial"/>
        </w:rPr>
        <w:t>naires f</w:t>
      </w:r>
      <w:r w:rsidRPr="006736C4">
        <w:rPr>
          <w:rFonts w:ascii="Arial" w:hAnsi="Arial" w:cs="Arial"/>
        </w:rPr>
        <w:t>inan</w:t>
      </w:r>
      <w:r>
        <w:rPr>
          <w:rFonts w:ascii="Arial" w:hAnsi="Arial" w:cs="Arial"/>
        </w:rPr>
        <w:t>ceurs concernés par l’action et les c</w:t>
      </w:r>
      <w:r w:rsidRPr="006736C4">
        <w:rPr>
          <w:rFonts w:ascii="Arial" w:hAnsi="Arial" w:cs="Arial"/>
        </w:rPr>
        <w:t>ollectivités s’engageront réciproquemen</w:t>
      </w:r>
      <w:r>
        <w:rPr>
          <w:rFonts w:ascii="Arial" w:hAnsi="Arial" w:cs="Arial"/>
        </w:rPr>
        <w:t>t par la signature d’une fiche a</w:t>
      </w:r>
      <w:r w:rsidRPr="006736C4">
        <w:rPr>
          <w:rFonts w:ascii="Arial" w:hAnsi="Arial" w:cs="Arial"/>
        </w:rPr>
        <w:t>cti</w:t>
      </w:r>
      <w:r>
        <w:rPr>
          <w:rFonts w:ascii="Arial" w:hAnsi="Arial" w:cs="Arial"/>
        </w:rPr>
        <w:t>on qui sera alors annexée à la c</w:t>
      </w:r>
      <w:r w:rsidRPr="006736C4">
        <w:rPr>
          <w:rFonts w:ascii="Arial" w:hAnsi="Arial" w:cs="Arial"/>
        </w:rPr>
        <w:t xml:space="preserve">onvention. </w:t>
      </w:r>
    </w:p>
    <w:p w:rsidR="00352E36" w:rsidRDefault="00352E36" w:rsidP="00352E36">
      <w:pPr>
        <w:rPr>
          <w:rFonts w:ascii="Arial" w:hAnsi="Arial" w:cs="Arial"/>
        </w:rPr>
      </w:pPr>
      <w:r>
        <w:rPr>
          <w:rFonts w:ascii="Arial" w:hAnsi="Arial" w:cs="Arial"/>
        </w:rPr>
        <w:t xml:space="preserve">La modification d’une action est proposée et validée pareillement. </w:t>
      </w:r>
    </w:p>
    <w:p w:rsidR="00352E36" w:rsidRDefault="00352E36" w:rsidP="00352E36">
      <w:pPr>
        <w:rPr>
          <w:rFonts w:ascii="Arial" w:hAnsi="Arial" w:cs="Arial"/>
        </w:rPr>
      </w:pPr>
      <w:r>
        <w:rPr>
          <w:rFonts w:ascii="Arial" w:hAnsi="Arial" w:cs="Arial"/>
        </w:rPr>
        <w:t>La durée de la présente c</w:t>
      </w:r>
      <w:r w:rsidRPr="006736C4">
        <w:rPr>
          <w:rFonts w:ascii="Arial" w:hAnsi="Arial" w:cs="Arial"/>
        </w:rPr>
        <w:t>onvention</w:t>
      </w:r>
      <w:r>
        <w:rPr>
          <w:rFonts w:ascii="Arial" w:hAnsi="Arial" w:cs="Arial"/>
        </w:rPr>
        <w:t xml:space="preserve"> </w:t>
      </w:r>
      <w:r w:rsidRPr="006736C4">
        <w:rPr>
          <w:rFonts w:ascii="Arial" w:hAnsi="Arial" w:cs="Arial"/>
        </w:rPr>
        <w:t>pou</w:t>
      </w:r>
      <w:r>
        <w:rPr>
          <w:rFonts w:ascii="Arial" w:hAnsi="Arial" w:cs="Arial"/>
        </w:rPr>
        <w:t xml:space="preserve">rra </w:t>
      </w:r>
      <w:r w:rsidRPr="006736C4">
        <w:rPr>
          <w:rFonts w:ascii="Arial" w:hAnsi="Arial" w:cs="Arial"/>
        </w:rPr>
        <w:t xml:space="preserve">être </w:t>
      </w:r>
      <w:r>
        <w:rPr>
          <w:rFonts w:ascii="Arial" w:hAnsi="Arial" w:cs="Arial"/>
        </w:rPr>
        <w:t>prorogée par accord des parties.</w:t>
      </w:r>
      <w:r w:rsidRPr="006736C4">
        <w:rPr>
          <w:rFonts w:ascii="Arial" w:hAnsi="Arial" w:cs="Arial"/>
        </w:rPr>
        <w:t xml:space="preserve"> </w:t>
      </w:r>
    </w:p>
    <w:p w:rsidR="00DF6BB8" w:rsidRPr="006736C4" w:rsidRDefault="00DF6BB8" w:rsidP="00352E36">
      <w:pPr>
        <w:rPr>
          <w:rFonts w:ascii="Arial" w:hAnsi="Arial" w:cs="Arial"/>
        </w:rPr>
      </w:pPr>
    </w:p>
    <w:p w:rsidR="00352E36" w:rsidRPr="006736C4" w:rsidRDefault="00352E36" w:rsidP="00352E36">
      <w:pPr>
        <w:pStyle w:val="Titre2"/>
        <w:keepLines/>
        <w:numPr>
          <w:ilvl w:val="0"/>
          <w:numId w:val="5"/>
        </w:numPr>
        <w:suppressAutoHyphens w:val="0"/>
        <w:spacing w:before="200" w:after="0"/>
        <w:ind w:left="851"/>
        <w:jc w:val="left"/>
        <w:rPr>
          <w:rFonts w:ascii="Arial" w:hAnsi="Arial" w:cs="Arial"/>
        </w:rPr>
      </w:pPr>
      <w:bookmarkStart w:id="30" w:name="_Toc510034667"/>
      <w:bookmarkStart w:id="31" w:name="_Toc511846300"/>
      <w:bookmarkStart w:id="32" w:name="_Toc499651611"/>
      <w:bookmarkStart w:id="33" w:name="_Toc507742576"/>
      <w:bookmarkStart w:id="34" w:name="_Toc433197654"/>
      <w:bookmarkStart w:id="35" w:name="_Toc454978218"/>
      <w:bookmarkEnd w:id="16"/>
      <w:bookmarkEnd w:id="17"/>
      <w:bookmarkEnd w:id="18"/>
      <w:bookmarkEnd w:id="19"/>
      <w:bookmarkEnd w:id="20"/>
      <w:r>
        <w:rPr>
          <w:rFonts w:ascii="Arial" w:hAnsi="Arial" w:cs="Arial"/>
        </w:rPr>
        <w:lastRenderedPageBreak/>
        <w:t>Phase d’i</w:t>
      </w:r>
      <w:r w:rsidRPr="006736C4">
        <w:rPr>
          <w:rFonts w:ascii="Arial" w:hAnsi="Arial" w:cs="Arial"/>
        </w:rPr>
        <w:t>nitialisation</w:t>
      </w:r>
      <w:bookmarkEnd w:id="30"/>
      <w:bookmarkEnd w:id="31"/>
    </w:p>
    <w:p w:rsidR="00352E36" w:rsidRPr="00242E67" w:rsidRDefault="00352E36" w:rsidP="00352E36">
      <w:pPr>
        <w:pStyle w:val="Paragraphedeliste"/>
        <w:keepNext/>
        <w:numPr>
          <w:ilvl w:val="0"/>
          <w:numId w:val="8"/>
        </w:numPr>
        <w:suppressAutoHyphens/>
        <w:spacing w:before="240" w:after="240"/>
        <w:contextualSpacing w:val="0"/>
        <w:jc w:val="left"/>
        <w:outlineLvl w:val="2"/>
        <w:rPr>
          <w:rFonts w:ascii="Arial" w:hAnsi="Arial" w:cs="Arial"/>
          <w:vanish/>
          <w:color w:val="1F497D" w:themeColor="text2"/>
          <w:w w:val="100"/>
          <w:sz w:val="24"/>
        </w:rPr>
      </w:pPr>
    </w:p>
    <w:p w:rsidR="00352E36" w:rsidRPr="00242E67" w:rsidRDefault="00352E36" w:rsidP="00352E36">
      <w:pPr>
        <w:pStyle w:val="Paragraphedeliste"/>
        <w:keepNext/>
        <w:numPr>
          <w:ilvl w:val="0"/>
          <w:numId w:val="8"/>
        </w:numPr>
        <w:suppressAutoHyphens/>
        <w:spacing w:before="240" w:after="240"/>
        <w:contextualSpacing w:val="0"/>
        <w:jc w:val="left"/>
        <w:outlineLvl w:val="2"/>
        <w:rPr>
          <w:rFonts w:ascii="Arial" w:hAnsi="Arial" w:cs="Arial"/>
          <w:vanish/>
          <w:color w:val="1F497D" w:themeColor="text2"/>
          <w:w w:val="100"/>
          <w:sz w:val="24"/>
        </w:rPr>
      </w:pPr>
    </w:p>
    <w:p w:rsidR="00352E36" w:rsidRPr="00242E67" w:rsidRDefault="00352E36" w:rsidP="00352E36">
      <w:pPr>
        <w:pStyle w:val="Paragraphedeliste"/>
        <w:keepNext/>
        <w:numPr>
          <w:ilvl w:val="0"/>
          <w:numId w:val="8"/>
        </w:numPr>
        <w:suppressAutoHyphens/>
        <w:spacing w:before="240" w:after="240"/>
        <w:contextualSpacing w:val="0"/>
        <w:jc w:val="left"/>
        <w:outlineLvl w:val="2"/>
        <w:rPr>
          <w:rFonts w:ascii="Arial" w:hAnsi="Arial" w:cs="Arial"/>
          <w:vanish/>
          <w:color w:val="1F497D" w:themeColor="text2"/>
          <w:w w:val="100"/>
          <w:sz w:val="24"/>
        </w:rPr>
      </w:pPr>
    </w:p>
    <w:p w:rsidR="00352E36" w:rsidRPr="006736C4" w:rsidRDefault="00352E36" w:rsidP="00352E36">
      <w:pPr>
        <w:pStyle w:val="Titre3"/>
        <w:numPr>
          <w:ilvl w:val="1"/>
          <w:numId w:val="8"/>
        </w:numPr>
        <w:ind w:left="1560"/>
      </w:pPr>
      <w:bookmarkStart w:id="36" w:name="_Toc510034668"/>
      <w:bookmarkStart w:id="37" w:name="_Toc511599862"/>
      <w:bookmarkStart w:id="38" w:name="_Toc511846301"/>
      <w:r>
        <w:t>Réalisation du d</w:t>
      </w:r>
      <w:r w:rsidRPr="006736C4">
        <w:t>iagnostic</w:t>
      </w:r>
      <w:bookmarkEnd w:id="36"/>
      <w:bookmarkEnd w:id="37"/>
      <w:bookmarkEnd w:id="38"/>
    </w:p>
    <w:p w:rsidR="00352E36" w:rsidRPr="006736C4" w:rsidRDefault="00352E36" w:rsidP="00352E36">
      <w:pPr>
        <w:pStyle w:val="Titre4"/>
        <w:numPr>
          <w:ilvl w:val="3"/>
          <w:numId w:val="9"/>
        </w:numPr>
        <w:rPr>
          <w:rFonts w:ascii="Arial" w:hAnsi="Arial" w:cs="Arial"/>
        </w:rPr>
      </w:pPr>
      <w:r w:rsidRPr="006736C4">
        <w:rPr>
          <w:rFonts w:ascii="Arial" w:hAnsi="Arial" w:cs="Arial"/>
        </w:rPr>
        <w:t xml:space="preserve">Activités </w:t>
      </w:r>
    </w:p>
    <w:p w:rsidR="00352E36" w:rsidRPr="006736C4" w:rsidRDefault="00352E36" w:rsidP="00352E36">
      <w:pPr>
        <w:rPr>
          <w:rFonts w:ascii="Arial" w:hAnsi="Arial" w:cs="Arial"/>
        </w:rPr>
      </w:pPr>
      <w:r w:rsidRPr="006736C4">
        <w:rPr>
          <w:rFonts w:ascii="Arial" w:hAnsi="Arial" w:cs="Arial"/>
        </w:rPr>
        <w:t>D</w:t>
      </w:r>
      <w:r>
        <w:rPr>
          <w:rFonts w:ascii="Arial" w:hAnsi="Arial" w:cs="Arial"/>
        </w:rPr>
        <w:t>ès signature de la présente convention, les c</w:t>
      </w:r>
      <w:r w:rsidRPr="006736C4">
        <w:rPr>
          <w:rFonts w:ascii="Arial" w:hAnsi="Arial" w:cs="Arial"/>
        </w:rPr>
        <w:t>ollectivités engageront la réalisation d’un diagnostic</w:t>
      </w:r>
      <w:r>
        <w:rPr>
          <w:rFonts w:ascii="Arial" w:hAnsi="Arial" w:cs="Arial"/>
        </w:rPr>
        <w:t xml:space="preserve"> </w:t>
      </w:r>
      <w:r w:rsidRPr="006736C4">
        <w:rPr>
          <w:rFonts w:ascii="Arial" w:hAnsi="Arial" w:cs="Arial"/>
        </w:rPr>
        <w:t>de la situation de leur cœur d’agglomération afin d’identifier les forces sur lesquelles capitaliser et les faiblesses qui devront être dépa</w:t>
      </w:r>
      <w:r>
        <w:rPr>
          <w:rFonts w:ascii="Arial" w:hAnsi="Arial" w:cs="Arial"/>
        </w:rPr>
        <w:t>ssées dans la mise en œuvre du p</w:t>
      </w:r>
      <w:r w:rsidRPr="006736C4">
        <w:rPr>
          <w:rFonts w:ascii="Arial" w:hAnsi="Arial" w:cs="Arial"/>
        </w:rPr>
        <w:t>rogramme.</w:t>
      </w:r>
    </w:p>
    <w:p w:rsidR="00352E36" w:rsidRPr="006736C4" w:rsidRDefault="00352E36" w:rsidP="00352E36">
      <w:pPr>
        <w:rPr>
          <w:rFonts w:ascii="Arial" w:hAnsi="Arial" w:cs="Arial"/>
        </w:rPr>
      </w:pPr>
      <w:r w:rsidRPr="006736C4">
        <w:rPr>
          <w:rFonts w:ascii="Arial" w:hAnsi="Arial" w:cs="Arial"/>
        </w:rPr>
        <w:t xml:space="preserve">Si la collectivité dispose déjà d’un tel diagnostic, elle pourra soit le transmettre en </w:t>
      </w:r>
      <w:r>
        <w:rPr>
          <w:rFonts w:ascii="Arial" w:hAnsi="Arial" w:cs="Arial"/>
        </w:rPr>
        <w:t>l’état, s’il correspond aux attendus du programme, soit mettre à profit la p</w:t>
      </w:r>
      <w:r w:rsidRPr="006736C4">
        <w:rPr>
          <w:rFonts w:ascii="Arial" w:hAnsi="Arial" w:cs="Arial"/>
        </w:rPr>
        <w:t>hase d’Initialisation pour réaliser certaines études d’actua</w:t>
      </w:r>
      <w:r w:rsidR="007D266B">
        <w:rPr>
          <w:rFonts w:ascii="Arial" w:hAnsi="Arial" w:cs="Arial"/>
        </w:rPr>
        <w:t xml:space="preserve">lisation ou d’approfondissement (NB : c’est le cas pour Maubeuge qui dispose d’un diagnostic établi par l’ADUS). </w:t>
      </w:r>
    </w:p>
    <w:p w:rsidR="006379B3" w:rsidRDefault="00352E36" w:rsidP="00352E36">
      <w:pPr>
        <w:rPr>
          <w:rFonts w:ascii="Arial" w:hAnsi="Arial" w:cs="Arial"/>
        </w:rPr>
      </w:pPr>
      <w:r>
        <w:rPr>
          <w:rFonts w:ascii="Arial" w:hAnsi="Arial" w:cs="Arial"/>
        </w:rPr>
        <w:t>Le di</w:t>
      </w:r>
      <w:r w:rsidRPr="006736C4">
        <w:rPr>
          <w:rFonts w:ascii="Arial" w:hAnsi="Arial" w:cs="Arial"/>
        </w:rPr>
        <w:t>agnostic sera réalisé à l’échelle d’</w:t>
      </w:r>
      <w:r>
        <w:rPr>
          <w:rFonts w:ascii="Arial" w:hAnsi="Arial" w:cs="Arial"/>
        </w:rPr>
        <w:t>un périmètre d’étude intégrant</w:t>
      </w:r>
      <w:r w:rsidRPr="006736C4">
        <w:rPr>
          <w:rFonts w:ascii="Arial" w:hAnsi="Arial" w:cs="Arial"/>
        </w:rPr>
        <w:t xml:space="preserve"> la ville-centre ainsi que tout ou partie de l’intercommunalité </w:t>
      </w:r>
      <w:r w:rsidR="00A53852">
        <w:rPr>
          <w:rFonts w:ascii="Arial" w:hAnsi="Arial" w:cs="Arial"/>
        </w:rPr>
        <w:t>dont elle est membre</w:t>
      </w:r>
      <w:r w:rsidRPr="006736C4">
        <w:rPr>
          <w:rFonts w:ascii="Arial" w:hAnsi="Arial" w:cs="Arial"/>
        </w:rPr>
        <w:t>.</w:t>
      </w:r>
      <w:r w:rsidR="00E5390C">
        <w:rPr>
          <w:rFonts w:ascii="Arial" w:hAnsi="Arial" w:cs="Arial"/>
        </w:rPr>
        <w:t xml:space="preserve"> </w:t>
      </w:r>
      <w:r w:rsidR="00050D3C">
        <w:rPr>
          <w:rFonts w:ascii="Arial" w:hAnsi="Arial" w:cs="Arial"/>
        </w:rPr>
        <w:t xml:space="preserve">Il est proposé que le périmètre d’études soit celui de la CAMVS avec un focus particulier sur le pôle supérieur majeur identifié dans le SCOT Sambre Avesnois et formé des communes de Maubeuge, Louvroil et d’Hautmont. </w:t>
      </w:r>
    </w:p>
    <w:p w:rsidR="005B2A07" w:rsidRDefault="005B2A07" w:rsidP="00352E36">
      <w:pPr>
        <w:rPr>
          <w:rFonts w:ascii="Arial" w:hAnsi="Arial" w:cs="Arial"/>
        </w:rPr>
      </w:pPr>
    </w:p>
    <w:p w:rsidR="005B2A07" w:rsidRDefault="005B2A07" w:rsidP="00352E36">
      <w:pPr>
        <w:rPr>
          <w:rFonts w:ascii="Arial" w:hAnsi="Arial" w:cs="Arial"/>
        </w:rPr>
      </w:pPr>
    </w:p>
    <w:p w:rsidR="00050D3C" w:rsidRDefault="00050D3C" w:rsidP="00352E36">
      <w:pPr>
        <w:rPr>
          <w:rFonts w:ascii="Arial" w:hAnsi="Arial" w:cs="Arial"/>
        </w:rPr>
      </w:pPr>
      <w:r w:rsidRPr="00065970">
        <w:rPr>
          <w:rFonts w:ascii="Arial" w:hAnsi="Arial" w:cs="Arial"/>
          <w:noProof/>
          <w:sz w:val="16"/>
          <w:szCs w:val="16"/>
          <w:lang w:eastAsia="fr-FR"/>
        </w:rPr>
        <w:drawing>
          <wp:anchor distT="0" distB="0" distL="114300" distR="114300" simplePos="0" relativeHeight="251662336" behindDoc="0" locked="0" layoutInCell="1" allowOverlap="1" wp14:anchorId="59CF71C3" wp14:editId="064C3B42">
            <wp:simplePos x="0" y="0"/>
            <wp:positionH relativeFrom="column">
              <wp:posOffset>750159</wp:posOffset>
            </wp:positionH>
            <wp:positionV relativeFrom="paragraph">
              <wp:posOffset>-154305</wp:posOffset>
            </wp:positionV>
            <wp:extent cx="4349115" cy="3780790"/>
            <wp:effectExtent l="0" t="0" r="0" b="0"/>
            <wp:wrapNone/>
            <wp:docPr id="28" name="Imag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13FB1B9-5B55-4EFD-8C99-BD91485024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13FB1B9-5B55-4EFD-8C99-BD91485024A2}"/>
                        </a:ext>
                      </a:extLst>
                    </pic:cNvPr>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349115" cy="3780790"/>
                    </a:xfrm>
                    <a:prstGeom prst="rect">
                      <a:avLst/>
                    </a:prstGeom>
                  </pic:spPr>
                </pic:pic>
              </a:graphicData>
            </a:graphic>
          </wp:anchor>
        </w:drawing>
      </w:r>
    </w:p>
    <w:p w:rsidR="00050D3C" w:rsidRDefault="00050D3C" w:rsidP="00352E36">
      <w:pPr>
        <w:rPr>
          <w:rFonts w:ascii="Arial" w:hAnsi="Arial" w:cs="Arial"/>
        </w:rPr>
      </w:pPr>
    </w:p>
    <w:p w:rsidR="00050D3C" w:rsidRDefault="00050D3C" w:rsidP="00352E36">
      <w:pPr>
        <w:rPr>
          <w:rFonts w:ascii="Arial" w:hAnsi="Arial" w:cs="Arial"/>
        </w:rPr>
      </w:pPr>
    </w:p>
    <w:p w:rsidR="00050D3C" w:rsidRDefault="00050D3C" w:rsidP="00352E36">
      <w:pPr>
        <w:rPr>
          <w:rFonts w:ascii="Arial" w:hAnsi="Arial" w:cs="Arial"/>
        </w:rPr>
      </w:pPr>
    </w:p>
    <w:p w:rsidR="00050D3C" w:rsidRDefault="00050D3C" w:rsidP="00352E36">
      <w:pPr>
        <w:rPr>
          <w:rFonts w:ascii="Arial" w:hAnsi="Arial" w:cs="Arial"/>
        </w:rPr>
      </w:pPr>
    </w:p>
    <w:p w:rsidR="00241C82" w:rsidRDefault="00241C82" w:rsidP="00352E36">
      <w:pPr>
        <w:rPr>
          <w:rFonts w:ascii="Arial" w:hAnsi="Arial" w:cs="Arial"/>
        </w:rPr>
      </w:pPr>
    </w:p>
    <w:p w:rsidR="00241C82" w:rsidRDefault="00241C82" w:rsidP="00352E36">
      <w:pPr>
        <w:rPr>
          <w:rFonts w:ascii="Arial" w:hAnsi="Arial" w:cs="Arial"/>
        </w:rPr>
      </w:pPr>
    </w:p>
    <w:p w:rsidR="00050D3C" w:rsidRDefault="00050D3C" w:rsidP="00352E36">
      <w:pPr>
        <w:rPr>
          <w:rFonts w:ascii="Arial" w:hAnsi="Arial" w:cs="Arial"/>
        </w:rPr>
      </w:pPr>
    </w:p>
    <w:p w:rsidR="00050D3C" w:rsidRDefault="00050D3C" w:rsidP="00352E36">
      <w:pPr>
        <w:rPr>
          <w:rFonts w:ascii="Arial" w:hAnsi="Arial" w:cs="Arial"/>
        </w:rPr>
      </w:pPr>
    </w:p>
    <w:p w:rsidR="00050D3C" w:rsidRDefault="00050D3C" w:rsidP="00352E36">
      <w:pPr>
        <w:rPr>
          <w:rFonts w:ascii="Arial" w:hAnsi="Arial" w:cs="Arial"/>
        </w:rPr>
      </w:pPr>
    </w:p>
    <w:p w:rsidR="00050D3C" w:rsidRDefault="00050D3C" w:rsidP="00352E36">
      <w:pPr>
        <w:rPr>
          <w:rFonts w:ascii="Arial" w:hAnsi="Arial" w:cs="Arial"/>
        </w:rPr>
      </w:pPr>
    </w:p>
    <w:p w:rsidR="00050D3C" w:rsidRDefault="00050D3C" w:rsidP="00352E36">
      <w:pPr>
        <w:rPr>
          <w:rFonts w:ascii="Arial" w:hAnsi="Arial" w:cs="Arial"/>
        </w:rPr>
      </w:pPr>
    </w:p>
    <w:p w:rsidR="00050D3C" w:rsidRDefault="00050D3C" w:rsidP="00352E36">
      <w:pPr>
        <w:rPr>
          <w:rFonts w:ascii="Arial" w:hAnsi="Arial" w:cs="Arial"/>
        </w:rPr>
      </w:pPr>
    </w:p>
    <w:p w:rsidR="00050D3C" w:rsidRDefault="00050D3C" w:rsidP="00352E36">
      <w:pPr>
        <w:rPr>
          <w:rFonts w:ascii="Arial" w:hAnsi="Arial" w:cs="Arial"/>
        </w:rPr>
      </w:pPr>
    </w:p>
    <w:p w:rsidR="00050D3C" w:rsidRDefault="004571A1" w:rsidP="00352E36">
      <w:pPr>
        <w:rPr>
          <w:rFonts w:ascii="Arial" w:hAnsi="Arial" w:cs="Arial"/>
        </w:rPr>
      </w:pPr>
      <w:r w:rsidRPr="00050D3C">
        <w:rPr>
          <w:rFonts w:ascii="Arial" w:hAnsi="Arial" w:cs="Arial"/>
          <w:noProof/>
          <w:lang w:eastAsia="fr-FR"/>
        </w:rPr>
        <mc:AlternateContent>
          <mc:Choice Requires="wpg">
            <w:drawing>
              <wp:anchor distT="0" distB="0" distL="114300" distR="114300" simplePos="0" relativeHeight="251663360" behindDoc="0" locked="0" layoutInCell="1" allowOverlap="1" wp14:anchorId="3589F84B" wp14:editId="09071A42">
                <wp:simplePos x="0" y="0"/>
                <wp:positionH relativeFrom="column">
                  <wp:posOffset>2574290</wp:posOffset>
                </wp:positionH>
                <wp:positionV relativeFrom="paragraph">
                  <wp:posOffset>77470</wp:posOffset>
                </wp:positionV>
                <wp:extent cx="3104515" cy="1143000"/>
                <wp:effectExtent l="0" t="0" r="0" b="0"/>
                <wp:wrapNone/>
                <wp:docPr id="22" name="Groupe 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425EEF2-6DCD-4334-8FE3-D3E5B5988191}"/>
                    </a:ext>
                  </a:extLst>
                </wp:docPr>
                <wp:cNvGraphicFramePr/>
                <a:graphic xmlns:a="http://schemas.openxmlformats.org/drawingml/2006/main">
                  <a:graphicData uri="http://schemas.microsoft.com/office/word/2010/wordprocessingGroup">
                    <wpg:wgp>
                      <wpg:cNvGrpSpPr/>
                      <wpg:grpSpPr>
                        <a:xfrm>
                          <a:off x="0" y="0"/>
                          <a:ext cx="3104515" cy="1143000"/>
                          <a:chOff x="161472" y="3402616"/>
                          <a:chExt cx="3423889" cy="1260684"/>
                        </a:xfrm>
                      </wpg:grpSpPr>
                      <pic:pic xmlns:pic="http://schemas.openxmlformats.org/drawingml/2006/picture">
                        <pic:nvPicPr>
                          <pic:cNvPr id="23" name="Image 2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89A81DF-5443-43FE-A86E-FFDAD34DDFA3}"/>
                              </a:ext>
                            </a:extLst>
                          </pic:cNvPr>
                          <pic:cNvPicPr>
                            <a:picLocks noChangeAspect="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1" r="81173"/>
                          <a:stretch/>
                        </pic:blipFill>
                        <pic:spPr>
                          <a:xfrm>
                            <a:off x="161472" y="3402616"/>
                            <a:ext cx="503303" cy="1211713"/>
                          </a:xfrm>
                          <a:prstGeom prst="rect">
                            <a:avLst/>
                          </a:prstGeom>
                        </pic:spPr>
                      </pic:pic>
                      <wps:wsp>
                        <wps:cNvPr id="24" name="Rectangle 2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BC7E4831-AEFB-4F9E-A86F-6A07C05123EA}"/>
                            </a:ext>
                          </a:extLst>
                        </wps:cNvPr>
                        <wps:cNvSpPr/>
                        <wps:spPr>
                          <a:xfrm>
                            <a:off x="618402" y="3423627"/>
                            <a:ext cx="1832666" cy="423018"/>
                          </a:xfrm>
                          <a:prstGeom prst="rect">
                            <a:avLst/>
                          </a:prstGeom>
                        </wps:spPr>
                        <wps:txbx>
                          <w:txbxContent>
                            <w:p w:rsidR="00D245B0" w:rsidRPr="00065970" w:rsidRDefault="00D245B0" w:rsidP="00050D3C">
                              <w:pPr>
                                <w:pStyle w:val="NormalWeb"/>
                                <w:spacing w:before="0" w:beforeAutospacing="0" w:after="0" w:afterAutospacing="0"/>
                                <w:rPr>
                                  <w:sz w:val="16"/>
                                  <w:szCs w:val="16"/>
                                </w:rPr>
                              </w:pPr>
                              <w:r w:rsidRPr="00065970">
                                <w:rPr>
                                  <w:rFonts w:ascii="Segoe UI Semilight" w:hAnsi="Segoe UI Semilight" w:cs="Segoe UI Semilight"/>
                                  <w:color w:val="404040" w:themeColor="text1" w:themeTint="BF"/>
                                  <w:kern w:val="24"/>
                                  <w:sz w:val="16"/>
                                  <w:szCs w:val="16"/>
                                </w:rPr>
                                <w:t>Pôle supérieur majeur</w:t>
                              </w:r>
                              <w:r w:rsidRPr="00065970">
                                <w:rPr>
                                  <w:rFonts w:ascii="Segoe UI Semilight" w:hAnsi="Segoe UI Semilight" w:cs="Segoe UI Semilight"/>
                                  <w:i/>
                                  <w:iCs/>
                                  <w:color w:val="404040" w:themeColor="text1" w:themeTint="BF"/>
                                  <w:kern w:val="24"/>
                                  <w:sz w:val="16"/>
                                  <w:szCs w:val="16"/>
                                </w:rPr>
                                <w:t xml:space="preserve"> (Maubeuge, Louvroil, Hautmont)</w:t>
                              </w:r>
                            </w:p>
                          </w:txbxContent>
                        </wps:txbx>
                        <wps:bodyPr wrap="square">
                          <a:noAutofit/>
                        </wps:bodyPr>
                      </wps:wsp>
                      <wps:wsp>
                        <wps:cNvPr id="25" name="Rectangle 2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AED299D-AD4E-43AE-A035-F31B8B7997F8}"/>
                            </a:ext>
                          </a:extLst>
                        </wps:cNvPr>
                        <wps:cNvSpPr/>
                        <wps:spPr>
                          <a:xfrm>
                            <a:off x="618465" y="3800873"/>
                            <a:ext cx="2966896" cy="294005"/>
                          </a:xfrm>
                          <a:prstGeom prst="rect">
                            <a:avLst/>
                          </a:prstGeom>
                        </wps:spPr>
                        <wps:txbx>
                          <w:txbxContent>
                            <w:p w:rsidR="00D245B0" w:rsidRPr="00065970" w:rsidRDefault="00D245B0" w:rsidP="00050D3C">
                              <w:pPr>
                                <w:pStyle w:val="NormalWeb"/>
                                <w:spacing w:before="0" w:beforeAutospacing="0" w:after="0" w:afterAutospacing="0"/>
                                <w:rPr>
                                  <w:sz w:val="16"/>
                                  <w:szCs w:val="16"/>
                                </w:rPr>
                              </w:pPr>
                              <w:r w:rsidRPr="00065970">
                                <w:rPr>
                                  <w:rFonts w:ascii="Segoe UI Semilight" w:hAnsi="Segoe UI Semilight" w:cs="Segoe UI Semilight"/>
                                  <w:color w:val="404040" w:themeColor="text1" w:themeTint="BF"/>
                                  <w:kern w:val="24"/>
                                  <w:sz w:val="16"/>
                                  <w:szCs w:val="16"/>
                                </w:rPr>
                                <w:t>Pôle secondaire</w:t>
                              </w:r>
                            </w:p>
                          </w:txbxContent>
                        </wps:txbx>
                        <wps:bodyPr wrap="square">
                          <a:noAutofit/>
                        </wps:bodyPr>
                      </wps:wsp>
                      <wps:wsp>
                        <wps:cNvPr id="26" name="Rectangle 2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0E4CCCD-7D65-45CB-82F7-9FC11FDC964F}"/>
                            </a:ext>
                          </a:extLst>
                        </wps:cNvPr>
                        <wps:cNvSpPr/>
                        <wps:spPr>
                          <a:xfrm>
                            <a:off x="611868" y="4072156"/>
                            <a:ext cx="2973323" cy="294005"/>
                          </a:xfrm>
                          <a:prstGeom prst="rect">
                            <a:avLst/>
                          </a:prstGeom>
                        </wps:spPr>
                        <wps:txbx>
                          <w:txbxContent>
                            <w:p w:rsidR="00D245B0" w:rsidRPr="00065970" w:rsidRDefault="00D245B0" w:rsidP="00050D3C">
                              <w:pPr>
                                <w:pStyle w:val="NormalWeb"/>
                                <w:spacing w:before="0" w:beforeAutospacing="0" w:after="0" w:afterAutospacing="0"/>
                                <w:rPr>
                                  <w:sz w:val="16"/>
                                  <w:szCs w:val="16"/>
                                </w:rPr>
                              </w:pPr>
                              <w:r w:rsidRPr="00065970">
                                <w:rPr>
                                  <w:rFonts w:ascii="Segoe UI Semilight" w:hAnsi="Segoe UI Semilight" w:cs="Segoe UI Semilight"/>
                                  <w:color w:val="404040" w:themeColor="text1" w:themeTint="BF"/>
                                  <w:kern w:val="24"/>
                                  <w:sz w:val="16"/>
                                  <w:szCs w:val="16"/>
                                </w:rPr>
                                <w:t>Pôle intermédiaire</w:t>
                              </w:r>
                            </w:p>
                          </w:txbxContent>
                        </wps:txbx>
                        <wps:bodyPr wrap="square">
                          <a:noAutofit/>
                        </wps:bodyPr>
                      </wps:wsp>
                      <wps:wsp>
                        <wps:cNvPr id="27" name="Rectangle 2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EBA9ADB-74C7-4ADC-AE96-F24C1515895C}"/>
                            </a:ext>
                          </a:extLst>
                        </wps:cNvPr>
                        <wps:cNvSpPr/>
                        <wps:spPr>
                          <a:xfrm>
                            <a:off x="621633" y="4327980"/>
                            <a:ext cx="2669653" cy="335320"/>
                          </a:xfrm>
                          <a:prstGeom prst="rect">
                            <a:avLst/>
                          </a:prstGeom>
                        </wps:spPr>
                        <wps:txbx>
                          <w:txbxContent>
                            <w:p w:rsidR="00D245B0" w:rsidRPr="00065970" w:rsidRDefault="00D245B0" w:rsidP="00050D3C">
                              <w:pPr>
                                <w:pStyle w:val="NormalWeb"/>
                                <w:spacing w:before="0" w:beforeAutospacing="0" w:after="0" w:afterAutospacing="0"/>
                                <w:rPr>
                                  <w:sz w:val="16"/>
                                  <w:szCs w:val="16"/>
                                </w:rPr>
                              </w:pPr>
                              <w:r w:rsidRPr="00065970">
                                <w:rPr>
                                  <w:rFonts w:ascii="Segoe UI Semilight" w:hAnsi="Segoe UI Semilight" w:cs="Segoe UI Semilight"/>
                                  <w:color w:val="404040" w:themeColor="text1" w:themeTint="BF"/>
                                  <w:kern w:val="24"/>
                                  <w:sz w:val="16"/>
                                  <w:szCs w:val="16"/>
                                </w:rPr>
                                <w:t>Communauté d’agglomération du Val de Sambre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Groupe 17" o:spid="_x0000_s1026" style="position:absolute;left:0;text-align:left;margin-left:202.7pt;margin-top:6.1pt;width:244.45pt;height:90pt;z-index:251663360;mso-width-relative:margin;mso-height-relative:margin" coordorigin="1614,34026" coordsize="34238,126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&#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">
                <v:shape id="Image 23" o:spid="_x0000_s1027" type="#_x0000_t75" style="position:absolute;left:1614;top:34026;width:5033;height:12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k3B/FAAAA2wAAAA8AAABkcnMvZG93bnJldi54bWxEj0FrwkAUhO8F/8PyhN6ajbYEia6iQmkR&#10;L0YJeHtkn0kw+zZmt5r213cFweMwM98ws0VvGnGlztWWFYyiGARxYXXNpYLD/vNtAsJ5ZI2NZVLw&#10;Sw4W88HLDFNtb7yja+ZLESDsUlRQed+mUrqiIoMusi1x8E62M+iD7EqpO7wFuGnkOI4TabDmsFBh&#10;S+uKinP2YxTktv/abi+rv4/d4Zhkm8Sc8k2u1OuwX05BeOr9M/xof2sF43e4fwk/Q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ZNwfxQAAANsAAAAPAAAAAAAAAAAAAAAA&#10;AJ8CAABkcnMvZG93bnJldi54bWxQSwUGAAAAAAQABAD3AAAAkQMAAAAA&#10;">
                  <v:imagedata r:id="rId11" o:title="" cropleft="1f" cropright="53198f" chromakey="white"/>
                  <v:path arrowok="t"/>
                </v:shape>
                <v:rect id="Rectangle 24" o:spid="_x0000_s1028" style="position:absolute;left:6184;top:34236;width:18326;height: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v:textbox>
                    <w:txbxContent>
                      <w:p w:rsidR="00D245B0" w:rsidRPr="00065970" w:rsidRDefault="00D245B0" w:rsidP="00050D3C">
                        <w:pPr>
                          <w:pStyle w:val="NormalWeb"/>
                          <w:spacing w:before="0" w:beforeAutospacing="0" w:after="0" w:afterAutospacing="0"/>
                          <w:rPr>
                            <w:sz w:val="16"/>
                            <w:szCs w:val="16"/>
                          </w:rPr>
                        </w:pPr>
                        <w:r w:rsidRPr="00065970">
                          <w:rPr>
                            <w:rFonts w:ascii="Segoe UI Semilight" w:hAnsi="Segoe UI Semilight" w:cs="Segoe UI Semilight"/>
                            <w:color w:val="404040" w:themeColor="text1" w:themeTint="BF"/>
                            <w:kern w:val="24"/>
                            <w:sz w:val="16"/>
                            <w:szCs w:val="16"/>
                          </w:rPr>
                          <w:t>Pôle supérieur majeur</w:t>
                        </w:r>
                        <w:r w:rsidRPr="00065970">
                          <w:rPr>
                            <w:rFonts w:ascii="Segoe UI Semilight" w:hAnsi="Segoe UI Semilight" w:cs="Segoe UI Semilight"/>
                            <w:i/>
                            <w:iCs/>
                            <w:color w:val="404040" w:themeColor="text1" w:themeTint="BF"/>
                            <w:kern w:val="24"/>
                            <w:sz w:val="16"/>
                            <w:szCs w:val="16"/>
                          </w:rPr>
                          <w:t xml:space="preserve"> (Maubeuge, Louvroil, Hautmont)</w:t>
                        </w:r>
                      </w:p>
                    </w:txbxContent>
                  </v:textbox>
                </v:rect>
                <v:rect id="Rectangle 25" o:spid="_x0000_s1029" style="position:absolute;left:6184;top:38008;width:29669;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v:textbox>
                    <w:txbxContent>
                      <w:p w:rsidR="00D245B0" w:rsidRPr="00065970" w:rsidRDefault="00D245B0" w:rsidP="00050D3C">
                        <w:pPr>
                          <w:pStyle w:val="NormalWeb"/>
                          <w:spacing w:before="0" w:beforeAutospacing="0" w:after="0" w:afterAutospacing="0"/>
                          <w:rPr>
                            <w:sz w:val="16"/>
                            <w:szCs w:val="16"/>
                          </w:rPr>
                        </w:pPr>
                        <w:r w:rsidRPr="00065970">
                          <w:rPr>
                            <w:rFonts w:ascii="Segoe UI Semilight" w:hAnsi="Segoe UI Semilight" w:cs="Segoe UI Semilight"/>
                            <w:color w:val="404040" w:themeColor="text1" w:themeTint="BF"/>
                            <w:kern w:val="24"/>
                            <w:sz w:val="16"/>
                            <w:szCs w:val="16"/>
                          </w:rPr>
                          <w:t>Pôle secondaire</w:t>
                        </w:r>
                      </w:p>
                    </w:txbxContent>
                  </v:textbox>
                </v:rect>
                <v:rect id="Rectangle 26" o:spid="_x0000_s1030" style="position:absolute;left:6118;top:40721;width:29733;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filled="f" stroked="f">
                  <v:textbox>
                    <w:txbxContent>
                      <w:p w:rsidR="00D245B0" w:rsidRPr="00065970" w:rsidRDefault="00D245B0" w:rsidP="00050D3C">
                        <w:pPr>
                          <w:pStyle w:val="NormalWeb"/>
                          <w:spacing w:before="0" w:beforeAutospacing="0" w:after="0" w:afterAutospacing="0"/>
                          <w:rPr>
                            <w:sz w:val="16"/>
                            <w:szCs w:val="16"/>
                          </w:rPr>
                        </w:pPr>
                        <w:r w:rsidRPr="00065970">
                          <w:rPr>
                            <w:rFonts w:ascii="Segoe UI Semilight" w:hAnsi="Segoe UI Semilight" w:cs="Segoe UI Semilight"/>
                            <w:color w:val="404040" w:themeColor="text1" w:themeTint="BF"/>
                            <w:kern w:val="24"/>
                            <w:sz w:val="16"/>
                            <w:szCs w:val="16"/>
                          </w:rPr>
                          <w:t>Pôle intermédiaire</w:t>
                        </w:r>
                      </w:p>
                    </w:txbxContent>
                  </v:textbox>
                </v:rect>
                <v:rect id="Rectangle 27" o:spid="_x0000_s1031" style="position:absolute;left:6216;top:43279;width:26696;height:3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v:textbox>
                    <w:txbxContent>
                      <w:p w:rsidR="00D245B0" w:rsidRPr="00065970" w:rsidRDefault="00D245B0" w:rsidP="00050D3C">
                        <w:pPr>
                          <w:pStyle w:val="NormalWeb"/>
                          <w:spacing w:before="0" w:beforeAutospacing="0" w:after="0" w:afterAutospacing="0"/>
                          <w:rPr>
                            <w:sz w:val="16"/>
                            <w:szCs w:val="16"/>
                          </w:rPr>
                        </w:pPr>
                        <w:r w:rsidRPr="00065970">
                          <w:rPr>
                            <w:rFonts w:ascii="Segoe UI Semilight" w:hAnsi="Segoe UI Semilight" w:cs="Segoe UI Semilight"/>
                            <w:color w:val="404040" w:themeColor="text1" w:themeTint="BF"/>
                            <w:kern w:val="24"/>
                            <w:sz w:val="16"/>
                            <w:szCs w:val="16"/>
                          </w:rPr>
                          <w:t>Communauté d’agglomération du Val de Sambre</w:t>
                        </w:r>
                      </w:p>
                    </w:txbxContent>
                  </v:textbox>
                </v:rect>
              </v:group>
            </w:pict>
          </mc:Fallback>
        </mc:AlternateContent>
      </w:r>
    </w:p>
    <w:p w:rsidR="005B2A07" w:rsidRDefault="005B2A07" w:rsidP="00352E36">
      <w:pPr>
        <w:rPr>
          <w:rFonts w:ascii="Arial" w:hAnsi="Arial" w:cs="Arial"/>
        </w:rPr>
      </w:pPr>
    </w:p>
    <w:p w:rsidR="005B2A07" w:rsidRDefault="005B2A07" w:rsidP="00352E36">
      <w:pPr>
        <w:rPr>
          <w:rFonts w:ascii="Arial" w:hAnsi="Arial" w:cs="Arial"/>
        </w:rPr>
      </w:pPr>
    </w:p>
    <w:p w:rsidR="005B2A07" w:rsidRDefault="005B2A07" w:rsidP="00352E36">
      <w:pPr>
        <w:rPr>
          <w:rFonts w:ascii="Arial" w:hAnsi="Arial" w:cs="Arial"/>
        </w:rPr>
      </w:pPr>
    </w:p>
    <w:p w:rsidR="005B2A07" w:rsidRDefault="005B2A07" w:rsidP="00352E36">
      <w:pPr>
        <w:rPr>
          <w:rFonts w:ascii="Arial" w:hAnsi="Arial" w:cs="Arial"/>
        </w:rPr>
      </w:pPr>
    </w:p>
    <w:p w:rsidR="005B2A07" w:rsidRDefault="005B2A07" w:rsidP="00352E36">
      <w:pPr>
        <w:rPr>
          <w:rFonts w:ascii="Arial" w:hAnsi="Arial" w:cs="Arial"/>
        </w:rPr>
      </w:pPr>
    </w:p>
    <w:p w:rsidR="00E5390C" w:rsidRDefault="00050D3C" w:rsidP="00352E36">
      <w:pPr>
        <w:rPr>
          <w:rFonts w:ascii="Arial" w:hAnsi="Arial" w:cs="Arial"/>
        </w:rPr>
      </w:pPr>
      <w:r>
        <w:rPr>
          <w:rFonts w:ascii="Arial" w:hAnsi="Arial" w:cs="Arial"/>
        </w:rPr>
        <w:lastRenderedPageBreak/>
        <w:t>Ce périmètre d’études permettra de confirmer le périmètre d’ORT envisagé figurant ci-dessous :</w:t>
      </w:r>
    </w:p>
    <w:p w:rsidR="00050D3C" w:rsidRDefault="00C76FC4" w:rsidP="00352E36">
      <w:pPr>
        <w:rPr>
          <w:rFonts w:ascii="Arial" w:hAnsi="Arial" w:cs="Arial"/>
        </w:rPr>
      </w:pPr>
      <w:r>
        <w:rPr>
          <w:rFonts w:ascii="Arial" w:hAnsi="Arial" w:cs="Arial"/>
          <w:noProof/>
          <w:w w:val="100"/>
          <w:lang w:eastAsia="fr-FR"/>
        </w:rPr>
        <mc:AlternateContent>
          <mc:Choice Requires="wpg">
            <w:drawing>
              <wp:anchor distT="0" distB="0" distL="114300" distR="114300" simplePos="0" relativeHeight="251670528" behindDoc="0" locked="0" layoutInCell="1" allowOverlap="1" wp14:anchorId="7087149D" wp14:editId="092EC58C">
                <wp:simplePos x="0" y="0"/>
                <wp:positionH relativeFrom="column">
                  <wp:posOffset>3814709</wp:posOffset>
                </wp:positionH>
                <wp:positionV relativeFrom="paragraph">
                  <wp:posOffset>3872659</wp:posOffset>
                </wp:positionV>
                <wp:extent cx="2499836" cy="922070"/>
                <wp:effectExtent l="0" t="0" r="0" b="0"/>
                <wp:wrapNone/>
                <wp:docPr id="3" name="Groupe 3"/>
                <wp:cNvGraphicFramePr/>
                <a:graphic xmlns:a="http://schemas.openxmlformats.org/drawingml/2006/main">
                  <a:graphicData uri="http://schemas.microsoft.com/office/word/2010/wordprocessingGroup">
                    <wpg:wgp>
                      <wpg:cNvGrpSpPr/>
                      <wpg:grpSpPr>
                        <a:xfrm>
                          <a:off x="0" y="0"/>
                          <a:ext cx="2499836" cy="922070"/>
                          <a:chOff x="0" y="0"/>
                          <a:chExt cx="2499836" cy="922070"/>
                        </a:xfrm>
                      </wpg:grpSpPr>
                      <pic:pic xmlns:pic="http://schemas.openxmlformats.org/drawingml/2006/picture">
                        <pic:nvPicPr>
                          <pic:cNvPr id="10" name="Image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0C9C523-FCC1-4F2F-A3FE-FC7A865B4BC5}"/>
                              </a:ext>
                            </a:extLst>
                          </pic:cNvPr>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a:xfrm>
                            <a:off x="0" y="0"/>
                            <a:ext cx="356260" cy="558140"/>
                          </a:xfrm>
                          <a:prstGeom prst="rect">
                            <a:avLst/>
                          </a:prstGeom>
                        </pic:spPr>
                      </pic:pic>
                      <wps:wsp>
                        <wps:cNvPr id="11" name="ZoneTexte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AB2A447-DFBE-4C2A-8D25-1786AF6FC031}"/>
                            </a:ext>
                          </a:extLst>
                        </wps:cNvPr>
                        <wps:cNvSpPr txBox="1"/>
                        <wps:spPr>
                          <a:xfrm>
                            <a:off x="403761" y="35626"/>
                            <a:ext cx="1524790" cy="277278"/>
                          </a:xfrm>
                          <a:prstGeom prst="rect">
                            <a:avLst/>
                          </a:prstGeom>
                          <a:noFill/>
                        </wps:spPr>
                        <wps:txbx>
                          <w:txbxContent>
                            <w:p w:rsidR="00D245B0" w:rsidRPr="00050D3C" w:rsidRDefault="00D245B0" w:rsidP="00C76FC4">
                              <w:pPr>
                                <w:spacing w:before="0" w:after="0"/>
                                <w:rPr>
                                  <w:sz w:val="16"/>
                                  <w:szCs w:val="16"/>
                                </w:rPr>
                              </w:pPr>
                              <w:r w:rsidRPr="00050D3C">
                                <w:rPr>
                                  <w:rFonts w:ascii="Segoe UI Semilight" w:hAnsi="Segoe UI Semilight" w:cs="Segoe UI Semilight"/>
                                  <w:color w:val="404040" w:themeColor="text1" w:themeTint="BF"/>
                                  <w:kern w:val="24"/>
                                  <w:sz w:val="16"/>
                                  <w:szCs w:val="16"/>
                                </w:rPr>
                                <w:t>Périmètre de l’ORT proposé</w:t>
                              </w:r>
                            </w:p>
                          </w:txbxContent>
                        </wps:txbx>
                        <wps:bodyPr wrap="square" rtlCol="0">
                          <a:noAutofit/>
                        </wps:bodyPr>
                      </wps:wsp>
                      <wps:wsp>
                        <wps:cNvPr id="12" name="ZoneTexte 1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59BB323-8663-4047-9AAE-DD9A9DEEE7E9}"/>
                            </a:ext>
                          </a:extLst>
                        </wps:cNvPr>
                        <wps:cNvSpPr txBox="1"/>
                        <wps:spPr>
                          <a:xfrm>
                            <a:off x="403761" y="308758"/>
                            <a:ext cx="2096075" cy="386026"/>
                          </a:xfrm>
                          <a:prstGeom prst="rect">
                            <a:avLst/>
                          </a:prstGeom>
                          <a:noFill/>
                        </wps:spPr>
                        <wps:txbx>
                          <w:txbxContent>
                            <w:p w:rsidR="00D245B0" w:rsidRPr="00050D3C" w:rsidRDefault="00D245B0" w:rsidP="00C76FC4">
                              <w:pPr>
                                <w:spacing w:before="0" w:after="0"/>
                                <w:rPr>
                                  <w:sz w:val="16"/>
                                  <w:szCs w:val="16"/>
                                </w:rPr>
                              </w:pPr>
                              <w:r w:rsidRPr="00050D3C">
                                <w:rPr>
                                  <w:rFonts w:ascii="Segoe UI Semilight" w:hAnsi="Segoe UI Semilight" w:cs="Segoe UI Semilight"/>
                                  <w:color w:val="404040" w:themeColor="text1" w:themeTint="BF"/>
                                  <w:kern w:val="24"/>
                                  <w:sz w:val="16"/>
                                  <w:szCs w:val="16"/>
                                </w:rPr>
                                <w:t>Enjeu de sauvegarde du commerce et de l’artisanat de proximité</w:t>
                              </w:r>
                            </w:p>
                          </w:txbxContent>
                        </wps:txbx>
                        <wps:bodyPr wrap="square" rtlCol="0">
                          <a:noAutofit/>
                        </wps:bodyPr>
                      </wps:wsp>
                      <wps:wsp>
                        <wps:cNvPr id="14" name="ZoneTexte 1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CF0878F-5191-4A3F-842E-1D3C9B0B8A07}"/>
                            </a:ext>
                          </a:extLst>
                        </wps:cNvPr>
                        <wps:cNvSpPr txBox="1"/>
                        <wps:spPr>
                          <a:xfrm>
                            <a:off x="403761" y="700644"/>
                            <a:ext cx="2096075" cy="221426"/>
                          </a:xfrm>
                          <a:prstGeom prst="rect">
                            <a:avLst/>
                          </a:prstGeom>
                          <a:noFill/>
                        </wps:spPr>
                        <wps:txbx>
                          <w:txbxContent>
                            <w:p w:rsidR="00D245B0" w:rsidRPr="00050D3C" w:rsidRDefault="00D245B0" w:rsidP="00C76FC4">
                              <w:pPr>
                                <w:spacing w:before="0" w:after="0"/>
                                <w:rPr>
                                  <w:sz w:val="16"/>
                                  <w:szCs w:val="16"/>
                                </w:rPr>
                              </w:pPr>
                              <w:r>
                                <w:rPr>
                                  <w:rFonts w:ascii="Segoe UI Semilight" w:hAnsi="Segoe UI Semilight" w:cs="Segoe UI Semilight"/>
                                  <w:color w:val="404040" w:themeColor="text1" w:themeTint="BF"/>
                                  <w:kern w:val="24"/>
                                  <w:sz w:val="16"/>
                                  <w:szCs w:val="16"/>
                                </w:rPr>
                                <w:t>Secteurs</w:t>
                              </w:r>
                              <w:r w:rsidRPr="00050D3C">
                                <w:rPr>
                                  <w:rFonts w:ascii="Segoe UI Semilight" w:hAnsi="Segoe UI Semilight" w:cs="Segoe UI Semilight"/>
                                  <w:color w:val="404040" w:themeColor="text1" w:themeTint="BF"/>
                                  <w:kern w:val="24"/>
                                  <w:sz w:val="16"/>
                                  <w:szCs w:val="16"/>
                                </w:rPr>
                                <w:t xml:space="preserve"> de projet</w:t>
                              </w:r>
                            </w:p>
                          </w:txbxContent>
                        </wps:txbx>
                        <wps:bodyPr wrap="square" rtlCol="0">
                          <a:noAutofit/>
                        </wps:bodyPr>
                      </wps:wsp>
                      <pic:pic xmlns:pic="http://schemas.openxmlformats.org/drawingml/2006/picture">
                        <pic:nvPicPr>
                          <pic:cNvPr id="13" name="Image 1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5D76ABE-F56B-4DA7-91B9-B607C3D51D1A}"/>
                              </a:ext>
                            </a:extLst>
                          </pic:cNvPr>
                          <pic:cNvPicPr>
                            <a:picLocks noChangeAspect="1"/>
                          </pic:cNvPicPr>
                        </pic:nvPicPr>
                        <pic:blipFill rotWithShape="1">
                          <a:blip r:embed="rId13" cstate="screen">
                            <a:extLst>
                              <a:ext uri="{28A0092B-C50C-407E-A947-70E740481C1C}">
                                <a14:useLocalDpi xmlns:a14="http://schemas.microsoft.com/office/drawing/2010/main"/>
                              </a:ext>
                            </a:extLst>
                          </a:blip>
                          <a:srcRect/>
                          <a:stretch/>
                        </pic:blipFill>
                        <pic:spPr>
                          <a:xfrm>
                            <a:off x="0" y="688769"/>
                            <a:ext cx="356260" cy="213756"/>
                          </a:xfrm>
                          <a:prstGeom prst="rect">
                            <a:avLst/>
                          </a:prstGeom>
                        </pic:spPr>
                      </pic:pic>
                    </wpg:wgp>
                  </a:graphicData>
                </a:graphic>
              </wp:anchor>
            </w:drawing>
          </mc:Choice>
          <mc:Fallback>
            <w:pict>
              <v:group id="Groupe 3" o:spid="_x0000_s1032" style="position:absolute;left:0;text-align:left;margin-left:300.35pt;margin-top:304.95pt;width:196.85pt;height:72.6pt;z-index:251670528" coordsize="24998,92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">
                <v:shape id="Image 10" o:spid="_x0000_s1033" type="#_x0000_t75" style="position:absolute;width:3562;height:5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uBFbEAAAA2wAAAA8AAABkcnMvZG93bnJldi54bWxEj0FrAkEMhe8F/8MQwVudtYiU1VFEEHrp&#10;QS1Fb3En7q7uZLYzo67++uZQ6C3hvbz3ZbboXKNuFGLt2cBomIEiLrytuTTwtVu/voOKCdli45kM&#10;PCjCYt57mWFu/Z03dNumUkkIxxwNVCm1udaxqMhhHPqWWLSTDw6TrKHUNuBdwl2j37Jsoh3WLA0V&#10;trSqqLhsr87AkcaH8+f3Zv94/oQ2s9eGnoeRMYN+t5yCStSlf/Pf9YcVfKGXX2QAP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buBFbEAAAA2wAAAA8AAAAAAAAAAAAAAAAA&#10;nwIAAGRycy9kb3ducmV2LnhtbFBLBQYAAAAABAAEAPcAAACQAwAAAAA=&#10;">
                  <v:imagedata r:id="rId14" o:title=""/>
                  <v:path arrowok="t"/>
                </v:shape>
                <v:shapetype id="_x0000_t202" coordsize="21600,21600" o:spt="202" path="m,l,21600r21600,l21600,xe">
                  <v:stroke joinstyle="miter"/>
                  <v:path gradientshapeok="t" o:connecttype="rect"/>
                </v:shapetype>
                <v:shape id="ZoneTexte 10" o:spid="_x0000_s1034" type="#_x0000_t202" style="position:absolute;left:4037;top:356;width:15248;height:2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D245B0" w:rsidRPr="00050D3C" w:rsidRDefault="00D245B0" w:rsidP="00C76FC4">
                        <w:pPr>
                          <w:spacing w:before="0" w:after="0"/>
                          <w:rPr>
                            <w:sz w:val="16"/>
                            <w:szCs w:val="16"/>
                          </w:rPr>
                        </w:pPr>
                        <w:r w:rsidRPr="00050D3C">
                          <w:rPr>
                            <w:rFonts w:ascii="Segoe UI Semilight" w:hAnsi="Segoe UI Semilight" w:cs="Segoe UI Semilight"/>
                            <w:color w:val="404040" w:themeColor="text1" w:themeTint="BF"/>
                            <w:kern w:val="24"/>
                            <w:sz w:val="16"/>
                            <w:szCs w:val="16"/>
                          </w:rPr>
                          <w:t>Périmètre de l’ORT proposé</w:t>
                        </w:r>
                      </w:p>
                    </w:txbxContent>
                  </v:textbox>
                </v:shape>
                <v:shape id="ZoneTexte 11" o:spid="_x0000_s1035" type="#_x0000_t202" style="position:absolute;left:4037;top:3087;width:20961;height: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D245B0" w:rsidRPr="00050D3C" w:rsidRDefault="00D245B0" w:rsidP="00C76FC4">
                        <w:pPr>
                          <w:spacing w:before="0" w:after="0"/>
                          <w:rPr>
                            <w:sz w:val="16"/>
                            <w:szCs w:val="16"/>
                          </w:rPr>
                        </w:pPr>
                        <w:r w:rsidRPr="00050D3C">
                          <w:rPr>
                            <w:rFonts w:ascii="Segoe UI Semilight" w:hAnsi="Segoe UI Semilight" w:cs="Segoe UI Semilight"/>
                            <w:color w:val="404040" w:themeColor="text1" w:themeTint="BF"/>
                            <w:kern w:val="24"/>
                            <w:sz w:val="16"/>
                            <w:szCs w:val="16"/>
                          </w:rPr>
                          <w:t>Enjeu de sauvegarde du commerce et de l’artisanat de proximité</w:t>
                        </w:r>
                      </w:p>
                    </w:txbxContent>
                  </v:textbox>
                </v:shape>
                <v:shape id="ZoneTexte 14" o:spid="_x0000_s1036" type="#_x0000_t202" style="position:absolute;left:4037;top:7006;width:20961;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D245B0" w:rsidRPr="00050D3C" w:rsidRDefault="00D245B0" w:rsidP="00C76FC4">
                        <w:pPr>
                          <w:spacing w:before="0" w:after="0"/>
                          <w:rPr>
                            <w:sz w:val="16"/>
                            <w:szCs w:val="16"/>
                          </w:rPr>
                        </w:pPr>
                        <w:r>
                          <w:rPr>
                            <w:rFonts w:ascii="Segoe UI Semilight" w:hAnsi="Segoe UI Semilight" w:cs="Segoe UI Semilight"/>
                            <w:color w:val="404040" w:themeColor="text1" w:themeTint="BF"/>
                            <w:kern w:val="24"/>
                            <w:sz w:val="16"/>
                            <w:szCs w:val="16"/>
                          </w:rPr>
                          <w:t>Secteurs</w:t>
                        </w:r>
                        <w:r w:rsidRPr="00050D3C">
                          <w:rPr>
                            <w:rFonts w:ascii="Segoe UI Semilight" w:hAnsi="Segoe UI Semilight" w:cs="Segoe UI Semilight"/>
                            <w:color w:val="404040" w:themeColor="text1" w:themeTint="BF"/>
                            <w:kern w:val="24"/>
                            <w:sz w:val="16"/>
                            <w:szCs w:val="16"/>
                          </w:rPr>
                          <w:t xml:space="preserve"> de projet</w:t>
                        </w:r>
                      </w:p>
                    </w:txbxContent>
                  </v:textbox>
                </v:shape>
                <v:shape id="Image 13" o:spid="_x0000_s1037" type="#_x0000_t75" style="position:absolute;top:6887;width:3562;height:2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CW5bAAAAA2wAAAA8AAABkcnMvZG93bnJldi54bWxET0uLwjAQvi/sfwiz4G1NVRCpRhFBUBYR&#10;H3vY29CMbbGZ1GZW6783guBtPr7nTGatq9SVmlB6NtDrJqCIM29Lzg0cD8vvEaggyBYrz2TgTgFm&#10;08+PCabW33hH173kKoZwSNFAIVKnWoesIIeh62viyJ1841AibHJtG7zFcFfpfpIMtcOSY0OBNS0K&#10;ys77f2fg0Ge5bNc/R/3bnhabDP82d6mN6Xy18zEooVbe4pd7ZeP8ATx/iQfo6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kJblsAAAADbAAAADwAAAAAAAAAAAAAAAACfAgAA&#10;ZHJzL2Rvd25yZXYueG1sUEsFBgAAAAAEAAQA9wAAAIwDAAAAAA==&#10;">
                  <v:imagedata r:id="rId15" o:title=""/>
                  <v:path arrowok="t"/>
                </v:shape>
              </v:group>
            </w:pict>
          </mc:Fallback>
        </mc:AlternateContent>
      </w:r>
      <w:r>
        <w:rPr>
          <w:rFonts w:ascii="Arial" w:hAnsi="Arial" w:cs="Arial"/>
          <w:noProof/>
          <w:lang w:eastAsia="fr-FR"/>
        </w:rPr>
        <w:drawing>
          <wp:inline distT="0" distB="0" distL="0" distR="0" wp14:anchorId="625D3EBC" wp14:editId="2E3C98F3">
            <wp:extent cx="5760720" cy="42691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 PERIMETRE-01 2019-09-0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720" cy="4269105"/>
                    </a:xfrm>
                    <a:prstGeom prst="rect">
                      <a:avLst/>
                    </a:prstGeom>
                  </pic:spPr>
                </pic:pic>
              </a:graphicData>
            </a:graphic>
          </wp:inline>
        </w:drawing>
      </w:r>
    </w:p>
    <w:p w:rsidR="00050D3C" w:rsidRDefault="00050D3C" w:rsidP="00352E36">
      <w:pPr>
        <w:rPr>
          <w:rFonts w:ascii="Arial" w:hAnsi="Arial" w:cs="Arial"/>
        </w:rPr>
      </w:pPr>
    </w:p>
    <w:p w:rsidR="00050D3C" w:rsidRDefault="00050D3C" w:rsidP="00352E36">
      <w:pPr>
        <w:rPr>
          <w:rFonts w:ascii="Arial" w:hAnsi="Arial" w:cs="Arial"/>
        </w:rPr>
      </w:pPr>
    </w:p>
    <w:p w:rsidR="00050D3C" w:rsidRDefault="00050D3C" w:rsidP="00352E36">
      <w:pPr>
        <w:rPr>
          <w:rFonts w:ascii="Arial" w:hAnsi="Arial" w:cs="Arial"/>
        </w:rPr>
      </w:pPr>
    </w:p>
    <w:p w:rsidR="00352E36" w:rsidRPr="006736C4" w:rsidRDefault="00352E36" w:rsidP="00352E36">
      <w:pPr>
        <w:rPr>
          <w:rFonts w:ascii="Arial" w:hAnsi="Arial" w:cs="Arial"/>
        </w:rPr>
      </w:pPr>
      <w:proofErr w:type="gramStart"/>
      <w:r w:rsidRPr="006736C4">
        <w:rPr>
          <w:rFonts w:ascii="Arial" w:hAnsi="Arial" w:cs="Arial"/>
        </w:rPr>
        <w:t>e</w:t>
      </w:r>
      <w:proofErr w:type="gramEnd"/>
      <w:r w:rsidRPr="006736C4">
        <w:rPr>
          <w:rFonts w:ascii="Arial" w:hAnsi="Arial" w:cs="Arial"/>
        </w:rPr>
        <w:t xml:space="preserve"> périmètre (le « </w:t>
      </w:r>
      <w:r w:rsidR="005B2A07">
        <w:rPr>
          <w:rFonts w:ascii="Arial" w:hAnsi="Arial" w:cs="Arial"/>
          <w:b/>
        </w:rPr>
        <w:t>p</w:t>
      </w:r>
      <w:r>
        <w:rPr>
          <w:rFonts w:ascii="Arial" w:hAnsi="Arial" w:cs="Arial"/>
          <w:b/>
        </w:rPr>
        <w:t>érimètre d’é</w:t>
      </w:r>
      <w:r w:rsidRPr="006736C4">
        <w:rPr>
          <w:rFonts w:ascii="Arial" w:hAnsi="Arial" w:cs="Arial"/>
          <w:b/>
        </w:rPr>
        <w:t>tude</w:t>
      </w:r>
      <w:r w:rsidRPr="006736C4">
        <w:rPr>
          <w:rFonts w:ascii="Arial" w:hAnsi="Arial" w:cs="Arial"/>
        </w:rPr>
        <w:t> ») permettra notamment d’identifier les interaction</w:t>
      </w:r>
      <w:r>
        <w:rPr>
          <w:rFonts w:ascii="Arial" w:hAnsi="Arial" w:cs="Arial"/>
        </w:rPr>
        <w:t>s (</w:t>
      </w:r>
      <w:r w:rsidRPr="006736C4">
        <w:rPr>
          <w:rFonts w:ascii="Arial" w:hAnsi="Arial" w:cs="Arial"/>
        </w:rPr>
        <w:t xml:space="preserve">complémentarités, concurrences, </w:t>
      </w:r>
      <w:r>
        <w:rPr>
          <w:rFonts w:ascii="Arial" w:hAnsi="Arial" w:cs="Arial"/>
        </w:rPr>
        <w:t xml:space="preserve">fractures, </w:t>
      </w:r>
      <w:r w:rsidRPr="006736C4">
        <w:rPr>
          <w:rFonts w:ascii="Arial" w:hAnsi="Arial" w:cs="Arial"/>
        </w:rPr>
        <w:t xml:space="preserve">etc.) entre certaines fonctions du cœur d’agglomération et le reste du bassin de vie, ceci afin d’envisager les rééquilibrages et renforcements que pourrait nécessiter la redynamisation du cœur d’agglomération.  </w:t>
      </w:r>
    </w:p>
    <w:p w:rsidR="00352E36" w:rsidRPr="006736C4" w:rsidRDefault="00352E36" w:rsidP="00352E36">
      <w:pPr>
        <w:rPr>
          <w:rFonts w:ascii="Arial" w:hAnsi="Arial" w:cs="Arial"/>
        </w:rPr>
      </w:pPr>
      <w:r>
        <w:rPr>
          <w:rFonts w:ascii="Arial" w:hAnsi="Arial" w:cs="Arial"/>
        </w:rPr>
        <w:t>Le diagnostic doit couvrir l</w:t>
      </w:r>
      <w:r w:rsidRPr="006736C4">
        <w:rPr>
          <w:rFonts w:ascii="Arial" w:hAnsi="Arial" w:cs="Arial"/>
        </w:rPr>
        <w:t>es cinq (5) axes sectoriels mentionnés ci-après de sorte à permettre une appréhension systémique de la situation du cœur d’agglomération :</w:t>
      </w:r>
    </w:p>
    <w:p w:rsidR="00352E36" w:rsidRPr="006736C4" w:rsidRDefault="00352E36" w:rsidP="00352E36">
      <w:pPr>
        <w:pStyle w:val="Listepuces"/>
        <w:numPr>
          <w:ilvl w:val="0"/>
          <w:numId w:val="15"/>
        </w:numPr>
        <w:ind w:left="709"/>
        <w:rPr>
          <w:rFonts w:ascii="Arial" w:hAnsi="Arial" w:cs="Arial"/>
        </w:rPr>
      </w:pPr>
      <w:r w:rsidRPr="006736C4">
        <w:rPr>
          <w:rFonts w:ascii="Arial" w:hAnsi="Arial" w:cs="Arial"/>
        </w:rPr>
        <w:t>Axe 1 – De la réhabilitation à la restructuration : vers une offre attractive de l’habitat en centre-ville ;</w:t>
      </w:r>
    </w:p>
    <w:p w:rsidR="00352E36" w:rsidRPr="006736C4" w:rsidRDefault="00352E36" w:rsidP="00352E36">
      <w:pPr>
        <w:pStyle w:val="Listepuces"/>
        <w:numPr>
          <w:ilvl w:val="0"/>
          <w:numId w:val="15"/>
        </w:numPr>
        <w:ind w:left="709"/>
        <w:rPr>
          <w:rFonts w:ascii="Arial" w:hAnsi="Arial" w:cs="Arial"/>
        </w:rPr>
      </w:pPr>
      <w:r w:rsidRPr="006736C4">
        <w:rPr>
          <w:rFonts w:ascii="Arial" w:hAnsi="Arial" w:cs="Arial"/>
        </w:rPr>
        <w:t>Axe 2 – Favoriser un développement économique et commercial équilibré ;</w:t>
      </w:r>
    </w:p>
    <w:p w:rsidR="00352E36" w:rsidRPr="006736C4" w:rsidRDefault="00352E36" w:rsidP="00352E36">
      <w:pPr>
        <w:pStyle w:val="Listepuces"/>
        <w:numPr>
          <w:ilvl w:val="0"/>
          <w:numId w:val="15"/>
        </w:numPr>
        <w:ind w:left="709"/>
        <w:rPr>
          <w:rFonts w:ascii="Arial" w:hAnsi="Arial" w:cs="Arial"/>
        </w:rPr>
      </w:pPr>
      <w:r w:rsidRPr="006736C4">
        <w:rPr>
          <w:rFonts w:ascii="Arial" w:hAnsi="Arial" w:cs="Arial"/>
        </w:rPr>
        <w:t>Axe 3 – Développer l’accessibilité, la mobilité et les connexions ;</w:t>
      </w:r>
    </w:p>
    <w:p w:rsidR="00352E36" w:rsidRPr="006736C4" w:rsidRDefault="00352E36" w:rsidP="00352E36">
      <w:pPr>
        <w:pStyle w:val="Listepuces"/>
        <w:numPr>
          <w:ilvl w:val="0"/>
          <w:numId w:val="15"/>
        </w:numPr>
        <w:ind w:left="709"/>
        <w:rPr>
          <w:rFonts w:ascii="Arial" w:hAnsi="Arial" w:cs="Arial"/>
        </w:rPr>
      </w:pPr>
      <w:r w:rsidRPr="006736C4">
        <w:rPr>
          <w:rFonts w:ascii="Arial" w:hAnsi="Arial" w:cs="Arial"/>
        </w:rPr>
        <w:t>Axe 4 – Mettre en valeur les formes urbaines, l’espace public et le patrimoine ;</w:t>
      </w:r>
    </w:p>
    <w:p w:rsidR="00352E36" w:rsidRDefault="00352E36" w:rsidP="00352E36">
      <w:pPr>
        <w:pStyle w:val="Listepuces"/>
        <w:numPr>
          <w:ilvl w:val="0"/>
          <w:numId w:val="15"/>
        </w:numPr>
        <w:ind w:left="709"/>
        <w:rPr>
          <w:rFonts w:ascii="Arial" w:hAnsi="Arial" w:cs="Arial"/>
        </w:rPr>
      </w:pPr>
      <w:r w:rsidRPr="006736C4">
        <w:rPr>
          <w:rFonts w:ascii="Arial" w:hAnsi="Arial" w:cs="Arial"/>
        </w:rPr>
        <w:t>Axe 5 – Fournir l’accès aux équipements et services publics.</w:t>
      </w:r>
    </w:p>
    <w:p w:rsidR="005B2A07" w:rsidRPr="006736C4" w:rsidRDefault="005B2A07" w:rsidP="005B2A07">
      <w:pPr>
        <w:pStyle w:val="Listepuces"/>
        <w:numPr>
          <w:ilvl w:val="0"/>
          <w:numId w:val="0"/>
        </w:numPr>
        <w:ind w:left="709"/>
        <w:rPr>
          <w:rFonts w:ascii="Arial" w:hAnsi="Arial" w:cs="Arial"/>
        </w:rPr>
      </w:pPr>
    </w:p>
    <w:p w:rsidR="00352E36" w:rsidRDefault="00352E36" w:rsidP="00352E36">
      <w:pPr>
        <w:rPr>
          <w:rFonts w:ascii="Arial" w:hAnsi="Arial" w:cs="Arial"/>
        </w:rPr>
      </w:pPr>
      <w:r w:rsidRPr="006736C4">
        <w:rPr>
          <w:rFonts w:ascii="Arial" w:hAnsi="Arial" w:cs="Arial"/>
        </w:rPr>
        <w:t xml:space="preserve">Il devra également intégrer les thématiques transversales que sont la transition énergétique et écologique, l’innovation, le recours au numérique et l’animation du cœur de ville. </w:t>
      </w:r>
    </w:p>
    <w:p w:rsidR="0018631A" w:rsidRDefault="00420CD3" w:rsidP="00352E36">
      <w:pPr>
        <w:rPr>
          <w:rFonts w:ascii="Arial" w:hAnsi="Arial" w:cs="Arial"/>
        </w:rPr>
      </w:pPr>
      <w:r>
        <w:rPr>
          <w:rFonts w:ascii="Arial" w:hAnsi="Arial" w:cs="Arial"/>
        </w:rPr>
        <w:t>La</w:t>
      </w:r>
      <w:r w:rsidR="00EB1E58">
        <w:rPr>
          <w:rFonts w:ascii="Arial" w:hAnsi="Arial" w:cs="Arial"/>
        </w:rPr>
        <w:t xml:space="preserve"> </w:t>
      </w:r>
      <w:r w:rsidR="00684068">
        <w:rPr>
          <w:rFonts w:ascii="Arial" w:hAnsi="Arial" w:cs="Arial"/>
        </w:rPr>
        <w:t xml:space="preserve">Ville de </w:t>
      </w:r>
      <w:r w:rsidR="007D266B">
        <w:rPr>
          <w:rFonts w:ascii="Arial" w:hAnsi="Arial" w:cs="Arial"/>
        </w:rPr>
        <w:t>Maubeuge et la CAMVS</w:t>
      </w:r>
      <w:r w:rsidR="00684068">
        <w:rPr>
          <w:rFonts w:ascii="Arial" w:hAnsi="Arial" w:cs="Arial"/>
        </w:rPr>
        <w:t xml:space="preserve"> </w:t>
      </w:r>
      <w:r>
        <w:rPr>
          <w:rFonts w:ascii="Arial" w:hAnsi="Arial" w:cs="Arial"/>
        </w:rPr>
        <w:t>s’appuier</w:t>
      </w:r>
      <w:r w:rsidR="007D266B">
        <w:rPr>
          <w:rFonts w:ascii="Arial" w:hAnsi="Arial" w:cs="Arial"/>
        </w:rPr>
        <w:t>ont sur le diagnostic de l’ADUS qui sera complété grâce aux études NPNRU en cours</w:t>
      </w:r>
      <w:r w:rsidR="00CD30F4">
        <w:rPr>
          <w:rFonts w:ascii="Arial" w:hAnsi="Arial" w:cs="Arial"/>
        </w:rPr>
        <w:t>.</w:t>
      </w:r>
      <w:r w:rsidR="007D266B">
        <w:rPr>
          <w:rFonts w:ascii="Arial" w:hAnsi="Arial" w:cs="Arial"/>
        </w:rPr>
        <w:t xml:space="preserve"> </w:t>
      </w:r>
      <w:r w:rsidR="0018631A">
        <w:rPr>
          <w:rFonts w:ascii="Arial" w:hAnsi="Arial" w:cs="Arial"/>
        </w:rPr>
        <w:t xml:space="preserve">Plusieurs </w:t>
      </w:r>
      <w:r w:rsidR="00684068">
        <w:rPr>
          <w:rFonts w:ascii="Arial" w:hAnsi="Arial" w:cs="Arial"/>
        </w:rPr>
        <w:t xml:space="preserve">autres </w:t>
      </w:r>
      <w:r w:rsidR="0018631A">
        <w:rPr>
          <w:rFonts w:ascii="Arial" w:hAnsi="Arial" w:cs="Arial"/>
        </w:rPr>
        <w:t xml:space="preserve">diagnostics </w:t>
      </w:r>
      <w:r w:rsidR="007D266B">
        <w:rPr>
          <w:rFonts w:ascii="Arial" w:hAnsi="Arial" w:cs="Arial"/>
        </w:rPr>
        <w:t xml:space="preserve">versés sur une plateforme dédiée </w:t>
      </w:r>
      <w:r w:rsidR="00E83206">
        <w:rPr>
          <w:rFonts w:ascii="Arial" w:hAnsi="Arial" w:cs="Arial"/>
        </w:rPr>
        <w:t xml:space="preserve">au NPNRU </w:t>
      </w:r>
      <w:r w:rsidR="0018631A">
        <w:rPr>
          <w:rFonts w:ascii="Arial" w:hAnsi="Arial" w:cs="Arial"/>
        </w:rPr>
        <w:t xml:space="preserve">ont d’ores et déjà été menés </w:t>
      </w:r>
      <w:r w:rsidR="00684068">
        <w:rPr>
          <w:rFonts w:ascii="Arial" w:hAnsi="Arial" w:cs="Arial"/>
        </w:rPr>
        <w:t xml:space="preserve">ou engagés </w:t>
      </w:r>
      <w:r w:rsidR="0018631A">
        <w:rPr>
          <w:rFonts w:ascii="Arial" w:hAnsi="Arial" w:cs="Arial"/>
        </w:rPr>
        <w:t xml:space="preserve">par la Ville ou l’Agglomération, </w:t>
      </w:r>
      <w:r w:rsidR="007D266B">
        <w:rPr>
          <w:rFonts w:ascii="Arial" w:hAnsi="Arial" w:cs="Arial"/>
        </w:rPr>
        <w:t xml:space="preserve">l’ADUS ou RESA. Leur synthèse a permis d’établir un </w:t>
      </w:r>
      <w:r w:rsidR="007D266B">
        <w:rPr>
          <w:rFonts w:ascii="Arial" w:hAnsi="Arial" w:cs="Arial"/>
        </w:rPr>
        <w:lastRenderedPageBreak/>
        <w:t xml:space="preserve">« porter à connaissance » établi par l’ADUS à l’attention </w:t>
      </w:r>
      <w:r w:rsidR="00E83206">
        <w:rPr>
          <w:rFonts w:ascii="Arial" w:hAnsi="Arial" w:cs="Arial"/>
        </w:rPr>
        <w:t xml:space="preserve">des partenaires comme </w:t>
      </w:r>
      <w:r w:rsidR="007D266B">
        <w:rPr>
          <w:rFonts w:ascii="Arial" w:hAnsi="Arial" w:cs="Arial"/>
        </w:rPr>
        <w:t>des titulaires des marchés d’études NPNRU. U</w:t>
      </w:r>
      <w:r w:rsidR="0018631A">
        <w:rPr>
          <w:rFonts w:ascii="Arial" w:hAnsi="Arial" w:cs="Arial"/>
        </w:rPr>
        <w:t xml:space="preserve">n </w:t>
      </w:r>
      <w:r w:rsidR="007D266B">
        <w:rPr>
          <w:rFonts w:ascii="Arial" w:hAnsi="Arial" w:cs="Arial"/>
        </w:rPr>
        <w:t xml:space="preserve">état des lieux du territoire </w:t>
      </w:r>
      <w:r w:rsidR="0018631A">
        <w:rPr>
          <w:rFonts w:ascii="Arial" w:hAnsi="Arial" w:cs="Arial"/>
        </w:rPr>
        <w:t xml:space="preserve">mettant en exergue ses forces et ses faiblesses, les menaces et les opportunités qui s’offrent à lui, à l’échelle du territoire intercommunal, de la ville et de son </w:t>
      </w:r>
      <w:r w:rsidR="00E83206">
        <w:rPr>
          <w:rFonts w:ascii="Arial" w:hAnsi="Arial" w:cs="Arial"/>
        </w:rPr>
        <w:t>centre-ville</w:t>
      </w:r>
      <w:r w:rsidR="007D266B">
        <w:rPr>
          <w:rFonts w:ascii="Arial" w:hAnsi="Arial" w:cs="Arial"/>
        </w:rPr>
        <w:t xml:space="preserve"> est </w:t>
      </w:r>
      <w:r w:rsidR="00E83206">
        <w:rPr>
          <w:rFonts w:ascii="Arial" w:hAnsi="Arial" w:cs="Arial"/>
        </w:rPr>
        <w:t xml:space="preserve">donc </w:t>
      </w:r>
      <w:r w:rsidR="007D266B">
        <w:rPr>
          <w:rFonts w:ascii="Arial" w:hAnsi="Arial" w:cs="Arial"/>
        </w:rPr>
        <w:t>d’ores et déjà disponible</w:t>
      </w:r>
      <w:r w:rsidR="00E83206">
        <w:rPr>
          <w:rFonts w:ascii="Arial" w:hAnsi="Arial" w:cs="Arial"/>
        </w:rPr>
        <w:t xml:space="preserve">. </w:t>
      </w:r>
    </w:p>
    <w:p w:rsidR="00E83206" w:rsidRDefault="0018631A" w:rsidP="00352E36">
      <w:pPr>
        <w:rPr>
          <w:rFonts w:ascii="Arial" w:hAnsi="Arial" w:cs="Arial"/>
        </w:rPr>
      </w:pPr>
      <w:r>
        <w:rPr>
          <w:rFonts w:ascii="Arial" w:hAnsi="Arial" w:cs="Arial"/>
        </w:rPr>
        <w:t xml:space="preserve">En particulier, </w:t>
      </w:r>
      <w:r w:rsidR="007D266B">
        <w:rPr>
          <w:rFonts w:ascii="Arial" w:hAnsi="Arial" w:cs="Arial"/>
        </w:rPr>
        <w:t>les</w:t>
      </w:r>
      <w:r>
        <w:rPr>
          <w:rFonts w:ascii="Arial" w:hAnsi="Arial" w:cs="Arial"/>
        </w:rPr>
        <w:t xml:space="preserve"> diagnostics commerciaux </w:t>
      </w:r>
      <w:r w:rsidR="007D266B">
        <w:rPr>
          <w:rFonts w:ascii="Arial" w:hAnsi="Arial" w:cs="Arial"/>
        </w:rPr>
        <w:t>confiés à</w:t>
      </w:r>
      <w:r w:rsidR="00EB1E58">
        <w:rPr>
          <w:rFonts w:ascii="Arial" w:hAnsi="Arial" w:cs="Arial"/>
        </w:rPr>
        <w:t xml:space="preserve"> AID </w:t>
      </w:r>
      <w:r w:rsidR="007D266B">
        <w:rPr>
          <w:rFonts w:ascii="Arial" w:hAnsi="Arial" w:cs="Arial"/>
        </w:rPr>
        <w:t xml:space="preserve">ainsi qu’à l’EPARECA ainsi que le travail </w:t>
      </w:r>
      <w:r>
        <w:rPr>
          <w:rFonts w:ascii="Arial" w:hAnsi="Arial" w:cs="Arial"/>
        </w:rPr>
        <w:t xml:space="preserve"> </w:t>
      </w:r>
      <w:r w:rsidR="007D266B">
        <w:rPr>
          <w:rFonts w:ascii="Arial" w:hAnsi="Arial" w:cs="Arial"/>
        </w:rPr>
        <w:t xml:space="preserve">de préparation du dossier </w:t>
      </w:r>
      <w:r>
        <w:rPr>
          <w:rFonts w:ascii="Arial" w:hAnsi="Arial" w:cs="Arial"/>
        </w:rPr>
        <w:t xml:space="preserve">Fonds d’Intervention pour les Services, l’Artisanat et le Commerce (FISAC) </w:t>
      </w:r>
      <w:r w:rsidR="007D266B">
        <w:rPr>
          <w:rFonts w:ascii="Arial" w:hAnsi="Arial" w:cs="Arial"/>
        </w:rPr>
        <w:t>seront utilisés</w:t>
      </w:r>
      <w:r>
        <w:rPr>
          <w:rFonts w:ascii="Arial" w:hAnsi="Arial" w:cs="Arial"/>
        </w:rPr>
        <w:t xml:space="preserve">. </w:t>
      </w:r>
    </w:p>
    <w:p w:rsidR="0018631A" w:rsidRDefault="00522344" w:rsidP="00352E36">
      <w:pPr>
        <w:rPr>
          <w:rFonts w:ascii="Arial" w:hAnsi="Arial" w:cs="Arial"/>
        </w:rPr>
      </w:pPr>
      <w:r>
        <w:rPr>
          <w:rFonts w:ascii="Arial" w:hAnsi="Arial" w:cs="Arial"/>
        </w:rPr>
        <w:t xml:space="preserve">Le projet de DAAC du SCOT ainsi que les travaux menés dans le cadre du </w:t>
      </w:r>
      <w:proofErr w:type="spellStart"/>
      <w:r>
        <w:rPr>
          <w:rFonts w:ascii="Arial" w:hAnsi="Arial" w:cs="Arial"/>
        </w:rPr>
        <w:t>PLUi</w:t>
      </w:r>
      <w:proofErr w:type="spellEnd"/>
      <w:r>
        <w:rPr>
          <w:rFonts w:ascii="Arial" w:hAnsi="Arial" w:cs="Arial"/>
        </w:rPr>
        <w:t xml:space="preserve"> et de la prise de compétence commerce seront transmis rapidement à l’ADUS afin que celle-ci établisse</w:t>
      </w:r>
      <w:r w:rsidR="0018631A">
        <w:rPr>
          <w:rFonts w:ascii="Arial" w:hAnsi="Arial" w:cs="Arial"/>
        </w:rPr>
        <w:t xml:space="preserve"> un état des lieux de l’offre commerciale des différents pôles commerciaux de l’agglomération avec un zoom sur le </w:t>
      </w:r>
      <w:r w:rsidR="00E83206">
        <w:rPr>
          <w:rFonts w:ascii="Arial" w:hAnsi="Arial" w:cs="Arial"/>
        </w:rPr>
        <w:t>centre-ville</w:t>
      </w:r>
      <w:r>
        <w:rPr>
          <w:rFonts w:ascii="Arial" w:hAnsi="Arial" w:cs="Arial"/>
        </w:rPr>
        <w:t xml:space="preserve">, dans l’attente de la restitution complète des études NPNRU. </w:t>
      </w:r>
    </w:p>
    <w:p w:rsidR="00E83206" w:rsidRDefault="00522344" w:rsidP="00352E36">
      <w:pPr>
        <w:rPr>
          <w:rFonts w:ascii="Arial" w:hAnsi="Arial" w:cs="Arial"/>
        </w:rPr>
      </w:pPr>
      <w:r>
        <w:rPr>
          <w:rFonts w:ascii="Arial" w:hAnsi="Arial" w:cs="Arial"/>
        </w:rPr>
        <w:t>L</w:t>
      </w:r>
      <w:r w:rsidR="0018631A">
        <w:rPr>
          <w:rFonts w:ascii="Arial" w:hAnsi="Arial" w:cs="Arial"/>
        </w:rPr>
        <w:t xml:space="preserve">’Agglomération porte </w:t>
      </w:r>
      <w:r>
        <w:rPr>
          <w:rFonts w:ascii="Arial" w:hAnsi="Arial" w:cs="Arial"/>
        </w:rPr>
        <w:t>également</w:t>
      </w:r>
      <w:r w:rsidR="00241C82">
        <w:rPr>
          <w:rFonts w:ascii="Arial" w:hAnsi="Arial" w:cs="Arial"/>
        </w:rPr>
        <w:t>,</w:t>
      </w:r>
      <w:r>
        <w:rPr>
          <w:rFonts w:ascii="Arial" w:hAnsi="Arial" w:cs="Arial"/>
        </w:rPr>
        <w:t xml:space="preserve"> </w:t>
      </w:r>
      <w:r w:rsidR="0018631A">
        <w:rPr>
          <w:rFonts w:ascii="Arial" w:hAnsi="Arial" w:cs="Arial"/>
        </w:rPr>
        <w:t xml:space="preserve">dans le cadre de la mise en œuvre du Protocole de préfiguration à un Nouveau programme de renouvellement urbain </w:t>
      </w:r>
      <w:r>
        <w:rPr>
          <w:rFonts w:ascii="Arial" w:hAnsi="Arial" w:cs="Arial"/>
        </w:rPr>
        <w:t>de la CAMVS</w:t>
      </w:r>
      <w:r w:rsidR="00241C82">
        <w:rPr>
          <w:rFonts w:ascii="Arial" w:hAnsi="Arial" w:cs="Arial"/>
        </w:rPr>
        <w:t>,</w:t>
      </w:r>
      <w:r w:rsidR="0018631A">
        <w:rPr>
          <w:rFonts w:ascii="Arial" w:hAnsi="Arial" w:cs="Arial"/>
        </w:rPr>
        <w:t xml:space="preserve"> </w:t>
      </w:r>
      <w:r w:rsidR="00684068">
        <w:rPr>
          <w:rFonts w:ascii="Arial" w:hAnsi="Arial" w:cs="Arial"/>
        </w:rPr>
        <w:t>une étude du marché local de l’habitat</w:t>
      </w:r>
      <w:r>
        <w:rPr>
          <w:rFonts w:ascii="Arial" w:hAnsi="Arial" w:cs="Arial"/>
        </w:rPr>
        <w:t>. Il s’agit</w:t>
      </w:r>
      <w:r w:rsidR="00684068">
        <w:rPr>
          <w:rFonts w:ascii="Arial" w:hAnsi="Arial" w:cs="Arial"/>
        </w:rPr>
        <w:t xml:space="preserve"> </w:t>
      </w:r>
      <w:r>
        <w:rPr>
          <w:rFonts w:ascii="Arial" w:hAnsi="Arial" w:cs="Arial"/>
        </w:rPr>
        <w:t xml:space="preserve">d’apprécier les forces et les contraintes qui pèsent sur ce marché, les potentialités de diversification de l’habitat et du logement </w:t>
      </w:r>
      <w:r w:rsidR="00684068">
        <w:rPr>
          <w:rFonts w:ascii="Arial" w:hAnsi="Arial" w:cs="Arial"/>
        </w:rPr>
        <w:t>à disposer d’u</w:t>
      </w:r>
      <w:r w:rsidR="00E83206">
        <w:rPr>
          <w:rFonts w:ascii="Arial" w:hAnsi="Arial" w:cs="Arial"/>
        </w:rPr>
        <w:t>n</w:t>
      </w:r>
      <w:r>
        <w:rPr>
          <w:rFonts w:ascii="Arial" w:hAnsi="Arial" w:cs="Arial"/>
        </w:rPr>
        <w:t xml:space="preserve">e vision du fonctionnement du parc privé </w:t>
      </w:r>
      <w:r w:rsidR="00AD07DF">
        <w:rPr>
          <w:rFonts w:ascii="Arial" w:hAnsi="Arial" w:cs="Arial"/>
        </w:rPr>
        <w:t xml:space="preserve">des </w:t>
      </w:r>
      <w:proofErr w:type="spellStart"/>
      <w:r w:rsidR="00AD07DF">
        <w:rPr>
          <w:rFonts w:ascii="Arial" w:hAnsi="Arial" w:cs="Arial"/>
        </w:rPr>
        <w:t>centres-villes</w:t>
      </w:r>
      <w:proofErr w:type="spellEnd"/>
      <w:r>
        <w:rPr>
          <w:rFonts w:ascii="Arial" w:hAnsi="Arial" w:cs="Arial"/>
        </w:rPr>
        <w:t xml:space="preserve"> de Maubeuge et de Jeumont. </w:t>
      </w:r>
    </w:p>
    <w:p w:rsidR="0018631A" w:rsidRDefault="00684068" w:rsidP="00352E36">
      <w:pPr>
        <w:rPr>
          <w:rFonts w:ascii="Arial" w:hAnsi="Arial" w:cs="Arial"/>
        </w:rPr>
      </w:pPr>
      <w:r>
        <w:rPr>
          <w:rFonts w:ascii="Arial" w:hAnsi="Arial" w:cs="Arial"/>
        </w:rPr>
        <w:t>Cette étude a été engagée en</w:t>
      </w:r>
      <w:r w:rsidR="00522344">
        <w:rPr>
          <w:rFonts w:ascii="Arial" w:hAnsi="Arial" w:cs="Arial"/>
        </w:rPr>
        <w:t xml:space="preserve"> juin 2018, pour une durée de 12</w:t>
      </w:r>
      <w:r>
        <w:rPr>
          <w:rFonts w:ascii="Arial" w:hAnsi="Arial" w:cs="Arial"/>
        </w:rPr>
        <w:t xml:space="preserve"> mois. </w:t>
      </w:r>
      <w:r w:rsidR="00E83206">
        <w:rPr>
          <w:rFonts w:ascii="Arial" w:hAnsi="Arial" w:cs="Arial"/>
        </w:rPr>
        <w:t xml:space="preserve">Elle viendra également consolider le diagnostic. </w:t>
      </w:r>
    </w:p>
    <w:p w:rsidR="00522344" w:rsidRDefault="00D675AA" w:rsidP="00D675AA">
      <w:pPr>
        <w:rPr>
          <w:rFonts w:ascii="Arial" w:hAnsi="Arial" w:cs="Arial"/>
        </w:rPr>
      </w:pPr>
      <w:r w:rsidRPr="00D675AA">
        <w:rPr>
          <w:rFonts w:ascii="Arial" w:hAnsi="Arial" w:cs="Arial"/>
        </w:rPr>
        <w:t xml:space="preserve">En matière de mobilité, </w:t>
      </w:r>
      <w:r w:rsidR="00522344">
        <w:rPr>
          <w:rFonts w:ascii="Arial" w:hAnsi="Arial" w:cs="Arial"/>
        </w:rPr>
        <w:t>le SMTUS</w:t>
      </w:r>
      <w:r w:rsidRPr="00D675AA">
        <w:rPr>
          <w:rFonts w:ascii="Arial" w:hAnsi="Arial" w:cs="Arial"/>
        </w:rPr>
        <w:t xml:space="preserve"> en tant qu’autorité organisatrice </w:t>
      </w:r>
      <w:r w:rsidR="005B2A07">
        <w:rPr>
          <w:rFonts w:ascii="Arial" w:hAnsi="Arial" w:cs="Arial"/>
        </w:rPr>
        <w:t>de la mobilité</w:t>
      </w:r>
      <w:r w:rsidRPr="00D675AA">
        <w:rPr>
          <w:rFonts w:ascii="Arial" w:hAnsi="Arial" w:cs="Arial"/>
        </w:rPr>
        <w:t xml:space="preserve">, </w:t>
      </w:r>
      <w:r w:rsidR="00522344">
        <w:rPr>
          <w:rFonts w:ascii="Arial" w:hAnsi="Arial" w:cs="Arial"/>
        </w:rPr>
        <w:t>a arrêté récemment un Plan de Déplacement Urbain et a déployé une</w:t>
      </w:r>
      <w:r w:rsidRPr="00D675AA">
        <w:rPr>
          <w:rFonts w:ascii="Arial" w:hAnsi="Arial" w:cs="Arial"/>
        </w:rPr>
        <w:t xml:space="preserve"> nouvelle organisation des dessertes de transports en commun, qui a été mise e</w:t>
      </w:r>
      <w:r w:rsidR="00522344">
        <w:rPr>
          <w:rFonts w:ascii="Arial" w:hAnsi="Arial" w:cs="Arial"/>
        </w:rPr>
        <w:t>n place en coordination avec le délégataire, la SPL TISA. Cette organisation conforte la nécessité de réorganiser le pôle d’échanges multimodal (PEM)</w:t>
      </w:r>
      <w:r w:rsidR="005B2A07">
        <w:rPr>
          <w:rFonts w:ascii="Arial" w:hAnsi="Arial" w:cs="Arial"/>
        </w:rPr>
        <w:t xml:space="preserve">, en cours de maîtrise d’œuvre, projet de première importance pour </w:t>
      </w:r>
      <w:r w:rsidRPr="00D675AA">
        <w:rPr>
          <w:rFonts w:ascii="Arial" w:hAnsi="Arial" w:cs="Arial"/>
        </w:rPr>
        <w:t xml:space="preserve">l’organisation des transports en commun dans toute l’agglomération. </w:t>
      </w:r>
    </w:p>
    <w:p w:rsidR="00522344" w:rsidRDefault="002C2D99" w:rsidP="00D675AA">
      <w:pPr>
        <w:rPr>
          <w:rFonts w:ascii="Arial" w:hAnsi="Arial" w:cs="Arial"/>
        </w:rPr>
      </w:pPr>
      <w:r>
        <w:rPr>
          <w:rFonts w:ascii="Arial" w:hAnsi="Arial" w:cs="Arial"/>
        </w:rPr>
        <w:t>En matière de développement touristique, l’</w:t>
      </w:r>
      <w:r w:rsidR="00522344">
        <w:rPr>
          <w:rFonts w:ascii="Arial" w:hAnsi="Arial" w:cs="Arial"/>
        </w:rPr>
        <w:t xml:space="preserve">installation récente d’un </w:t>
      </w:r>
      <w:r>
        <w:rPr>
          <w:rFonts w:ascii="Arial" w:hAnsi="Arial" w:cs="Arial"/>
        </w:rPr>
        <w:t xml:space="preserve">Office de Tourisme </w:t>
      </w:r>
      <w:r w:rsidR="005B2A07">
        <w:rPr>
          <w:rFonts w:ascii="Arial" w:hAnsi="Arial" w:cs="Arial"/>
        </w:rPr>
        <w:t>I</w:t>
      </w:r>
      <w:r w:rsidR="00522344">
        <w:rPr>
          <w:rFonts w:ascii="Arial" w:hAnsi="Arial" w:cs="Arial"/>
        </w:rPr>
        <w:t xml:space="preserve">ntercommunal ainsi que le </w:t>
      </w:r>
      <w:r w:rsidR="005B2A07">
        <w:rPr>
          <w:rFonts w:ascii="Arial" w:hAnsi="Arial" w:cs="Arial"/>
        </w:rPr>
        <w:t>C</w:t>
      </w:r>
      <w:r w:rsidR="00522344">
        <w:rPr>
          <w:rFonts w:ascii="Arial" w:hAnsi="Arial" w:cs="Arial"/>
        </w:rPr>
        <w:t xml:space="preserve">ontrat de </w:t>
      </w:r>
      <w:r w:rsidR="005B2A07">
        <w:rPr>
          <w:rFonts w:ascii="Arial" w:hAnsi="Arial" w:cs="Arial"/>
        </w:rPr>
        <w:t>R</w:t>
      </w:r>
      <w:r w:rsidR="00B22278">
        <w:rPr>
          <w:rFonts w:ascii="Arial" w:hAnsi="Arial" w:cs="Arial"/>
        </w:rPr>
        <w:t>ayonnement</w:t>
      </w:r>
      <w:r w:rsidR="00522344">
        <w:rPr>
          <w:rFonts w:ascii="Arial" w:hAnsi="Arial" w:cs="Arial"/>
        </w:rPr>
        <w:t xml:space="preserve"> </w:t>
      </w:r>
      <w:r w:rsidR="005B2A07">
        <w:rPr>
          <w:rFonts w:ascii="Arial" w:hAnsi="Arial" w:cs="Arial"/>
        </w:rPr>
        <w:t>T</w:t>
      </w:r>
      <w:r w:rsidR="00522344">
        <w:rPr>
          <w:rFonts w:ascii="Arial" w:hAnsi="Arial" w:cs="Arial"/>
        </w:rPr>
        <w:t xml:space="preserve">ouristique viendront alimenter la démarche </w:t>
      </w:r>
      <w:r w:rsidR="006E4555">
        <w:rPr>
          <w:rFonts w:ascii="Arial" w:hAnsi="Arial" w:cs="Arial"/>
        </w:rPr>
        <w:t xml:space="preserve">et </w:t>
      </w:r>
      <w:r w:rsidR="00522344">
        <w:rPr>
          <w:rFonts w:ascii="Arial" w:hAnsi="Arial" w:cs="Arial"/>
        </w:rPr>
        <w:t>contribueront à préciser les</w:t>
      </w:r>
      <w:r w:rsidR="006E4555">
        <w:rPr>
          <w:rFonts w:ascii="Arial" w:hAnsi="Arial" w:cs="Arial"/>
        </w:rPr>
        <w:t xml:space="preserve"> </w:t>
      </w:r>
      <w:r w:rsidR="002302A3" w:rsidRPr="002302A3">
        <w:rPr>
          <w:rFonts w:ascii="Arial" w:hAnsi="Arial" w:cs="Arial"/>
        </w:rPr>
        <w:t>stratégies</w:t>
      </w:r>
      <w:r w:rsidR="006E4555">
        <w:rPr>
          <w:rFonts w:ascii="Arial" w:hAnsi="Arial" w:cs="Arial"/>
        </w:rPr>
        <w:t xml:space="preserve"> </w:t>
      </w:r>
      <w:r w:rsidR="00522344">
        <w:rPr>
          <w:rFonts w:ascii="Arial" w:hAnsi="Arial" w:cs="Arial"/>
        </w:rPr>
        <w:t xml:space="preserve">de </w:t>
      </w:r>
      <w:r w:rsidR="002302A3" w:rsidRPr="002302A3">
        <w:rPr>
          <w:rFonts w:ascii="Arial" w:hAnsi="Arial" w:cs="Arial"/>
        </w:rPr>
        <w:t>marketing,</w:t>
      </w:r>
      <w:r w:rsidR="006E4555">
        <w:rPr>
          <w:rFonts w:ascii="Arial" w:hAnsi="Arial" w:cs="Arial"/>
        </w:rPr>
        <w:t xml:space="preserve"> </w:t>
      </w:r>
      <w:r w:rsidR="002302A3" w:rsidRPr="002302A3">
        <w:rPr>
          <w:rFonts w:ascii="Arial" w:hAnsi="Arial" w:cs="Arial"/>
        </w:rPr>
        <w:t>de</w:t>
      </w:r>
      <w:r w:rsidR="006E4555">
        <w:rPr>
          <w:rFonts w:ascii="Arial" w:hAnsi="Arial" w:cs="Arial"/>
        </w:rPr>
        <w:t xml:space="preserve"> </w:t>
      </w:r>
      <w:r w:rsidR="002302A3" w:rsidRPr="002302A3">
        <w:rPr>
          <w:rFonts w:ascii="Arial" w:hAnsi="Arial" w:cs="Arial"/>
        </w:rPr>
        <w:t>communication</w:t>
      </w:r>
      <w:r w:rsidR="006E4555">
        <w:rPr>
          <w:rFonts w:ascii="Arial" w:hAnsi="Arial" w:cs="Arial"/>
        </w:rPr>
        <w:t xml:space="preserve"> </w:t>
      </w:r>
      <w:r w:rsidR="002302A3" w:rsidRPr="002302A3">
        <w:rPr>
          <w:rFonts w:ascii="Arial" w:hAnsi="Arial" w:cs="Arial"/>
        </w:rPr>
        <w:t>et</w:t>
      </w:r>
      <w:r w:rsidR="006E4555">
        <w:rPr>
          <w:rFonts w:ascii="Arial" w:hAnsi="Arial" w:cs="Arial"/>
        </w:rPr>
        <w:t xml:space="preserve"> </w:t>
      </w:r>
      <w:r w:rsidR="002302A3" w:rsidRPr="002302A3">
        <w:rPr>
          <w:rFonts w:ascii="Arial" w:hAnsi="Arial" w:cs="Arial"/>
        </w:rPr>
        <w:t>commerciale</w:t>
      </w:r>
      <w:r w:rsidR="006E4555">
        <w:rPr>
          <w:rFonts w:ascii="Arial" w:hAnsi="Arial" w:cs="Arial"/>
        </w:rPr>
        <w:t xml:space="preserve"> </w:t>
      </w:r>
      <w:r w:rsidR="00522344">
        <w:rPr>
          <w:rFonts w:ascii="Arial" w:hAnsi="Arial" w:cs="Arial"/>
        </w:rPr>
        <w:t>à déployer en support d’action cœur de ville</w:t>
      </w:r>
      <w:r w:rsidR="006E4555">
        <w:rPr>
          <w:rFonts w:ascii="Arial" w:hAnsi="Arial" w:cs="Arial"/>
        </w:rPr>
        <w:t xml:space="preserve">. Des analyses de l’offre et de la demande, de la concurrence et des tendances touristiques actuelles et de demain </w:t>
      </w:r>
      <w:r w:rsidR="00522344">
        <w:rPr>
          <w:rFonts w:ascii="Arial" w:hAnsi="Arial" w:cs="Arial"/>
        </w:rPr>
        <w:t>pourront être réalisées</w:t>
      </w:r>
      <w:r w:rsidR="006E4555">
        <w:rPr>
          <w:rFonts w:ascii="Arial" w:hAnsi="Arial" w:cs="Arial"/>
        </w:rPr>
        <w:t xml:space="preserve">. </w:t>
      </w:r>
    </w:p>
    <w:p w:rsidR="00DF6BB8" w:rsidRDefault="002C2D99" w:rsidP="00D675AA">
      <w:pPr>
        <w:rPr>
          <w:rFonts w:ascii="Arial" w:hAnsi="Arial" w:cs="Arial"/>
        </w:rPr>
      </w:pPr>
      <w:r>
        <w:rPr>
          <w:rFonts w:ascii="Arial" w:hAnsi="Arial" w:cs="Arial"/>
        </w:rPr>
        <w:t xml:space="preserve">Chacun de ses diagnostics répond à un des 5 </w:t>
      </w:r>
      <w:r w:rsidRPr="002C2D99">
        <w:rPr>
          <w:rFonts w:ascii="Arial" w:hAnsi="Arial" w:cs="Arial"/>
        </w:rPr>
        <w:t xml:space="preserve">axes sectoriels </w:t>
      </w:r>
      <w:r>
        <w:rPr>
          <w:rFonts w:ascii="Arial" w:hAnsi="Arial" w:cs="Arial"/>
        </w:rPr>
        <w:t>d’intervention, permet d’alimenter le projet et le justifie</w:t>
      </w:r>
      <w:r w:rsidR="006E4555">
        <w:rPr>
          <w:rFonts w:ascii="Arial" w:hAnsi="Arial" w:cs="Arial"/>
        </w:rPr>
        <w:t xml:space="preserve"> pleinement</w:t>
      </w:r>
      <w:r>
        <w:rPr>
          <w:rFonts w:ascii="Arial" w:hAnsi="Arial" w:cs="Arial"/>
        </w:rPr>
        <w:t>. Il permet également de proposer dès à présent des premières actions (« actions matures ») en cohérence avec ses conclusions et justifie des études supplémentaires destiné</w:t>
      </w:r>
      <w:r w:rsidR="00EC73AD">
        <w:rPr>
          <w:rFonts w:ascii="Arial" w:hAnsi="Arial" w:cs="Arial"/>
        </w:rPr>
        <w:t>e</w:t>
      </w:r>
      <w:r>
        <w:rPr>
          <w:rFonts w:ascii="Arial" w:hAnsi="Arial" w:cs="Arial"/>
        </w:rPr>
        <w:t>s à l’approfondir et/ou à préparer l’action.</w:t>
      </w:r>
    </w:p>
    <w:p w:rsidR="00EF5389" w:rsidRDefault="002C2D99" w:rsidP="00352E36">
      <w:pPr>
        <w:rPr>
          <w:rFonts w:ascii="Arial" w:hAnsi="Arial" w:cs="Arial"/>
        </w:rPr>
      </w:pPr>
      <w:r>
        <w:rPr>
          <w:rFonts w:ascii="Arial" w:hAnsi="Arial" w:cs="Arial"/>
        </w:rPr>
        <w:t>L</w:t>
      </w:r>
      <w:r w:rsidR="00352E36">
        <w:rPr>
          <w:rFonts w:ascii="Arial" w:hAnsi="Arial" w:cs="Arial"/>
        </w:rPr>
        <w:t>es Parties conviennent que le d</w:t>
      </w:r>
      <w:r w:rsidR="00352E36" w:rsidRPr="006736C4">
        <w:rPr>
          <w:rFonts w:ascii="Arial" w:hAnsi="Arial" w:cs="Arial"/>
        </w:rPr>
        <w:t xml:space="preserve">iagnostic réalisé par les Collectivités </w:t>
      </w:r>
      <w:r w:rsidR="0054475A">
        <w:rPr>
          <w:rFonts w:ascii="Arial" w:hAnsi="Arial" w:cs="Arial"/>
        </w:rPr>
        <w:t xml:space="preserve">bénéficiaires et/ou les </w:t>
      </w:r>
      <w:r w:rsidR="005B2A07">
        <w:rPr>
          <w:rFonts w:ascii="Arial" w:hAnsi="Arial" w:cs="Arial"/>
        </w:rPr>
        <w:t>Autres Partenaires Locaux de l’A</w:t>
      </w:r>
      <w:r w:rsidR="0054475A">
        <w:rPr>
          <w:rFonts w:ascii="Arial" w:hAnsi="Arial" w:cs="Arial"/>
        </w:rPr>
        <w:t xml:space="preserve">gglomération de </w:t>
      </w:r>
      <w:r w:rsidR="005D7CF5">
        <w:rPr>
          <w:rFonts w:ascii="Arial" w:hAnsi="Arial" w:cs="Arial"/>
        </w:rPr>
        <w:t>Maubeuge Val de Sambre</w:t>
      </w:r>
      <w:r w:rsidR="00352E36" w:rsidRPr="006736C4">
        <w:rPr>
          <w:rFonts w:ascii="Arial" w:hAnsi="Arial" w:cs="Arial"/>
        </w:rPr>
        <w:t xml:space="preserve">, </w:t>
      </w:r>
      <w:r w:rsidR="00CD30F4">
        <w:rPr>
          <w:rFonts w:ascii="Arial" w:hAnsi="Arial" w:cs="Arial"/>
        </w:rPr>
        <w:t>sera complété par</w:t>
      </w:r>
      <w:r w:rsidR="00352E36" w:rsidRPr="006736C4">
        <w:rPr>
          <w:rFonts w:ascii="Arial" w:hAnsi="Arial" w:cs="Arial"/>
        </w:rPr>
        <w:t xml:space="preserve"> les études suivantes :</w:t>
      </w:r>
    </w:p>
    <w:p w:rsidR="005B2A07" w:rsidRDefault="005B2A07" w:rsidP="00352E36">
      <w:pPr>
        <w:rPr>
          <w:rFonts w:ascii="Arial" w:hAnsi="Arial" w:cs="Arial"/>
        </w:rPr>
      </w:pPr>
    </w:p>
    <w:p w:rsidR="005B2A07" w:rsidRDefault="005B2A07" w:rsidP="00352E36">
      <w:pPr>
        <w:rPr>
          <w:rFonts w:ascii="Arial" w:hAnsi="Arial" w:cs="Arial"/>
        </w:rPr>
      </w:pPr>
    </w:p>
    <w:p w:rsidR="005B2A07" w:rsidRDefault="005B2A07" w:rsidP="00352E36">
      <w:pPr>
        <w:rPr>
          <w:rFonts w:ascii="Arial" w:hAnsi="Arial" w:cs="Arial"/>
        </w:rPr>
      </w:pPr>
    </w:p>
    <w:p w:rsidR="005B2A07" w:rsidRDefault="005B2A07" w:rsidP="00352E36">
      <w:pPr>
        <w:rPr>
          <w:rFonts w:ascii="Arial" w:hAnsi="Arial" w:cs="Arial"/>
        </w:rPr>
      </w:pPr>
    </w:p>
    <w:p w:rsidR="005B2A07" w:rsidRDefault="005B2A07" w:rsidP="00352E36">
      <w:pPr>
        <w:rPr>
          <w:rFonts w:ascii="Arial" w:hAnsi="Arial" w:cs="Arial"/>
        </w:rPr>
      </w:pPr>
    </w:p>
    <w:p w:rsidR="005B2A07" w:rsidRDefault="005B2A07" w:rsidP="00352E36">
      <w:pPr>
        <w:rPr>
          <w:rFonts w:ascii="Arial" w:hAnsi="Arial" w:cs="Arial"/>
        </w:rPr>
      </w:pPr>
    </w:p>
    <w:p w:rsidR="005B2A07" w:rsidRDefault="005B2A07" w:rsidP="00352E36">
      <w:pPr>
        <w:rPr>
          <w:rFonts w:ascii="Arial" w:hAnsi="Arial" w:cs="Arial"/>
        </w:rPr>
      </w:pPr>
    </w:p>
    <w:p w:rsidR="005B2A07" w:rsidRDefault="005B2A07" w:rsidP="00352E36">
      <w:pPr>
        <w:rPr>
          <w:rFonts w:ascii="Arial" w:hAnsi="Arial" w:cs="Arial"/>
        </w:rPr>
      </w:pPr>
    </w:p>
    <w:p w:rsidR="005B2A07" w:rsidRDefault="005B2A07" w:rsidP="00352E36">
      <w:pPr>
        <w:rPr>
          <w:rFonts w:ascii="Arial" w:hAnsi="Arial" w:cs="Arial"/>
        </w:rPr>
      </w:pPr>
    </w:p>
    <w:p w:rsidR="005B2A07" w:rsidRDefault="005B2A07" w:rsidP="00352E36">
      <w:pPr>
        <w:rPr>
          <w:rFonts w:ascii="Arial" w:hAnsi="Arial" w:cs="Arial"/>
        </w:rPr>
      </w:pPr>
    </w:p>
    <w:p w:rsidR="005B2A07" w:rsidRDefault="005B2A07" w:rsidP="00352E36">
      <w:pPr>
        <w:rPr>
          <w:rFonts w:ascii="Arial" w:hAnsi="Arial" w:cs="Arial"/>
        </w:rPr>
      </w:pPr>
    </w:p>
    <w:p w:rsidR="005B2A07" w:rsidRDefault="005B2A07" w:rsidP="00352E36">
      <w:pPr>
        <w:rPr>
          <w:rFonts w:ascii="Arial" w:hAnsi="Arial" w:cs="Arial"/>
        </w:rPr>
      </w:pPr>
    </w:p>
    <w:tbl>
      <w:tblPr>
        <w:tblStyle w:val="Grilleclaire"/>
        <w:tblW w:w="9180" w:type="dxa"/>
        <w:tblLook w:val="04A0" w:firstRow="1" w:lastRow="0" w:firstColumn="1" w:lastColumn="0" w:noHBand="0" w:noVBand="1"/>
      </w:tblPr>
      <w:tblGrid>
        <w:gridCol w:w="1087"/>
        <w:gridCol w:w="3416"/>
        <w:gridCol w:w="1134"/>
        <w:gridCol w:w="1559"/>
        <w:gridCol w:w="1984"/>
      </w:tblGrid>
      <w:tr w:rsidR="0025672E" w:rsidRPr="00350E78" w:rsidTr="0025672E">
        <w:trPr>
          <w:cnfStyle w:val="100000000000" w:firstRow="1" w:lastRow="0" w:firstColumn="0" w:lastColumn="0" w:oddVBand="0" w:evenVBand="0" w:oddHBand="0"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087" w:type="dxa"/>
          </w:tcPr>
          <w:p w:rsidR="0025672E" w:rsidRPr="00350E78" w:rsidRDefault="0025672E" w:rsidP="008D6C25">
            <w:pPr>
              <w:jc w:val="center"/>
              <w:rPr>
                <w:rFonts w:ascii="Arial" w:hAnsi="Arial" w:cs="Arial"/>
              </w:rPr>
            </w:pPr>
            <w:r w:rsidRPr="00350E78">
              <w:rPr>
                <w:rFonts w:ascii="Arial" w:hAnsi="Arial" w:cs="Arial"/>
              </w:rPr>
              <w:lastRenderedPageBreak/>
              <w:t>Référence</w:t>
            </w:r>
          </w:p>
        </w:tc>
        <w:tc>
          <w:tcPr>
            <w:tcW w:w="3416" w:type="dxa"/>
          </w:tcPr>
          <w:p w:rsidR="0025672E" w:rsidRPr="00350E78" w:rsidRDefault="0025672E" w:rsidP="008D6C2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50E78">
              <w:rPr>
                <w:rFonts w:ascii="Arial" w:hAnsi="Arial" w:cs="Arial"/>
              </w:rPr>
              <w:t>Description succincte</w:t>
            </w:r>
            <w:r>
              <w:rPr>
                <w:rFonts w:ascii="Arial" w:hAnsi="Arial" w:cs="Arial"/>
              </w:rPr>
              <w:t xml:space="preserve"> de l’étude et Maîtrise d’ouvrage </w:t>
            </w:r>
          </w:p>
        </w:tc>
        <w:tc>
          <w:tcPr>
            <w:tcW w:w="1134" w:type="dxa"/>
          </w:tcPr>
          <w:p w:rsidR="0025672E" w:rsidRPr="00350E78" w:rsidRDefault="0025672E" w:rsidP="008D6C2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50E78">
              <w:rPr>
                <w:rFonts w:ascii="Arial" w:hAnsi="Arial" w:cs="Arial"/>
              </w:rPr>
              <w:t>Calendrier de réalisation</w:t>
            </w:r>
          </w:p>
        </w:tc>
        <w:tc>
          <w:tcPr>
            <w:tcW w:w="1559" w:type="dxa"/>
          </w:tcPr>
          <w:p w:rsidR="0025672E" w:rsidRPr="00350E78" w:rsidRDefault="0025672E" w:rsidP="008D6C2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50E78">
              <w:rPr>
                <w:rFonts w:ascii="Arial" w:hAnsi="Arial" w:cs="Arial"/>
              </w:rPr>
              <w:t>Budget</w:t>
            </w:r>
          </w:p>
          <w:p w:rsidR="0025672E" w:rsidRPr="00350E78" w:rsidRDefault="0025672E" w:rsidP="008D6C2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50E78">
              <w:rPr>
                <w:rFonts w:ascii="Arial" w:hAnsi="Arial" w:cs="Arial"/>
              </w:rPr>
              <w:t>(€ TTC)</w:t>
            </w:r>
          </w:p>
        </w:tc>
        <w:tc>
          <w:tcPr>
            <w:tcW w:w="1984" w:type="dxa"/>
          </w:tcPr>
          <w:p w:rsidR="0025672E" w:rsidRPr="00350E78" w:rsidRDefault="0025672E" w:rsidP="008D6C2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Partenaire sollicité </w:t>
            </w:r>
          </w:p>
        </w:tc>
      </w:tr>
      <w:tr w:rsidR="00C76FC4" w:rsidRPr="004559B8" w:rsidTr="0025672E">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1087" w:type="dxa"/>
          </w:tcPr>
          <w:p w:rsidR="00C76FC4" w:rsidRPr="004559B8" w:rsidRDefault="00C76FC4" w:rsidP="008D6C25">
            <w:pPr>
              <w:rPr>
                <w:rFonts w:ascii="Arial" w:hAnsi="Arial" w:cs="Arial"/>
              </w:rPr>
            </w:pPr>
            <w:r w:rsidRPr="004559B8">
              <w:rPr>
                <w:rFonts w:ascii="Arial" w:hAnsi="Arial" w:cs="Arial"/>
              </w:rPr>
              <w:t>D.1</w:t>
            </w:r>
          </w:p>
        </w:tc>
        <w:tc>
          <w:tcPr>
            <w:tcW w:w="3416" w:type="dxa"/>
          </w:tcPr>
          <w:p w:rsidR="00C76FC4" w:rsidRDefault="00C76FC4" w:rsidP="009305C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Recrutement du chef de projet (en cours)</w:t>
            </w:r>
          </w:p>
        </w:tc>
        <w:tc>
          <w:tcPr>
            <w:tcW w:w="1134" w:type="dxa"/>
          </w:tcPr>
          <w:p w:rsidR="00C76FC4" w:rsidRDefault="00C76FC4" w:rsidP="00C76FC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2018-2022</w:t>
            </w:r>
          </w:p>
          <w:p w:rsidR="00C76FC4" w:rsidRDefault="00C76FC4" w:rsidP="00C76FC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(5 ans)</w:t>
            </w:r>
          </w:p>
        </w:tc>
        <w:tc>
          <w:tcPr>
            <w:tcW w:w="1559" w:type="dxa"/>
          </w:tcPr>
          <w:p w:rsidR="00C76FC4" w:rsidRDefault="00C76FC4" w:rsidP="008D6C2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255 000</w:t>
            </w:r>
            <w:r w:rsidRPr="00232D2F">
              <w:rPr>
                <w:rFonts w:ascii="Arial" w:hAnsi="Arial" w:cs="Arial"/>
                <w:color w:val="000000" w:themeColor="text1"/>
              </w:rPr>
              <w:t xml:space="preserve"> €</w:t>
            </w:r>
          </w:p>
        </w:tc>
        <w:tc>
          <w:tcPr>
            <w:tcW w:w="1984" w:type="dxa"/>
          </w:tcPr>
          <w:p w:rsidR="00C76FC4" w:rsidRDefault="00C76FC4" w:rsidP="008D6C2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ANAH</w:t>
            </w:r>
          </w:p>
        </w:tc>
      </w:tr>
      <w:tr w:rsidR="00C76FC4" w:rsidRPr="004559B8" w:rsidTr="0025672E">
        <w:trPr>
          <w:cnfStyle w:val="000000010000" w:firstRow="0" w:lastRow="0" w:firstColumn="0" w:lastColumn="0" w:oddVBand="0" w:evenVBand="0" w:oddHBand="0" w:evenHBand="1"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1087" w:type="dxa"/>
          </w:tcPr>
          <w:p w:rsidR="00C76FC4" w:rsidRPr="004559B8" w:rsidRDefault="00C76FC4" w:rsidP="008D6C25">
            <w:pPr>
              <w:rPr>
                <w:rFonts w:ascii="Arial" w:hAnsi="Arial" w:cs="Arial"/>
              </w:rPr>
            </w:pPr>
            <w:r>
              <w:rPr>
                <w:rFonts w:ascii="Arial" w:hAnsi="Arial" w:cs="Arial"/>
              </w:rPr>
              <w:t>D.2</w:t>
            </w:r>
          </w:p>
        </w:tc>
        <w:tc>
          <w:tcPr>
            <w:tcW w:w="3416" w:type="dxa"/>
          </w:tcPr>
          <w:p w:rsidR="00C76FC4" w:rsidRDefault="00C76FC4" w:rsidP="009305C4">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 xml:space="preserve">Finalisation du diagnostic (2018), définition de la stratégie globale (2018-2019) </w:t>
            </w:r>
          </w:p>
          <w:p w:rsidR="00C76FC4" w:rsidRDefault="00C76FC4" w:rsidP="009305C4">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p>
          <w:p w:rsidR="00C76FC4" w:rsidRDefault="00C76FC4" w:rsidP="009305C4">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mission d’assistance et de conseil (2018 à 2021) (ville)</w:t>
            </w:r>
          </w:p>
        </w:tc>
        <w:tc>
          <w:tcPr>
            <w:tcW w:w="1134" w:type="dxa"/>
          </w:tcPr>
          <w:p w:rsidR="00C76FC4" w:rsidRDefault="00C76FC4" w:rsidP="008D6C25">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2018-2020</w:t>
            </w:r>
          </w:p>
          <w:p w:rsidR="00C76FC4" w:rsidRDefault="00C76FC4" w:rsidP="008D6C25">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p>
          <w:p w:rsidR="00C76FC4" w:rsidRDefault="00C76FC4" w:rsidP="008D6C25">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p>
          <w:p w:rsidR="00C76FC4" w:rsidRDefault="00C76FC4" w:rsidP="008D6C25">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p>
          <w:p w:rsidR="00C76FC4" w:rsidRDefault="00C76FC4" w:rsidP="00C76FC4">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2018-2022</w:t>
            </w:r>
          </w:p>
        </w:tc>
        <w:tc>
          <w:tcPr>
            <w:tcW w:w="1559" w:type="dxa"/>
          </w:tcPr>
          <w:p w:rsidR="00C76FC4" w:rsidRDefault="00C76FC4" w:rsidP="008D6C25">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60 000€</w:t>
            </w:r>
          </w:p>
        </w:tc>
        <w:tc>
          <w:tcPr>
            <w:tcW w:w="1984" w:type="dxa"/>
          </w:tcPr>
          <w:p w:rsidR="00511539" w:rsidRDefault="00C76FC4" w:rsidP="008D6C25">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 xml:space="preserve">CDC Banque des Territoires </w:t>
            </w:r>
            <w:r w:rsidR="00511539">
              <w:rPr>
                <w:rFonts w:ascii="Arial" w:hAnsi="Arial" w:cs="Arial"/>
                <w:color w:val="000000" w:themeColor="text1"/>
              </w:rPr>
              <w:t>(</w:t>
            </w:r>
            <w:r w:rsidR="00511539">
              <w:t>sous réserve de l'éligibilité des opérations au financement de la CDC)</w:t>
            </w:r>
          </w:p>
          <w:p w:rsidR="00511539" w:rsidRDefault="00511539" w:rsidP="008D6C25">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p>
          <w:p w:rsidR="00C76FC4" w:rsidRDefault="00C76FC4" w:rsidP="008D6C25">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 ANAH</w:t>
            </w:r>
          </w:p>
        </w:tc>
      </w:tr>
      <w:tr w:rsidR="0025672E" w:rsidRPr="004559B8" w:rsidTr="0025672E">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1087" w:type="dxa"/>
          </w:tcPr>
          <w:p w:rsidR="0025672E" w:rsidRPr="004559B8" w:rsidRDefault="00C76FC4" w:rsidP="008D6C25">
            <w:pPr>
              <w:rPr>
                <w:rFonts w:ascii="Arial" w:hAnsi="Arial" w:cs="Arial"/>
              </w:rPr>
            </w:pPr>
            <w:r>
              <w:rPr>
                <w:rFonts w:ascii="Arial" w:hAnsi="Arial" w:cs="Arial"/>
              </w:rPr>
              <w:t>D.3</w:t>
            </w:r>
          </w:p>
        </w:tc>
        <w:tc>
          <w:tcPr>
            <w:tcW w:w="3416" w:type="dxa"/>
          </w:tcPr>
          <w:p w:rsidR="0025672E" w:rsidRPr="00B537A2" w:rsidRDefault="0025672E" w:rsidP="009305C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 xml:space="preserve">OBS - </w:t>
            </w:r>
            <w:r w:rsidRPr="00B537A2">
              <w:rPr>
                <w:rFonts w:ascii="Arial" w:hAnsi="Arial" w:cs="Arial"/>
                <w:color w:val="000000" w:themeColor="text1"/>
              </w:rPr>
              <w:t>M</w:t>
            </w:r>
            <w:r w:rsidRPr="00B537A2">
              <w:rPr>
                <w:rFonts w:ascii="Arial" w:eastAsia="Times New Roman" w:hAnsi="Arial" w:cs="Arial"/>
                <w:lang w:eastAsia="fr-FR"/>
              </w:rPr>
              <w:t>ise en place d’un dispositif  « veille et observation des copropriétés (VOC) »</w:t>
            </w:r>
            <w:r>
              <w:rPr>
                <w:rFonts w:ascii="Arial" w:eastAsia="Times New Roman" w:hAnsi="Arial" w:cs="Arial"/>
                <w:lang w:eastAsia="fr-FR"/>
              </w:rPr>
              <w:t xml:space="preserve"> (Agglomération)</w:t>
            </w:r>
          </w:p>
        </w:tc>
        <w:tc>
          <w:tcPr>
            <w:tcW w:w="1134" w:type="dxa"/>
          </w:tcPr>
          <w:p w:rsidR="0025672E" w:rsidRPr="005F1841" w:rsidRDefault="0025672E" w:rsidP="008D6C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2019 – 2020 - 2021 (3 ans)</w:t>
            </w:r>
          </w:p>
        </w:tc>
        <w:tc>
          <w:tcPr>
            <w:tcW w:w="1559" w:type="dxa"/>
          </w:tcPr>
          <w:p w:rsidR="0025672E" w:rsidRPr="005F1841" w:rsidRDefault="0025672E" w:rsidP="008D6C2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60 000 €</w:t>
            </w:r>
          </w:p>
        </w:tc>
        <w:tc>
          <w:tcPr>
            <w:tcW w:w="1984" w:type="dxa"/>
          </w:tcPr>
          <w:p w:rsidR="0025672E" w:rsidRDefault="0025672E" w:rsidP="008D6C2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ANAH</w:t>
            </w:r>
          </w:p>
        </w:tc>
      </w:tr>
      <w:tr w:rsidR="0025672E" w:rsidRPr="004559B8" w:rsidTr="0025672E">
        <w:trPr>
          <w:cnfStyle w:val="000000010000" w:firstRow="0" w:lastRow="0" w:firstColumn="0" w:lastColumn="0" w:oddVBand="0" w:evenVBand="0" w:oddHBand="0" w:evenHBand="1"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1087" w:type="dxa"/>
          </w:tcPr>
          <w:p w:rsidR="0025672E" w:rsidRPr="004559B8" w:rsidRDefault="00C76FC4" w:rsidP="008D6C25">
            <w:pPr>
              <w:rPr>
                <w:rFonts w:ascii="Arial" w:hAnsi="Arial" w:cs="Arial"/>
              </w:rPr>
            </w:pPr>
            <w:r>
              <w:rPr>
                <w:rFonts w:ascii="Arial" w:hAnsi="Arial" w:cs="Arial"/>
              </w:rPr>
              <w:t>D.4</w:t>
            </w:r>
          </w:p>
        </w:tc>
        <w:tc>
          <w:tcPr>
            <w:tcW w:w="3416" w:type="dxa"/>
          </w:tcPr>
          <w:p w:rsidR="0025672E" w:rsidRPr="005F1841" w:rsidRDefault="0025672E" w:rsidP="005B2A07">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AMO – assistance conseil pour l’accélération de la mutation foncière et l’accompagnement opérationnel du projet d’</w:t>
            </w:r>
            <w:proofErr w:type="spellStart"/>
            <w:r>
              <w:rPr>
                <w:rFonts w:ascii="Arial" w:hAnsi="Arial" w:cs="Arial"/>
                <w:color w:val="000000" w:themeColor="text1"/>
              </w:rPr>
              <w:t>écoquartier</w:t>
            </w:r>
            <w:proofErr w:type="spellEnd"/>
            <w:r>
              <w:rPr>
                <w:rFonts w:ascii="Arial" w:hAnsi="Arial" w:cs="Arial"/>
                <w:color w:val="000000" w:themeColor="text1"/>
              </w:rPr>
              <w:t xml:space="preserve"> de la </w:t>
            </w:r>
            <w:r w:rsidR="005B2A07">
              <w:rPr>
                <w:rFonts w:ascii="Arial" w:hAnsi="Arial" w:cs="Arial"/>
                <w:color w:val="000000" w:themeColor="text1"/>
              </w:rPr>
              <w:t>C</w:t>
            </w:r>
            <w:r>
              <w:rPr>
                <w:rFonts w:ascii="Arial" w:hAnsi="Arial" w:cs="Arial"/>
                <w:color w:val="000000" w:themeColor="text1"/>
              </w:rPr>
              <w:t xml:space="preserve">louterie (Agglomération / Ville). </w:t>
            </w:r>
          </w:p>
        </w:tc>
        <w:tc>
          <w:tcPr>
            <w:tcW w:w="1134" w:type="dxa"/>
          </w:tcPr>
          <w:p w:rsidR="0025672E" w:rsidRPr="005F1841" w:rsidRDefault="0025672E" w:rsidP="002F7D55">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2018</w:t>
            </w:r>
          </w:p>
        </w:tc>
        <w:tc>
          <w:tcPr>
            <w:tcW w:w="1559" w:type="dxa"/>
          </w:tcPr>
          <w:p w:rsidR="0025672E" w:rsidRPr="005F1841" w:rsidRDefault="0025672E" w:rsidP="00B537A2">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30 000 €</w:t>
            </w:r>
          </w:p>
        </w:tc>
        <w:tc>
          <w:tcPr>
            <w:tcW w:w="1984" w:type="dxa"/>
          </w:tcPr>
          <w:p w:rsidR="00511539" w:rsidRPr="00511539" w:rsidRDefault="0025672E" w:rsidP="00B537A2">
            <w:pPr>
              <w:jc w:val="right"/>
              <w:cnfStyle w:val="000000010000" w:firstRow="0" w:lastRow="0" w:firstColumn="0" w:lastColumn="0" w:oddVBand="0" w:evenVBand="0" w:oddHBand="0" w:evenHBand="1" w:firstRowFirstColumn="0" w:firstRowLastColumn="0" w:lastRowFirstColumn="0" w:lastRowLastColumn="0"/>
              <w:rPr>
                <w:rFonts w:ascii="Arial" w:hAnsi="Arial" w:cs="Arial"/>
              </w:rPr>
            </w:pPr>
            <w:r w:rsidRPr="00511539">
              <w:rPr>
                <w:rFonts w:ascii="Arial" w:hAnsi="Arial" w:cs="Arial"/>
                <w:color w:val="000000" w:themeColor="text1"/>
              </w:rPr>
              <w:t>CDC Banque des Territoires</w:t>
            </w:r>
            <w:r w:rsidR="00CB105E">
              <w:rPr>
                <w:rFonts w:ascii="Arial" w:hAnsi="Arial" w:cs="Arial"/>
                <w:color w:val="000000" w:themeColor="text1"/>
              </w:rPr>
              <w:t xml:space="preserve"> (</w:t>
            </w:r>
            <w:r w:rsidR="00CB105E" w:rsidRPr="00511539">
              <w:rPr>
                <w:rFonts w:ascii="Arial" w:hAnsi="Arial" w:cs="Arial"/>
              </w:rPr>
              <w:t>sous réserve de l'éligibilité des opérations au financement de la CDC</w:t>
            </w:r>
            <w:r w:rsidR="00CB105E">
              <w:rPr>
                <w:rFonts w:ascii="Arial" w:hAnsi="Arial" w:cs="Arial"/>
              </w:rPr>
              <w:t xml:space="preserve">) </w:t>
            </w:r>
            <w:r w:rsidRPr="00511539">
              <w:rPr>
                <w:rFonts w:ascii="Arial" w:hAnsi="Arial" w:cs="Arial"/>
                <w:color w:val="000000" w:themeColor="text1"/>
              </w:rPr>
              <w:t xml:space="preserve"> </w:t>
            </w:r>
            <w:r w:rsidR="00C57BFE">
              <w:rPr>
                <w:rFonts w:ascii="Arial" w:hAnsi="Arial" w:cs="Arial"/>
                <w:color w:val="000000" w:themeColor="text1"/>
              </w:rPr>
              <w:t xml:space="preserve"> </w:t>
            </w:r>
          </w:p>
          <w:p w:rsidR="00511539" w:rsidRDefault="00511539" w:rsidP="00B537A2">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p>
          <w:p w:rsidR="0025672E" w:rsidRDefault="0025672E" w:rsidP="00B537A2">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511539">
              <w:rPr>
                <w:rFonts w:ascii="Arial" w:hAnsi="Arial" w:cs="Arial"/>
                <w:color w:val="000000" w:themeColor="text1"/>
              </w:rPr>
              <w:t>EPF NPDC</w:t>
            </w:r>
          </w:p>
        </w:tc>
      </w:tr>
      <w:tr w:rsidR="0025672E" w:rsidRPr="004559B8" w:rsidTr="0025672E">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1087" w:type="dxa"/>
          </w:tcPr>
          <w:p w:rsidR="0025672E" w:rsidRPr="004559B8" w:rsidRDefault="00C2174B" w:rsidP="008D6C25">
            <w:pPr>
              <w:rPr>
                <w:rFonts w:ascii="Arial" w:hAnsi="Arial" w:cs="Arial"/>
              </w:rPr>
            </w:pPr>
            <w:r>
              <w:rPr>
                <w:rFonts w:ascii="Arial" w:hAnsi="Arial" w:cs="Arial"/>
              </w:rPr>
              <w:t>D.5</w:t>
            </w:r>
          </w:p>
        </w:tc>
        <w:tc>
          <w:tcPr>
            <w:tcW w:w="3416" w:type="dxa"/>
          </w:tcPr>
          <w:p w:rsidR="0025672E" w:rsidRDefault="0025672E" w:rsidP="005B2A0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 xml:space="preserve">MOE – mission de maîtrise d’œuvre paysagère et VRD </w:t>
            </w:r>
            <w:r w:rsidR="005B2A07">
              <w:rPr>
                <w:rFonts w:ascii="Arial" w:hAnsi="Arial" w:cs="Arial"/>
                <w:color w:val="000000" w:themeColor="text1"/>
              </w:rPr>
              <w:t>C</w:t>
            </w:r>
            <w:r>
              <w:rPr>
                <w:rFonts w:ascii="Arial" w:hAnsi="Arial" w:cs="Arial"/>
                <w:color w:val="000000" w:themeColor="text1"/>
              </w:rPr>
              <w:t>louterie (Agglomération / Ville)</w:t>
            </w:r>
          </w:p>
        </w:tc>
        <w:tc>
          <w:tcPr>
            <w:tcW w:w="1134" w:type="dxa"/>
          </w:tcPr>
          <w:p w:rsidR="0025672E" w:rsidRDefault="0025672E" w:rsidP="002F7D5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2018</w:t>
            </w:r>
          </w:p>
        </w:tc>
        <w:tc>
          <w:tcPr>
            <w:tcW w:w="1559" w:type="dxa"/>
          </w:tcPr>
          <w:p w:rsidR="0025672E" w:rsidRDefault="0025672E" w:rsidP="00B537A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200 000€</w:t>
            </w:r>
          </w:p>
        </w:tc>
        <w:tc>
          <w:tcPr>
            <w:tcW w:w="1984" w:type="dxa"/>
          </w:tcPr>
          <w:p w:rsidR="0025672E" w:rsidRDefault="0025672E" w:rsidP="0025672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Etat</w:t>
            </w:r>
            <w:r w:rsidR="00A452CF">
              <w:rPr>
                <w:rFonts w:ascii="Arial" w:hAnsi="Arial" w:cs="Arial"/>
                <w:color w:val="000000" w:themeColor="text1"/>
              </w:rPr>
              <w:t xml:space="preserve"> </w:t>
            </w:r>
            <w:r>
              <w:rPr>
                <w:rFonts w:ascii="Arial" w:hAnsi="Arial" w:cs="Arial"/>
                <w:color w:val="000000" w:themeColor="text1"/>
              </w:rPr>
              <w:t xml:space="preserve"> </w:t>
            </w:r>
          </w:p>
          <w:p w:rsidR="0025672E" w:rsidRDefault="0025672E" w:rsidP="0025672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Région HDF</w:t>
            </w:r>
          </w:p>
          <w:p w:rsidR="00A452CF" w:rsidRDefault="003D6B94" w:rsidP="0025672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Département</w:t>
            </w:r>
          </w:p>
          <w:p w:rsidR="0025672E" w:rsidRDefault="0025672E" w:rsidP="002567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25672E" w:rsidRPr="004559B8" w:rsidTr="0025672E">
        <w:trPr>
          <w:cnfStyle w:val="000000010000" w:firstRow="0" w:lastRow="0" w:firstColumn="0" w:lastColumn="0" w:oddVBand="0" w:evenVBand="0" w:oddHBand="0" w:evenHBand="1"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1087" w:type="dxa"/>
          </w:tcPr>
          <w:p w:rsidR="0025672E" w:rsidRDefault="00C2174B" w:rsidP="0044721A">
            <w:pPr>
              <w:rPr>
                <w:rFonts w:ascii="Arial" w:hAnsi="Arial" w:cs="Arial"/>
              </w:rPr>
            </w:pPr>
            <w:r>
              <w:rPr>
                <w:rFonts w:ascii="Arial" w:hAnsi="Arial" w:cs="Arial"/>
              </w:rPr>
              <w:t>D.6</w:t>
            </w:r>
          </w:p>
        </w:tc>
        <w:tc>
          <w:tcPr>
            <w:tcW w:w="3416" w:type="dxa"/>
          </w:tcPr>
          <w:p w:rsidR="0025672E" w:rsidRDefault="0025672E" w:rsidP="00B20AB3">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AMO – Etudes de programmation et de maîtrise d’œuvre</w:t>
            </w:r>
            <w:r w:rsidRPr="00221617">
              <w:rPr>
                <w:rFonts w:ascii="Arial" w:hAnsi="Arial" w:cs="Arial"/>
                <w:color w:val="000000" w:themeColor="text1"/>
              </w:rPr>
              <w:t xml:space="preserve"> du projet </w:t>
            </w:r>
            <w:r>
              <w:rPr>
                <w:rFonts w:ascii="Arial" w:hAnsi="Arial" w:cs="Arial"/>
                <w:color w:val="000000" w:themeColor="text1"/>
              </w:rPr>
              <w:t>de réhabilitation en tiers lieu numérique / médiathèque du bâtiment CAF / Sécurité sociale (ville)</w:t>
            </w:r>
          </w:p>
        </w:tc>
        <w:tc>
          <w:tcPr>
            <w:tcW w:w="1134" w:type="dxa"/>
          </w:tcPr>
          <w:p w:rsidR="0025672E" w:rsidRDefault="0025672E" w:rsidP="0044721A">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p>
          <w:p w:rsidR="0025672E" w:rsidRDefault="0025672E" w:rsidP="0044721A">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2018-2019</w:t>
            </w:r>
          </w:p>
        </w:tc>
        <w:tc>
          <w:tcPr>
            <w:tcW w:w="1559" w:type="dxa"/>
          </w:tcPr>
          <w:p w:rsidR="0025672E" w:rsidRDefault="0025672E" w:rsidP="0044721A">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p>
          <w:p w:rsidR="0025672E" w:rsidRDefault="0025672E" w:rsidP="0044721A">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600 000 €</w:t>
            </w:r>
          </w:p>
        </w:tc>
        <w:tc>
          <w:tcPr>
            <w:tcW w:w="1984" w:type="dxa"/>
          </w:tcPr>
          <w:p w:rsidR="0025672E" w:rsidRPr="00511539" w:rsidRDefault="0025672E" w:rsidP="00413268">
            <w:pPr>
              <w:spacing w:after="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511539">
              <w:rPr>
                <w:rFonts w:ascii="Arial" w:hAnsi="Arial" w:cs="Arial"/>
                <w:color w:val="000000" w:themeColor="text1"/>
              </w:rPr>
              <w:t xml:space="preserve">Etat </w:t>
            </w:r>
          </w:p>
          <w:p w:rsidR="0025672E" w:rsidRPr="00511539" w:rsidRDefault="0025672E" w:rsidP="00413268">
            <w:pPr>
              <w:spacing w:after="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511539">
              <w:rPr>
                <w:rFonts w:ascii="Arial" w:hAnsi="Arial" w:cs="Arial"/>
                <w:color w:val="000000" w:themeColor="text1"/>
              </w:rPr>
              <w:t>CDC Banque des Territoires</w:t>
            </w:r>
            <w:r w:rsidR="00511539" w:rsidRPr="00511539">
              <w:rPr>
                <w:rFonts w:ascii="Arial" w:hAnsi="Arial" w:cs="Arial"/>
                <w:color w:val="000000" w:themeColor="text1"/>
              </w:rPr>
              <w:t xml:space="preserve"> (</w:t>
            </w:r>
            <w:r w:rsidR="00511539" w:rsidRPr="00511539">
              <w:rPr>
                <w:rFonts w:ascii="Arial" w:hAnsi="Arial" w:cs="Arial"/>
              </w:rPr>
              <w:t>sous réserve de l'éligibilité des opérations au financement de la CDC)</w:t>
            </w:r>
            <w:r w:rsidRPr="00511539">
              <w:rPr>
                <w:rFonts w:ascii="Arial" w:hAnsi="Arial" w:cs="Arial"/>
                <w:color w:val="000000" w:themeColor="text1"/>
              </w:rPr>
              <w:t xml:space="preserve">  </w:t>
            </w:r>
          </w:p>
          <w:p w:rsidR="0025672E" w:rsidRDefault="0025672E" w:rsidP="00413268">
            <w:pPr>
              <w:spacing w:after="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Région HDF</w:t>
            </w:r>
          </w:p>
          <w:p w:rsidR="0025672E" w:rsidRDefault="0025672E" w:rsidP="00413268">
            <w:pPr>
              <w:spacing w:after="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Département</w:t>
            </w:r>
          </w:p>
        </w:tc>
      </w:tr>
      <w:tr w:rsidR="0025672E" w:rsidRPr="004559B8" w:rsidTr="0025672E">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1087" w:type="dxa"/>
          </w:tcPr>
          <w:p w:rsidR="0025672E" w:rsidRPr="004559B8" w:rsidRDefault="00C2174B" w:rsidP="0044721A">
            <w:pPr>
              <w:rPr>
                <w:rFonts w:ascii="Arial" w:hAnsi="Arial" w:cs="Arial"/>
              </w:rPr>
            </w:pPr>
            <w:r>
              <w:rPr>
                <w:rFonts w:ascii="Arial" w:hAnsi="Arial" w:cs="Arial"/>
              </w:rPr>
              <w:t>D.7</w:t>
            </w:r>
          </w:p>
        </w:tc>
        <w:tc>
          <w:tcPr>
            <w:tcW w:w="3416" w:type="dxa"/>
          </w:tcPr>
          <w:p w:rsidR="0025672E" w:rsidRPr="005F1841" w:rsidRDefault="0025672E" w:rsidP="00B537A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AMO - Mission d’assistance et de conseil juridique et financier pour la réalisation du projet de marché couvert (ville)</w:t>
            </w:r>
          </w:p>
        </w:tc>
        <w:tc>
          <w:tcPr>
            <w:tcW w:w="1134" w:type="dxa"/>
          </w:tcPr>
          <w:p w:rsidR="0025672E" w:rsidRPr="005F1841" w:rsidRDefault="0025672E" w:rsidP="0044721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2018</w:t>
            </w:r>
          </w:p>
        </w:tc>
        <w:tc>
          <w:tcPr>
            <w:tcW w:w="1559" w:type="dxa"/>
          </w:tcPr>
          <w:p w:rsidR="0025672E" w:rsidRPr="005F1841" w:rsidRDefault="0025672E" w:rsidP="00B537A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30 000 €</w:t>
            </w:r>
          </w:p>
        </w:tc>
        <w:tc>
          <w:tcPr>
            <w:tcW w:w="1984" w:type="dxa"/>
          </w:tcPr>
          <w:p w:rsidR="0025672E" w:rsidRDefault="0025672E" w:rsidP="0025672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11539">
              <w:rPr>
                <w:rFonts w:ascii="Arial" w:hAnsi="Arial" w:cs="Arial"/>
                <w:color w:val="000000" w:themeColor="text1"/>
              </w:rPr>
              <w:t>CDC Banque des Territoires</w:t>
            </w:r>
            <w:r w:rsidR="00511539" w:rsidRPr="00511539">
              <w:rPr>
                <w:rFonts w:ascii="Arial" w:hAnsi="Arial" w:cs="Arial"/>
                <w:color w:val="000000" w:themeColor="text1"/>
              </w:rPr>
              <w:t xml:space="preserve"> (</w:t>
            </w:r>
            <w:r w:rsidR="00511539" w:rsidRPr="00511539">
              <w:rPr>
                <w:rFonts w:ascii="Arial" w:hAnsi="Arial" w:cs="Arial"/>
              </w:rPr>
              <w:t>sous réserve de l'éligibilité des opérations au financement de la CDC</w:t>
            </w:r>
            <w:r w:rsidR="00511539">
              <w:t>)</w:t>
            </w:r>
            <w:r>
              <w:rPr>
                <w:rFonts w:ascii="Arial" w:hAnsi="Arial" w:cs="Arial"/>
                <w:color w:val="000000" w:themeColor="text1"/>
              </w:rPr>
              <w:t xml:space="preserve">  </w:t>
            </w:r>
          </w:p>
          <w:p w:rsidR="0025672E" w:rsidRDefault="0025672E" w:rsidP="00B537A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25672E" w:rsidRPr="004559B8" w:rsidTr="0025672E">
        <w:trPr>
          <w:cnfStyle w:val="000000010000" w:firstRow="0" w:lastRow="0" w:firstColumn="0" w:lastColumn="0" w:oddVBand="0" w:evenVBand="0" w:oddHBand="0" w:evenHBand="1" w:firstRowFirstColumn="0" w:firstRowLastColumn="0" w:lastRowFirstColumn="0" w:lastRowLastColumn="0"/>
          <w:trHeight w:val="1113"/>
        </w:trPr>
        <w:tc>
          <w:tcPr>
            <w:cnfStyle w:val="001000000000" w:firstRow="0" w:lastRow="0" w:firstColumn="1" w:lastColumn="0" w:oddVBand="0" w:evenVBand="0" w:oddHBand="0" w:evenHBand="0" w:firstRowFirstColumn="0" w:firstRowLastColumn="0" w:lastRowFirstColumn="0" w:lastRowLastColumn="0"/>
            <w:tcW w:w="1087" w:type="dxa"/>
          </w:tcPr>
          <w:p w:rsidR="0025672E" w:rsidRPr="004559B8" w:rsidRDefault="00C2174B" w:rsidP="0044721A">
            <w:pPr>
              <w:rPr>
                <w:rFonts w:ascii="Arial" w:hAnsi="Arial" w:cs="Arial"/>
              </w:rPr>
            </w:pPr>
            <w:r>
              <w:rPr>
                <w:rFonts w:ascii="Arial" w:hAnsi="Arial" w:cs="Arial"/>
              </w:rPr>
              <w:lastRenderedPageBreak/>
              <w:t>D.8</w:t>
            </w:r>
          </w:p>
        </w:tc>
        <w:tc>
          <w:tcPr>
            <w:tcW w:w="3416" w:type="dxa"/>
          </w:tcPr>
          <w:p w:rsidR="0025672E" w:rsidRPr="005F1841" w:rsidRDefault="0025672E" w:rsidP="0025672E">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AMO - Et</w:t>
            </w:r>
            <w:r w:rsidRPr="00035309">
              <w:rPr>
                <w:rFonts w:ascii="Arial" w:hAnsi="Arial" w:cs="Arial"/>
                <w:color w:val="000000" w:themeColor="text1"/>
              </w:rPr>
              <w:t>udes préalables à la mise en place d</w:t>
            </w:r>
            <w:r>
              <w:rPr>
                <w:rFonts w:ascii="Arial" w:hAnsi="Arial" w:cs="Arial"/>
                <w:color w:val="000000" w:themeColor="text1"/>
              </w:rPr>
              <w:t>’un dispositif d’intervention en faveur de la revitalisation artisanale et commerciale (contrat de type CRAC) (</w:t>
            </w:r>
            <w:r w:rsidR="00B53B17">
              <w:rPr>
                <w:rFonts w:ascii="Arial" w:hAnsi="Arial" w:cs="Arial"/>
                <w:color w:val="000000" w:themeColor="text1"/>
              </w:rPr>
              <w:t>ville de M</w:t>
            </w:r>
            <w:r>
              <w:rPr>
                <w:rFonts w:ascii="Arial" w:hAnsi="Arial" w:cs="Arial"/>
                <w:color w:val="000000" w:themeColor="text1"/>
              </w:rPr>
              <w:t xml:space="preserve">aubeuge). </w:t>
            </w:r>
          </w:p>
        </w:tc>
        <w:tc>
          <w:tcPr>
            <w:tcW w:w="1134" w:type="dxa"/>
          </w:tcPr>
          <w:p w:rsidR="0025672E" w:rsidRPr="005F1841" w:rsidRDefault="0025672E" w:rsidP="0044721A">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2018</w:t>
            </w:r>
          </w:p>
        </w:tc>
        <w:tc>
          <w:tcPr>
            <w:tcW w:w="1559" w:type="dxa"/>
          </w:tcPr>
          <w:p w:rsidR="0025672E" w:rsidRPr="005F1841" w:rsidRDefault="0025672E" w:rsidP="0044721A">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30 000 €</w:t>
            </w:r>
          </w:p>
        </w:tc>
        <w:tc>
          <w:tcPr>
            <w:tcW w:w="1984" w:type="dxa"/>
          </w:tcPr>
          <w:p w:rsidR="0025672E" w:rsidRDefault="0025672E" w:rsidP="0025672E">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CDC Banque des Territoires</w:t>
            </w:r>
            <w:r w:rsidR="00C57BFE">
              <w:rPr>
                <w:rFonts w:ascii="Arial" w:hAnsi="Arial" w:cs="Arial"/>
                <w:color w:val="000000" w:themeColor="text1"/>
              </w:rPr>
              <w:t xml:space="preserve"> (</w:t>
            </w:r>
            <w:r w:rsidR="00C57BFE" w:rsidRPr="00511539">
              <w:rPr>
                <w:rFonts w:ascii="Arial" w:hAnsi="Arial" w:cs="Arial"/>
                <w:color w:val="000000" w:themeColor="text1"/>
              </w:rPr>
              <w:t>(</w:t>
            </w:r>
            <w:r w:rsidR="00C57BFE" w:rsidRPr="00511539">
              <w:rPr>
                <w:rFonts w:ascii="Arial" w:hAnsi="Arial" w:cs="Arial"/>
              </w:rPr>
              <w:t>sous réserve de l'éligibilité des opérations au financement de la CDC</w:t>
            </w:r>
            <w:r w:rsidR="00C57BFE">
              <w:rPr>
                <w:rFonts w:ascii="Arial" w:hAnsi="Arial" w:cs="Arial"/>
              </w:rPr>
              <w:t>)</w:t>
            </w:r>
            <w:r>
              <w:rPr>
                <w:rFonts w:ascii="Arial" w:hAnsi="Arial" w:cs="Arial"/>
                <w:color w:val="000000" w:themeColor="text1"/>
              </w:rPr>
              <w:t xml:space="preserve">  </w:t>
            </w:r>
          </w:p>
          <w:p w:rsidR="0025672E" w:rsidRDefault="0025672E" w:rsidP="0044721A">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p>
        </w:tc>
      </w:tr>
      <w:tr w:rsidR="0025672E" w:rsidRPr="004559B8" w:rsidTr="0025672E">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1087" w:type="dxa"/>
          </w:tcPr>
          <w:p w:rsidR="0025672E" w:rsidRPr="004559B8" w:rsidRDefault="00C2174B" w:rsidP="0056297F">
            <w:pPr>
              <w:rPr>
                <w:rFonts w:ascii="Arial" w:hAnsi="Arial" w:cs="Arial"/>
              </w:rPr>
            </w:pPr>
            <w:r>
              <w:rPr>
                <w:rFonts w:ascii="Arial" w:hAnsi="Arial" w:cs="Arial"/>
              </w:rPr>
              <w:t>D.9</w:t>
            </w:r>
          </w:p>
        </w:tc>
        <w:tc>
          <w:tcPr>
            <w:tcW w:w="3416" w:type="dxa"/>
          </w:tcPr>
          <w:p w:rsidR="0025672E" w:rsidRPr="005F1841" w:rsidRDefault="0025672E" w:rsidP="009305C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OBS - Développement d’un observatoire commerce (agglomération)</w:t>
            </w:r>
          </w:p>
        </w:tc>
        <w:tc>
          <w:tcPr>
            <w:tcW w:w="1134" w:type="dxa"/>
          </w:tcPr>
          <w:p w:rsidR="0025672E" w:rsidRPr="005F1841" w:rsidRDefault="0025672E" w:rsidP="005A293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 xml:space="preserve">2018 – 2020 </w:t>
            </w:r>
          </w:p>
        </w:tc>
        <w:tc>
          <w:tcPr>
            <w:tcW w:w="1559" w:type="dxa"/>
          </w:tcPr>
          <w:p w:rsidR="0025672E" w:rsidRPr="005F1841" w:rsidRDefault="0025672E" w:rsidP="00F90AC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30 000 €</w:t>
            </w:r>
          </w:p>
        </w:tc>
        <w:tc>
          <w:tcPr>
            <w:tcW w:w="1984" w:type="dxa"/>
          </w:tcPr>
          <w:p w:rsidR="0025672E" w:rsidRDefault="00C2174B" w:rsidP="00F90AC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 xml:space="preserve">Etat  </w:t>
            </w:r>
          </w:p>
        </w:tc>
      </w:tr>
      <w:tr w:rsidR="0025672E" w:rsidRPr="006736C4" w:rsidTr="0025672E">
        <w:trPr>
          <w:cnfStyle w:val="000000010000" w:firstRow="0" w:lastRow="0" w:firstColumn="0" w:lastColumn="0" w:oddVBand="0" w:evenVBand="0" w:oddHBand="0" w:evenHBand="1"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1087" w:type="dxa"/>
          </w:tcPr>
          <w:p w:rsidR="0025672E" w:rsidRDefault="0025672E" w:rsidP="00F90AC6">
            <w:pPr>
              <w:rPr>
                <w:rFonts w:ascii="Arial" w:hAnsi="Arial" w:cs="Arial"/>
              </w:rPr>
            </w:pPr>
            <w:r>
              <w:rPr>
                <w:rFonts w:ascii="Arial" w:hAnsi="Arial" w:cs="Arial"/>
              </w:rPr>
              <w:t>D. 10</w:t>
            </w:r>
          </w:p>
        </w:tc>
        <w:tc>
          <w:tcPr>
            <w:tcW w:w="3416" w:type="dxa"/>
          </w:tcPr>
          <w:p w:rsidR="0025672E" w:rsidRDefault="0025672E" w:rsidP="009305C4">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Etude préalable à la mise en œuvre d’un Site Patrimonial remarquable (agglomération)</w:t>
            </w:r>
          </w:p>
        </w:tc>
        <w:tc>
          <w:tcPr>
            <w:tcW w:w="1134" w:type="dxa"/>
          </w:tcPr>
          <w:p w:rsidR="0025672E" w:rsidRDefault="0025672E" w:rsidP="00F90AC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2019</w:t>
            </w:r>
          </w:p>
        </w:tc>
        <w:tc>
          <w:tcPr>
            <w:tcW w:w="1559" w:type="dxa"/>
          </w:tcPr>
          <w:p w:rsidR="0025672E" w:rsidRDefault="0025672E" w:rsidP="00F90AC6">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60 000€</w:t>
            </w:r>
          </w:p>
        </w:tc>
        <w:tc>
          <w:tcPr>
            <w:tcW w:w="1984" w:type="dxa"/>
          </w:tcPr>
          <w:p w:rsidR="0025672E" w:rsidRDefault="0025672E" w:rsidP="009A0EDD">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Etat (DRA</w:t>
            </w:r>
            <w:r w:rsidR="009A0EDD">
              <w:rPr>
                <w:rFonts w:ascii="Arial" w:hAnsi="Arial" w:cs="Arial"/>
                <w:color w:val="000000" w:themeColor="text1"/>
              </w:rPr>
              <w:t>C</w:t>
            </w:r>
            <w:r>
              <w:rPr>
                <w:rFonts w:ascii="Arial" w:hAnsi="Arial" w:cs="Arial"/>
                <w:color w:val="000000" w:themeColor="text1"/>
              </w:rPr>
              <w:t>)</w:t>
            </w:r>
          </w:p>
        </w:tc>
      </w:tr>
      <w:tr w:rsidR="0025672E" w:rsidRPr="006736C4" w:rsidTr="0025672E">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087" w:type="dxa"/>
          </w:tcPr>
          <w:p w:rsidR="0025672E" w:rsidRDefault="0025672E" w:rsidP="00F90AC6">
            <w:pPr>
              <w:rPr>
                <w:rFonts w:ascii="Arial" w:hAnsi="Arial" w:cs="Arial"/>
              </w:rPr>
            </w:pPr>
            <w:r>
              <w:rPr>
                <w:rFonts w:ascii="Arial" w:hAnsi="Arial" w:cs="Arial"/>
              </w:rPr>
              <w:t>D. 11</w:t>
            </w:r>
          </w:p>
        </w:tc>
        <w:tc>
          <w:tcPr>
            <w:tcW w:w="3416" w:type="dxa"/>
          </w:tcPr>
          <w:p w:rsidR="0025672E" w:rsidRDefault="0025672E" w:rsidP="009305C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 xml:space="preserve">Elaboration d’un dossier de candidature « ville / pays d’art et d’histoire) (ville) </w:t>
            </w:r>
          </w:p>
        </w:tc>
        <w:tc>
          <w:tcPr>
            <w:tcW w:w="1134" w:type="dxa"/>
          </w:tcPr>
          <w:p w:rsidR="0025672E" w:rsidRDefault="0025672E" w:rsidP="00F90A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2019 -2020</w:t>
            </w:r>
          </w:p>
        </w:tc>
        <w:tc>
          <w:tcPr>
            <w:tcW w:w="1559" w:type="dxa"/>
          </w:tcPr>
          <w:p w:rsidR="0025672E" w:rsidRDefault="0025672E" w:rsidP="00F90AC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40 000€</w:t>
            </w:r>
          </w:p>
        </w:tc>
        <w:tc>
          <w:tcPr>
            <w:tcW w:w="1984" w:type="dxa"/>
          </w:tcPr>
          <w:p w:rsidR="0025672E" w:rsidRDefault="0025672E" w:rsidP="00F90AC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Etat (DRAL)</w:t>
            </w:r>
          </w:p>
          <w:p w:rsidR="00413268" w:rsidRDefault="00413268" w:rsidP="0041326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Région HDF</w:t>
            </w:r>
          </w:p>
        </w:tc>
      </w:tr>
      <w:tr w:rsidR="0025672E" w:rsidRPr="006736C4" w:rsidTr="0025672E">
        <w:trPr>
          <w:cnfStyle w:val="000000010000" w:firstRow="0" w:lastRow="0" w:firstColumn="0" w:lastColumn="0" w:oddVBand="0" w:evenVBand="0" w:oddHBand="0" w:evenHBand="1" w:firstRowFirstColumn="0" w:firstRowLastColumn="0" w:lastRowFirstColumn="0" w:lastRowLastColumn="0"/>
          <w:trHeight w:val="1302"/>
        </w:trPr>
        <w:tc>
          <w:tcPr>
            <w:cnfStyle w:val="001000000000" w:firstRow="0" w:lastRow="0" w:firstColumn="1" w:lastColumn="0" w:oddVBand="0" w:evenVBand="0" w:oddHBand="0" w:evenHBand="0" w:firstRowFirstColumn="0" w:firstRowLastColumn="0" w:lastRowFirstColumn="0" w:lastRowLastColumn="0"/>
            <w:tcW w:w="1087" w:type="dxa"/>
          </w:tcPr>
          <w:p w:rsidR="0025672E" w:rsidRDefault="0025672E" w:rsidP="0005379C">
            <w:pPr>
              <w:rPr>
                <w:rFonts w:ascii="Arial" w:hAnsi="Arial" w:cs="Arial"/>
              </w:rPr>
            </w:pPr>
            <w:r>
              <w:rPr>
                <w:rFonts w:ascii="Arial" w:hAnsi="Arial" w:cs="Arial"/>
              </w:rPr>
              <w:t>D. 12</w:t>
            </w:r>
          </w:p>
        </w:tc>
        <w:tc>
          <w:tcPr>
            <w:tcW w:w="3416" w:type="dxa"/>
          </w:tcPr>
          <w:p w:rsidR="0025672E" w:rsidRDefault="0025672E" w:rsidP="00B20AB3">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Etude de Maîtrise d’œuvre architecturale paysagère, hydraulique et écologique pour la valorisation des espaces publics et naturels au sein du périmètre de l’ORT (CAMVS / Ville)</w:t>
            </w:r>
          </w:p>
        </w:tc>
        <w:tc>
          <w:tcPr>
            <w:tcW w:w="1134" w:type="dxa"/>
          </w:tcPr>
          <w:p w:rsidR="0025672E" w:rsidRDefault="0025672E" w:rsidP="00F90AC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2018-2019</w:t>
            </w:r>
          </w:p>
        </w:tc>
        <w:tc>
          <w:tcPr>
            <w:tcW w:w="1559" w:type="dxa"/>
          </w:tcPr>
          <w:p w:rsidR="0025672E" w:rsidRDefault="0025672E" w:rsidP="00F90AC6">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200 000€</w:t>
            </w:r>
          </w:p>
        </w:tc>
        <w:tc>
          <w:tcPr>
            <w:tcW w:w="1984" w:type="dxa"/>
          </w:tcPr>
          <w:p w:rsidR="0025672E" w:rsidRDefault="0025672E" w:rsidP="00C57BFE">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Etat (DSIL) / Départeme</w:t>
            </w:r>
            <w:r w:rsidR="00C57BFE">
              <w:rPr>
                <w:rFonts w:ascii="Arial" w:hAnsi="Arial" w:cs="Arial"/>
                <w:color w:val="000000" w:themeColor="text1"/>
              </w:rPr>
              <w:t xml:space="preserve">nt / Région / Agence de l’eau </w:t>
            </w:r>
          </w:p>
        </w:tc>
      </w:tr>
      <w:tr w:rsidR="0025672E" w:rsidRPr="006736C4" w:rsidTr="0025672E">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1087" w:type="dxa"/>
          </w:tcPr>
          <w:p w:rsidR="0025672E" w:rsidRDefault="0025672E" w:rsidP="0005379C">
            <w:pPr>
              <w:rPr>
                <w:rFonts w:ascii="Arial" w:hAnsi="Arial" w:cs="Arial"/>
              </w:rPr>
            </w:pPr>
            <w:r>
              <w:rPr>
                <w:rFonts w:ascii="Arial" w:hAnsi="Arial" w:cs="Arial"/>
              </w:rPr>
              <w:t>D. 13</w:t>
            </w:r>
          </w:p>
        </w:tc>
        <w:tc>
          <w:tcPr>
            <w:tcW w:w="3416" w:type="dxa"/>
          </w:tcPr>
          <w:p w:rsidR="0025672E" w:rsidRDefault="0025672E" w:rsidP="00EC73A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 xml:space="preserve">Etude de faisabilité pour la reconversion </w:t>
            </w:r>
            <w:r w:rsidR="00C2174B">
              <w:rPr>
                <w:rFonts w:ascii="Arial" w:hAnsi="Arial" w:cs="Arial"/>
                <w:color w:val="000000" w:themeColor="text1"/>
              </w:rPr>
              <w:t xml:space="preserve">économique et urbaine </w:t>
            </w:r>
            <w:r>
              <w:rPr>
                <w:rFonts w:ascii="Arial" w:hAnsi="Arial" w:cs="Arial"/>
                <w:color w:val="000000" w:themeColor="text1"/>
              </w:rPr>
              <w:t>du site de l’hôpital Pasteur ainsi que des équipements et espaces publics aux abords (CAMVS / Ville)</w:t>
            </w:r>
          </w:p>
        </w:tc>
        <w:tc>
          <w:tcPr>
            <w:tcW w:w="1134" w:type="dxa"/>
          </w:tcPr>
          <w:p w:rsidR="0025672E" w:rsidRDefault="0025672E" w:rsidP="002724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2019</w:t>
            </w:r>
          </w:p>
        </w:tc>
        <w:tc>
          <w:tcPr>
            <w:tcW w:w="1559" w:type="dxa"/>
          </w:tcPr>
          <w:p w:rsidR="0025672E" w:rsidRDefault="0025672E" w:rsidP="00F90AC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60 000€</w:t>
            </w:r>
          </w:p>
        </w:tc>
        <w:tc>
          <w:tcPr>
            <w:tcW w:w="1984" w:type="dxa"/>
          </w:tcPr>
          <w:p w:rsidR="0025672E" w:rsidRDefault="0025672E" w:rsidP="00CB105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 xml:space="preserve">CDC Banque des Territoires </w:t>
            </w:r>
            <w:r w:rsidR="00C57BFE" w:rsidRPr="00511539">
              <w:rPr>
                <w:rFonts w:ascii="Arial" w:hAnsi="Arial" w:cs="Arial"/>
                <w:color w:val="000000" w:themeColor="text1"/>
              </w:rPr>
              <w:t>(</w:t>
            </w:r>
            <w:r w:rsidR="00C57BFE" w:rsidRPr="00511539">
              <w:rPr>
                <w:rFonts w:ascii="Arial" w:hAnsi="Arial" w:cs="Arial"/>
              </w:rPr>
              <w:t>sous réserve de l'éligibilité des opérations au financement de la CDC</w:t>
            </w:r>
            <w:r w:rsidR="00C57BFE">
              <w:rPr>
                <w:rFonts w:ascii="Arial" w:hAnsi="Arial" w:cs="Arial"/>
              </w:rPr>
              <w:t xml:space="preserve">) </w:t>
            </w:r>
            <w:r>
              <w:rPr>
                <w:rFonts w:ascii="Arial" w:hAnsi="Arial" w:cs="Arial"/>
                <w:color w:val="000000" w:themeColor="text1"/>
              </w:rPr>
              <w:t>/ EPF NPDC</w:t>
            </w:r>
          </w:p>
        </w:tc>
      </w:tr>
      <w:tr w:rsidR="0025672E" w:rsidRPr="006736C4" w:rsidTr="0025672E">
        <w:trPr>
          <w:cnfStyle w:val="000000010000" w:firstRow="0" w:lastRow="0" w:firstColumn="0" w:lastColumn="0" w:oddVBand="0" w:evenVBand="0" w:oddHBand="0" w:evenHBand="1"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087" w:type="dxa"/>
          </w:tcPr>
          <w:p w:rsidR="0025672E" w:rsidRDefault="0025672E" w:rsidP="00F90AC6">
            <w:pPr>
              <w:rPr>
                <w:rFonts w:ascii="Arial" w:hAnsi="Arial" w:cs="Arial"/>
              </w:rPr>
            </w:pPr>
            <w:r>
              <w:rPr>
                <w:rFonts w:ascii="Arial" w:hAnsi="Arial" w:cs="Arial"/>
              </w:rPr>
              <w:t>D. 14</w:t>
            </w:r>
          </w:p>
        </w:tc>
        <w:tc>
          <w:tcPr>
            <w:tcW w:w="3416" w:type="dxa"/>
          </w:tcPr>
          <w:p w:rsidR="0025672E" w:rsidRDefault="0025672E" w:rsidP="00EC73AD">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Transformation de la régie municipale du zoo en EPL (Ville)</w:t>
            </w:r>
          </w:p>
        </w:tc>
        <w:tc>
          <w:tcPr>
            <w:tcW w:w="1134" w:type="dxa"/>
          </w:tcPr>
          <w:p w:rsidR="0025672E" w:rsidRDefault="0025672E" w:rsidP="00F90AC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2018</w:t>
            </w:r>
          </w:p>
        </w:tc>
        <w:tc>
          <w:tcPr>
            <w:tcW w:w="1559" w:type="dxa"/>
          </w:tcPr>
          <w:p w:rsidR="0025672E" w:rsidRDefault="0025672E" w:rsidP="00F90AC6">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15 000€</w:t>
            </w:r>
          </w:p>
        </w:tc>
        <w:tc>
          <w:tcPr>
            <w:tcW w:w="1984" w:type="dxa"/>
          </w:tcPr>
          <w:p w:rsidR="0025672E" w:rsidRDefault="0025672E" w:rsidP="00413268">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CDC Banque des Territoires</w:t>
            </w:r>
            <w:r w:rsidR="00C57BFE">
              <w:rPr>
                <w:rFonts w:ascii="Arial" w:hAnsi="Arial" w:cs="Arial"/>
                <w:color w:val="000000" w:themeColor="text1"/>
              </w:rPr>
              <w:t xml:space="preserve"> (</w:t>
            </w:r>
            <w:r w:rsidR="00C57BFE" w:rsidRPr="00511539">
              <w:rPr>
                <w:rFonts w:ascii="Arial" w:hAnsi="Arial" w:cs="Arial"/>
                <w:color w:val="000000" w:themeColor="text1"/>
              </w:rPr>
              <w:t>(</w:t>
            </w:r>
            <w:r w:rsidR="00C57BFE" w:rsidRPr="00511539">
              <w:rPr>
                <w:rFonts w:ascii="Arial" w:hAnsi="Arial" w:cs="Arial"/>
              </w:rPr>
              <w:t>sous réserve de l'éligibilité des opérations au financement de la CDC</w:t>
            </w:r>
            <w:r w:rsidR="00C57BFE">
              <w:rPr>
                <w:rFonts w:ascii="Arial" w:hAnsi="Arial" w:cs="Arial"/>
              </w:rPr>
              <w:t>)</w:t>
            </w:r>
            <w:r>
              <w:rPr>
                <w:rFonts w:ascii="Arial" w:hAnsi="Arial" w:cs="Arial"/>
                <w:color w:val="000000" w:themeColor="text1"/>
              </w:rPr>
              <w:t xml:space="preserve"> </w:t>
            </w:r>
          </w:p>
        </w:tc>
      </w:tr>
      <w:tr w:rsidR="0025672E" w:rsidRPr="006736C4" w:rsidTr="0025672E">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1087" w:type="dxa"/>
          </w:tcPr>
          <w:p w:rsidR="0025672E" w:rsidRDefault="0025672E" w:rsidP="00F90AC6">
            <w:pPr>
              <w:rPr>
                <w:rFonts w:ascii="Arial" w:hAnsi="Arial" w:cs="Arial"/>
              </w:rPr>
            </w:pPr>
            <w:r>
              <w:rPr>
                <w:rFonts w:ascii="Arial" w:hAnsi="Arial" w:cs="Arial"/>
              </w:rPr>
              <w:t xml:space="preserve">D. 16 </w:t>
            </w:r>
          </w:p>
        </w:tc>
        <w:tc>
          <w:tcPr>
            <w:tcW w:w="3416" w:type="dxa"/>
          </w:tcPr>
          <w:p w:rsidR="0025672E" w:rsidRDefault="0025672E" w:rsidP="0063259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 xml:space="preserve">Etudes de programmation et de maîtrise d’œuvre pour la création du pôle culturel « collège </w:t>
            </w:r>
            <w:proofErr w:type="spellStart"/>
            <w:r>
              <w:rPr>
                <w:rFonts w:ascii="Arial" w:hAnsi="Arial" w:cs="Arial"/>
                <w:color w:val="000000" w:themeColor="text1"/>
              </w:rPr>
              <w:t>Coutelle</w:t>
            </w:r>
            <w:proofErr w:type="spellEnd"/>
            <w:r>
              <w:rPr>
                <w:rFonts w:ascii="Arial" w:hAnsi="Arial" w:cs="Arial"/>
                <w:color w:val="000000" w:themeColor="text1"/>
              </w:rPr>
              <w:t> » (ville)</w:t>
            </w:r>
          </w:p>
        </w:tc>
        <w:tc>
          <w:tcPr>
            <w:tcW w:w="1134" w:type="dxa"/>
          </w:tcPr>
          <w:p w:rsidR="0025672E" w:rsidRDefault="0025672E" w:rsidP="00F90A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2018-2019</w:t>
            </w:r>
          </w:p>
        </w:tc>
        <w:tc>
          <w:tcPr>
            <w:tcW w:w="1559" w:type="dxa"/>
          </w:tcPr>
          <w:p w:rsidR="0025672E" w:rsidRDefault="0025672E" w:rsidP="00F90AC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30 000€</w:t>
            </w:r>
          </w:p>
        </w:tc>
        <w:tc>
          <w:tcPr>
            <w:tcW w:w="1984" w:type="dxa"/>
          </w:tcPr>
          <w:p w:rsidR="00413268" w:rsidRDefault="00413268" w:rsidP="00F90AC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Région HDF</w:t>
            </w:r>
          </w:p>
        </w:tc>
      </w:tr>
      <w:tr w:rsidR="0025672E" w:rsidRPr="006736C4" w:rsidTr="0025672E">
        <w:trPr>
          <w:cnfStyle w:val="000000010000" w:firstRow="0" w:lastRow="0" w:firstColumn="0" w:lastColumn="0" w:oddVBand="0" w:evenVBand="0" w:oddHBand="0" w:evenHBand="1"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087" w:type="dxa"/>
          </w:tcPr>
          <w:p w:rsidR="0025672E" w:rsidRPr="004559B8" w:rsidRDefault="0025672E" w:rsidP="00F90AC6">
            <w:pPr>
              <w:rPr>
                <w:rFonts w:ascii="Arial" w:hAnsi="Arial" w:cs="Arial"/>
              </w:rPr>
            </w:pPr>
          </w:p>
        </w:tc>
        <w:tc>
          <w:tcPr>
            <w:tcW w:w="3416" w:type="dxa"/>
          </w:tcPr>
          <w:p w:rsidR="0025672E" w:rsidRPr="003F4057" w:rsidRDefault="0025672E" w:rsidP="00F90AC6">
            <w:pP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rPr>
            </w:pPr>
            <w:r w:rsidRPr="003F4057">
              <w:rPr>
                <w:rFonts w:ascii="Arial" w:hAnsi="Arial" w:cs="Arial"/>
                <w:b/>
                <w:color w:val="000000" w:themeColor="text1"/>
              </w:rPr>
              <w:t>TOTAL</w:t>
            </w:r>
          </w:p>
        </w:tc>
        <w:tc>
          <w:tcPr>
            <w:tcW w:w="1134" w:type="dxa"/>
          </w:tcPr>
          <w:p w:rsidR="0025672E" w:rsidRPr="005F1841" w:rsidRDefault="0025672E" w:rsidP="00F90AC6">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rPr>
            </w:pPr>
            <w:r>
              <w:rPr>
                <w:rFonts w:ascii="Arial" w:hAnsi="Arial" w:cs="Arial"/>
                <w:b/>
                <w:color w:val="000000" w:themeColor="text1"/>
              </w:rPr>
              <w:t>Sur 5 ans</w:t>
            </w:r>
          </w:p>
        </w:tc>
        <w:tc>
          <w:tcPr>
            <w:tcW w:w="1559" w:type="dxa"/>
          </w:tcPr>
          <w:p w:rsidR="0025672E" w:rsidRPr="005F1841" w:rsidRDefault="0025672E" w:rsidP="00602D84">
            <w:pPr>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rPr>
            </w:pPr>
            <w:r>
              <w:rPr>
                <w:rFonts w:ascii="Arial" w:hAnsi="Arial" w:cs="Arial"/>
                <w:b/>
                <w:color w:val="000000" w:themeColor="text1"/>
              </w:rPr>
              <w:t>1 700 000</w:t>
            </w:r>
            <w:r w:rsidRPr="00827FBB">
              <w:rPr>
                <w:rFonts w:ascii="Arial" w:hAnsi="Arial" w:cs="Arial"/>
                <w:b/>
                <w:color w:val="000000" w:themeColor="text1"/>
              </w:rPr>
              <w:t xml:space="preserve"> €</w:t>
            </w:r>
          </w:p>
        </w:tc>
        <w:tc>
          <w:tcPr>
            <w:tcW w:w="1984" w:type="dxa"/>
          </w:tcPr>
          <w:p w:rsidR="0025672E" w:rsidRDefault="0025672E" w:rsidP="00602D84">
            <w:pPr>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rPr>
            </w:pPr>
          </w:p>
        </w:tc>
      </w:tr>
    </w:tbl>
    <w:p w:rsidR="00CB5F7B" w:rsidRDefault="00352E36" w:rsidP="00352E36">
      <w:pPr>
        <w:rPr>
          <w:rFonts w:ascii="Arial" w:hAnsi="Arial" w:cs="Arial"/>
        </w:rPr>
      </w:pPr>
      <w:r w:rsidRPr="006736C4">
        <w:rPr>
          <w:rFonts w:ascii="Arial" w:hAnsi="Arial" w:cs="Arial"/>
        </w:rPr>
        <w:t xml:space="preserve">L’avancement de l’élaboration du </w:t>
      </w:r>
      <w:r w:rsidR="005B2A07">
        <w:rPr>
          <w:rFonts w:ascii="Arial" w:hAnsi="Arial" w:cs="Arial"/>
        </w:rPr>
        <w:t>d</w:t>
      </w:r>
      <w:r w:rsidRPr="006736C4">
        <w:rPr>
          <w:rFonts w:ascii="Arial" w:hAnsi="Arial" w:cs="Arial"/>
        </w:rPr>
        <w:t xml:space="preserve">iagnostic fera l’objet de présentation lors des </w:t>
      </w:r>
      <w:r>
        <w:rPr>
          <w:rFonts w:ascii="Arial" w:hAnsi="Arial" w:cs="Arial"/>
        </w:rPr>
        <w:t>séances du Comité</w:t>
      </w:r>
      <w:r w:rsidRPr="006736C4">
        <w:rPr>
          <w:rFonts w:ascii="Arial" w:hAnsi="Arial" w:cs="Arial"/>
        </w:rPr>
        <w:t xml:space="preserve"> de </w:t>
      </w:r>
      <w:r w:rsidR="005B2A07">
        <w:rPr>
          <w:rFonts w:ascii="Arial" w:hAnsi="Arial" w:cs="Arial"/>
        </w:rPr>
        <w:t>P</w:t>
      </w:r>
      <w:r w:rsidRPr="006736C4">
        <w:rPr>
          <w:rFonts w:ascii="Arial" w:hAnsi="Arial" w:cs="Arial"/>
        </w:rPr>
        <w:t>rojet.</w:t>
      </w:r>
    </w:p>
    <w:p w:rsidR="00352E36" w:rsidRPr="006736C4" w:rsidRDefault="00352E36" w:rsidP="00352E36">
      <w:pPr>
        <w:pStyle w:val="Titre4"/>
        <w:numPr>
          <w:ilvl w:val="3"/>
          <w:numId w:val="9"/>
        </w:numPr>
        <w:rPr>
          <w:rFonts w:ascii="Arial" w:hAnsi="Arial" w:cs="Arial"/>
        </w:rPr>
      </w:pPr>
      <w:r>
        <w:rPr>
          <w:rFonts w:ascii="Arial" w:hAnsi="Arial" w:cs="Arial"/>
        </w:rPr>
        <w:lastRenderedPageBreak/>
        <w:t>Soutiens des p</w:t>
      </w:r>
      <w:r w:rsidRPr="006736C4">
        <w:rPr>
          <w:rFonts w:ascii="Arial" w:hAnsi="Arial" w:cs="Arial"/>
        </w:rPr>
        <w:t xml:space="preserve">artenaires </w:t>
      </w:r>
      <w:r w:rsidR="006761EA">
        <w:rPr>
          <w:rFonts w:ascii="Arial" w:hAnsi="Arial" w:cs="Arial"/>
        </w:rPr>
        <w:t>à l’élaboration du diagnostic</w:t>
      </w:r>
    </w:p>
    <w:p w:rsidR="005E4B3F" w:rsidRDefault="00352E36" w:rsidP="005E4B3F">
      <w:pPr>
        <w:rPr>
          <w:rFonts w:ascii="Arial" w:hAnsi="Arial" w:cs="Arial"/>
        </w:rPr>
      </w:pPr>
      <w:r>
        <w:rPr>
          <w:rFonts w:ascii="Arial" w:hAnsi="Arial" w:cs="Arial"/>
        </w:rPr>
        <w:t>La réalisation du d</w:t>
      </w:r>
      <w:r w:rsidRPr="006736C4">
        <w:rPr>
          <w:rFonts w:ascii="Arial" w:hAnsi="Arial" w:cs="Arial"/>
        </w:rPr>
        <w:t>iagnostic par les Collectivités sera facilitée par la mobilisation des soutiens suivants de</w:t>
      </w:r>
      <w:r>
        <w:rPr>
          <w:rFonts w:ascii="Arial" w:hAnsi="Arial" w:cs="Arial"/>
        </w:rPr>
        <w:t xml:space="preserve"> certains </w:t>
      </w:r>
      <w:r w:rsidRPr="00196763">
        <w:rPr>
          <w:rFonts w:ascii="Arial" w:hAnsi="Arial" w:cs="Arial"/>
        </w:rPr>
        <w:t>partenaires :</w:t>
      </w:r>
      <w:r w:rsidR="005E4B3F">
        <w:rPr>
          <w:rFonts w:ascii="Arial" w:hAnsi="Arial" w:cs="Arial"/>
        </w:rPr>
        <w:t xml:space="preserve"> </w:t>
      </w:r>
      <w:r w:rsidR="00000DBA" w:rsidRPr="00000DBA">
        <w:rPr>
          <w:rFonts w:ascii="Arial" w:hAnsi="Arial" w:cs="Arial"/>
        </w:rPr>
        <w:t>l’EPF Nord-Pas de Calais</w:t>
      </w:r>
      <w:r w:rsidR="00000DBA">
        <w:rPr>
          <w:rFonts w:ascii="Arial" w:hAnsi="Arial" w:cs="Arial"/>
        </w:rPr>
        <w:t xml:space="preserve">, </w:t>
      </w:r>
      <w:r w:rsidR="005E4B3F">
        <w:rPr>
          <w:rFonts w:ascii="Arial" w:hAnsi="Arial" w:cs="Arial"/>
        </w:rPr>
        <w:t xml:space="preserve">Action Logement, </w:t>
      </w:r>
      <w:r w:rsidR="003C7B11">
        <w:rPr>
          <w:rFonts w:ascii="Arial" w:hAnsi="Arial" w:cs="Arial"/>
        </w:rPr>
        <w:t>Agence Nationale</w:t>
      </w:r>
      <w:r w:rsidR="00C24F25">
        <w:rPr>
          <w:rFonts w:ascii="Arial" w:hAnsi="Arial" w:cs="Arial"/>
        </w:rPr>
        <w:t xml:space="preserve"> d’</w:t>
      </w:r>
      <w:r w:rsidR="00EA1C88">
        <w:rPr>
          <w:rFonts w:ascii="Arial" w:hAnsi="Arial" w:cs="Arial"/>
        </w:rPr>
        <w:t>Amélioration</w:t>
      </w:r>
      <w:r w:rsidR="00C24F25">
        <w:rPr>
          <w:rFonts w:ascii="Arial" w:hAnsi="Arial" w:cs="Arial"/>
        </w:rPr>
        <w:t xml:space="preserve"> </w:t>
      </w:r>
      <w:r w:rsidR="003C7B11">
        <w:rPr>
          <w:rFonts w:ascii="Arial" w:hAnsi="Arial" w:cs="Arial"/>
        </w:rPr>
        <w:t>de l’Habitat (A</w:t>
      </w:r>
      <w:r w:rsidR="005E4B3F">
        <w:rPr>
          <w:rFonts w:ascii="Arial" w:hAnsi="Arial" w:cs="Arial"/>
        </w:rPr>
        <w:t>NAH</w:t>
      </w:r>
      <w:r w:rsidR="003C7B11">
        <w:rPr>
          <w:rFonts w:ascii="Arial" w:hAnsi="Arial" w:cs="Arial"/>
        </w:rPr>
        <w:t>)</w:t>
      </w:r>
      <w:r w:rsidR="005E4B3F">
        <w:rPr>
          <w:rFonts w:ascii="Arial" w:hAnsi="Arial" w:cs="Arial"/>
        </w:rPr>
        <w:t xml:space="preserve">, </w:t>
      </w:r>
      <w:r w:rsidR="00196763" w:rsidRPr="00196763">
        <w:rPr>
          <w:rFonts w:ascii="Arial" w:hAnsi="Arial" w:cs="Arial"/>
        </w:rPr>
        <w:t>Caisse des Dépôts et Consignations</w:t>
      </w:r>
      <w:r w:rsidR="005E4B3F">
        <w:rPr>
          <w:rFonts w:ascii="Arial" w:hAnsi="Arial" w:cs="Arial"/>
        </w:rPr>
        <w:t>, Etat, Agence de l’</w:t>
      </w:r>
      <w:r w:rsidR="005B2A07">
        <w:rPr>
          <w:rFonts w:ascii="Arial" w:hAnsi="Arial" w:cs="Arial"/>
        </w:rPr>
        <w:t>E</w:t>
      </w:r>
      <w:r w:rsidR="005E4B3F">
        <w:rPr>
          <w:rFonts w:ascii="Arial" w:hAnsi="Arial" w:cs="Arial"/>
        </w:rPr>
        <w:t>au, Département, Région, ADEME…</w:t>
      </w:r>
    </w:p>
    <w:p w:rsidR="00501895" w:rsidRDefault="00501895" w:rsidP="005E4B3F">
      <w:pPr>
        <w:rPr>
          <w:rFonts w:ascii="Arial" w:hAnsi="Arial" w:cs="Arial"/>
        </w:rPr>
      </w:pPr>
    </w:p>
    <w:p w:rsidR="00352E36" w:rsidRPr="006736C4" w:rsidRDefault="005E4B3F" w:rsidP="00062768">
      <w:pPr>
        <w:pStyle w:val="Titre3"/>
        <w:numPr>
          <w:ilvl w:val="1"/>
          <w:numId w:val="8"/>
        </w:numPr>
        <w:spacing w:before="480"/>
        <w:ind w:left="1559"/>
        <w:rPr>
          <w:rFonts w:ascii="Arial" w:hAnsi="Arial" w:cs="Arial"/>
        </w:rPr>
      </w:pPr>
      <w:r>
        <w:rPr>
          <w:rFonts w:ascii="Arial" w:hAnsi="Arial" w:cs="Arial"/>
        </w:rPr>
        <w:t>L</w:t>
      </w:r>
      <w:r w:rsidR="00752C9F" w:rsidRPr="00752C9F">
        <w:rPr>
          <w:rFonts w:ascii="Arial" w:hAnsi="Arial" w:cs="Arial"/>
        </w:rPr>
        <w:t>'accompagnement de la Caisse des Dépôts sera subordonné aux critères d'éligibilité de ses axes d’intervention ainsi qu'à l'accord préalable de ses organes décisionnels compétents. »</w:t>
      </w:r>
      <w:bookmarkStart w:id="39" w:name="_Toc510034669"/>
      <w:bookmarkStart w:id="40" w:name="_Toc511599863"/>
      <w:bookmarkStart w:id="41" w:name="_Toc511846302"/>
      <w:r w:rsidR="00352E36" w:rsidRPr="006736C4">
        <w:rPr>
          <w:rFonts w:ascii="Arial" w:hAnsi="Arial" w:cs="Arial"/>
        </w:rPr>
        <w:t>Préparation du projet de redynamisation du cœur</w:t>
      </w:r>
      <w:r w:rsidR="00352E36">
        <w:rPr>
          <w:rFonts w:ascii="Arial" w:hAnsi="Arial" w:cs="Arial"/>
        </w:rPr>
        <w:t xml:space="preserve"> de ville</w:t>
      </w:r>
      <w:bookmarkEnd w:id="39"/>
      <w:bookmarkEnd w:id="40"/>
      <w:bookmarkEnd w:id="41"/>
      <w:r w:rsidR="00352E36">
        <w:rPr>
          <w:rFonts w:ascii="Arial" w:hAnsi="Arial" w:cs="Arial"/>
        </w:rPr>
        <w:t xml:space="preserve"> </w:t>
      </w:r>
    </w:p>
    <w:p w:rsidR="00352E36" w:rsidRPr="006736C4" w:rsidRDefault="00352E36" w:rsidP="00352E36">
      <w:pPr>
        <w:pStyle w:val="Titre4"/>
        <w:numPr>
          <w:ilvl w:val="3"/>
          <w:numId w:val="10"/>
        </w:numPr>
        <w:rPr>
          <w:rFonts w:ascii="Arial" w:hAnsi="Arial" w:cs="Arial"/>
        </w:rPr>
      </w:pPr>
      <w:r w:rsidRPr="006736C4">
        <w:rPr>
          <w:rFonts w:ascii="Arial" w:hAnsi="Arial" w:cs="Arial"/>
        </w:rPr>
        <w:t xml:space="preserve">Activités </w:t>
      </w:r>
    </w:p>
    <w:p w:rsidR="00352E36" w:rsidRPr="006736C4" w:rsidRDefault="002F7D55" w:rsidP="00352E36">
      <w:pPr>
        <w:rPr>
          <w:rFonts w:ascii="Arial" w:hAnsi="Arial" w:cs="Arial"/>
        </w:rPr>
      </w:pPr>
      <w:r>
        <w:rPr>
          <w:rFonts w:ascii="Arial" w:hAnsi="Arial" w:cs="Arial"/>
        </w:rPr>
        <w:t>Durant la phase d’initialisation, les</w:t>
      </w:r>
      <w:r w:rsidR="00352E36">
        <w:rPr>
          <w:rFonts w:ascii="Arial" w:hAnsi="Arial" w:cs="Arial"/>
        </w:rPr>
        <w:t xml:space="preserve"> Collectivités </w:t>
      </w:r>
      <w:r>
        <w:rPr>
          <w:rFonts w:ascii="Arial" w:hAnsi="Arial" w:cs="Arial"/>
        </w:rPr>
        <w:t xml:space="preserve">bénéficiaires </w:t>
      </w:r>
      <w:r w:rsidR="002B314A">
        <w:rPr>
          <w:rFonts w:ascii="Arial" w:hAnsi="Arial" w:cs="Arial"/>
        </w:rPr>
        <w:t>complètent</w:t>
      </w:r>
      <w:r w:rsidR="00352E36">
        <w:rPr>
          <w:rFonts w:ascii="Arial" w:hAnsi="Arial" w:cs="Arial"/>
        </w:rPr>
        <w:t xml:space="preserve"> la définition d’une stratégie d’intervention puis </w:t>
      </w:r>
      <w:r w:rsidR="002B314A">
        <w:rPr>
          <w:rFonts w:ascii="Arial" w:hAnsi="Arial" w:cs="Arial"/>
        </w:rPr>
        <w:t>engagent</w:t>
      </w:r>
      <w:r>
        <w:rPr>
          <w:rFonts w:ascii="Arial" w:hAnsi="Arial" w:cs="Arial"/>
        </w:rPr>
        <w:t xml:space="preserve"> leur</w:t>
      </w:r>
      <w:r w:rsidR="00352E36" w:rsidRPr="006736C4">
        <w:rPr>
          <w:rFonts w:ascii="Arial" w:hAnsi="Arial" w:cs="Arial"/>
        </w:rPr>
        <w:t xml:space="preserve"> projet de</w:t>
      </w:r>
      <w:r w:rsidR="00352E36">
        <w:rPr>
          <w:rFonts w:ascii="Arial" w:hAnsi="Arial" w:cs="Arial"/>
        </w:rPr>
        <w:t xml:space="preserve"> redynamisation du cœur de ville</w:t>
      </w:r>
      <w:r w:rsidR="00352E36" w:rsidRPr="006736C4">
        <w:rPr>
          <w:rFonts w:ascii="Arial" w:hAnsi="Arial" w:cs="Arial"/>
        </w:rPr>
        <w:t xml:space="preserve"> (le « </w:t>
      </w:r>
      <w:r w:rsidR="00352E36" w:rsidRPr="006736C4">
        <w:rPr>
          <w:rFonts w:ascii="Arial" w:hAnsi="Arial" w:cs="Arial"/>
          <w:b/>
        </w:rPr>
        <w:t>Projet</w:t>
      </w:r>
      <w:r w:rsidR="00352E36" w:rsidRPr="006736C4">
        <w:rPr>
          <w:rFonts w:ascii="Arial" w:hAnsi="Arial" w:cs="Arial"/>
        </w:rPr>
        <w:t> »).</w:t>
      </w:r>
    </w:p>
    <w:p w:rsidR="00352E36" w:rsidRPr="006736C4" w:rsidRDefault="00352E36" w:rsidP="00352E36">
      <w:pPr>
        <w:rPr>
          <w:rFonts w:ascii="Arial" w:hAnsi="Arial" w:cs="Arial"/>
        </w:rPr>
      </w:pPr>
      <w:r>
        <w:rPr>
          <w:rFonts w:ascii="Arial" w:hAnsi="Arial" w:cs="Arial"/>
        </w:rPr>
        <w:t>Ce p</w:t>
      </w:r>
      <w:r w:rsidRPr="006736C4">
        <w:rPr>
          <w:rFonts w:ascii="Arial" w:hAnsi="Arial" w:cs="Arial"/>
        </w:rPr>
        <w:t>rojet devra détailler :</w:t>
      </w:r>
    </w:p>
    <w:p w:rsidR="00352E36" w:rsidRPr="006736C4" w:rsidRDefault="00352E36" w:rsidP="00352E36">
      <w:pPr>
        <w:numPr>
          <w:ilvl w:val="0"/>
          <w:numId w:val="21"/>
        </w:numPr>
        <w:ind w:left="709"/>
        <w:rPr>
          <w:rFonts w:ascii="Arial" w:hAnsi="Arial" w:cs="Arial"/>
        </w:rPr>
      </w:pPr>
      <w:r>
        <w:rPr>
          <w:rFonts w:ascii="Arial" w:hAnsi="Arial" w:cs="Arial"/>
        </w:rPr>
        <w:t>l</w:t>
      </w:r>
      <w:r w:rsidRPr="006736C4">
        <w:rPr>
          <w:rFonts w:ascii="Arial" w:hAnsi="Arial" w:cs="Arial"/>
        </w:rPr>
        <w:t>e projet urbain d’ensemble du cœur de ville, ses grandes orientations par axe et les résultats attendus à l’issue de son déploiement ;</w:t>
      </w:r>
    </w:p>
    <w:p w:rsidR="00352E36" w:rsidRDefault="00352E36" w:rsidP="00352E36">
      <w:pPr>
        <w:numPr>
          <w:ilvl w:val="0"/>
          <w:numId w:val="21"/>
        </w:numPr>
        <w:ind w:left="709"/>
        <w:rPr>
          <w:rFonts w:ascii="Arial" w:hAnsi="Arial" w:cs="Arial"/>
        </w:rPr>
      </w:pPr>
      <w:r>
        <w:rPr>
          <w:rFonts w:ascii="Arial" w:hAnsi="Arial" w:cs="Arial"/>
        </w:rPr>
        <w:t>l</w:t>
      </w:r>
      <w:r w:rsidRPr="006736C4">
        <w:rPr>
          <w:rFonts w:ascii="Arial" w:hAnsi="Arial" w:cs="Arial"/>
        </w:rPr>
        <w:t xml:space="preserve">e périmètre </w:t>
      </w:r>
      <w:r>
        <w:rPr>
          <w:rFonts w:ascii="Arial" w:hAnsi="Arial" w:cs="Arial"/>
        </w:rPr>
        <w:t xml:space="preserve">envisagé </w:t>
      </w:r>
      <w:r w:rsidRPr="006736C4">
        <w:rPr>
          <w:rFonts w:ascii="Arial" w:hAnsi="Arial" w:cs="Arial"/>
        </w:rPr>
        <w:t>de l’Opération de Revitalisation de Territoire (ORT) au sein duquel s’inscriront l’e</w:t>
      </w:r>
      <w:r>
        <w:rPr>
          <w:rFonts w:ascii="Arial" w:hAnsi="Arial" w:cs="Arial"/>
        </w:rPr>
        <w:t>ssentiel des a</w:t>
      </w:r>
      <w:r w:rsidRPr="006736C4">
        <w:rPr>
          <w:rFonts w:ascii="Arial" w:hAnsi="Arial" w:cs="Arial"/>
        </w:rPr>
        <w:t>ctions </w:t>
      </w:r>
      <w:r>
        <w:rPr>
          <w:rFonts w:ascii="Arial" w:hAnsi="Arial" w:cs="Arial"/>
        </w:rPr>
        <w:t>(</w:t>
      </w:r>
      <w:r w:rsidRPr="005F1841">
        <w:rPr>
          <w:rFonts w:ascii="Arial" w:hAnsi="Arial" w:cs="Arial"/>
          <w:i/>
        </w:rPr>
        <w:t>en préparation de la création des ORT dans la loi</w:t>
      </w:r>
      <w:r>
        <w:rPr>
          <w:rFonts w:ascii="Arial" w:hAnsi="Arial" w:cs="Arial"/>
        </w:rPr>
        <w:t xml:space="preserve">) </w:t>
      </w:r>
      <w:r w:rsidRPr="006736C4">
        <w:rPr>
          <w:rFonts w:ascii="Arial" w:hAnsi="Arial" w:cs="Arial"/>
        </w:rPr>
        <w:t xml:space="preserve">; </w:t>
      </w:r>
    </w:p>
    <w:p w:rsidR="00352E36" w:rsidRPr="006736C4" w:rsidRDefault="00352E36" w:rsidP="00352E36">
      <w:pPr>
        <w:numPr>
          <w:ilvl w:val="0"/>
          <w:numId w:val="21"/>
        </w:numPr>
        <w:ind w:left="709"/>
        <w:rPr>
          <w:rFonts w:ascii="Arial" w:hAnsi="Arial" w:cs="Arial"/>
        </w:rPr>
      </w:pPr>
      <w:r>
        <w:rPr>
          <w:rFonts w:ascii="Arial" w:hAnsi="Arial" w:cs="Arial"/>
        </w:rPr>
        <w:t>les a</w:t>
      </w:r>
      <w:r w:rsidRPr="006736C4">
        <w:rPr>
          <w:rFonts w:ascii="Arial" w:hAnsi="Arial" w:cs="Arial"/>
        </w:rPr>
        <w:t>ctions de redynamisation envisagées pour chacun des axes avec, notamment, (i) la justification d</w:t>
      </w:r>
      <w:r>
        <w:rPr>
          <w:rFonts w:ascii="Arial" w:hAnsi="Arial" w:cs="Arial"/>
        </w:rPr>
        <w:t>e leur pertinence au regard du d</w:t>
      </w:r>
      <w:r w:rsidRPr="006736C4">
        <w:rPr>
          <w:rFonts w:ascii="Arial" w:hAnsi="Arial" w:cs="Arial"/>
        </w:rPr>
        <w:t>iagnostic et de leur faisabilité (maturité, soutenabilité financière, calendrier de réalisation réaliste, etc.) ; et (ii) les modalités de mise œuvre envisagées ;</w:t>
      </w:r>
      <w:r>
        <w:rPr>
          <w:rFonts w:ascii="Arial" w:hAnsi="Arial" w:cs="Arial"/>
        </w:rPr>
        <w:t xml:space="preserve"> </w:t>
      </w:r>
      <w:r w:rsidRPr="006736C4">
        <w:rPr>
          <w:rFonts w:ascii="Arial" w:hAnsi="Arial" w:cs="Arial"/>
        </w:rPr>
        <w:t>enfin iii) les objectifs de résultat défi</w:t>
      </w:r>
      <w:r>
        <w:rPr>
          <w:rFonts w:ascii="Arial" w:hAnsi="Arial" w:cs="Arial"/>
        </w:rPr>
        <w:t>nis par le comité de p</w:t>
      </w:r>
      <w:r w:rsidRPr="006736C4">
        <w:rPr>
          <w:rFonts w:ascii="Arial" w:hAnsi="Arial" w:cs="Arial"/>
        </w:rPr>
        <w:t>rojet</w:t>
      </w:r>
      <w:r>
        <w:rPr>
          <w:rFonts w:ascii="Arial" w:hAnsi="Arial" w:cs="Arial"/>
        </w:rPr>
        <w:t>.</w:t>
      </w:r>
    </w:p>
    <w:p w:rsidR="00352E36" w:rsidRPr="006736C4" w:rsidRDefault="00352E36" w:rsidP="00352E36">
      <w:pPr>
        <w:numPr>
          <w:ilvl w:val="0"/>
          <w:numId w:val="21"/>
        </w:numPr>
        <w:ind w:left="709"/>
        <w:rPr>
          <w:rFonts w:ascii="Arial" w:hAnsi="Arial" w:cs="Arial"/>
        </w:rPr>
      </w:pPr>
      <w:r>
        <w:rPr>
          <w:rFonts w:ascii="Arial" w:hAnsi="Arial" w:cs="Arial"/>
        </w:rPr>
        <w:t>le budget global consolidé du p</w:t>
      </w:r>
      <w:r w:rsidRPr="006736C4">
        <w:rPr>
          <w:rFonts w:ascii="Arial" w:hAnsi="Arial" w:cs="Arial"/>
        </w:rPr>
        <w:t>rojet</w:t>
      </w:r>
      <w:r>
        <w:rPr>
          <w:rFonts w:ascii="Arial" w:hAnsi="Arial" w:cs="Arial"/>
        </w:rPr>
        <w:t>, comprenant notamment</w:t>
      </w:r>
      <w:r w:rsidRPr="006736C4">
        <w:rPr>
          <w:rFonts w:ascii="Arial" w:hAnsi="Arial" w:cs="Arial"/>
        </w:rPr>
        <w:t xml:space="preserve"> les participations des budgets généraux et annexes des </w:t>
      </w:r>
      <w:r>
        <w:rPr>
          <w:rFonts w:ascii="Arial" w:hAnsi="Arial" w:cs="Arial"/>
        </w:rPr>
        <w:t xml:space="preserve">collectivités, les parts des maîtres d’ouvrage quand les collectivités ne le sont pas, et les parts attendus des partenaires </w:t>
      </w:r>
      <w:proofErr w:type="spellStart"/>
      <w:r>
        <w:rPr>
          <w:rFonts w:ascii="Arial" w:hAnsi="Arial" w:cs="Arial"/>
        </w:rPr>
        <w:t>cofinanceurs</w:t>
      </w:r>
      <w:proofErr w:type="spellEnd"/>
      <w:r>
        <w:rPr>
          <w:rFonts w:ascii="Arial" w:hAnsi="Arial" w:cs="Arial"/>
        </w:rPr>
        <w:t>.</w:t>
      </w:r>
    </w:p>
    <w:p w:rsidR="00352E36" w:rsidRPr="006736C4" w:rsidRDefault="00352E36" w:rsidP="00352E36">
      <w:pPr>
        <w:numPr>
          <w:ilvl w:val="0"/>
          <w:numId w:val="21"/>
        </w:numPr>
        <w:ind w:left="709"/>
        <w:rPr>
          <w:rFonts w:ascii="Arial" w:hAnsi="Arial" w:cs="Arial"/>
        </w:rPr>
      </w:pPr>
      <w:r>
        <w:rPr>
          <w:rFonts w:ascii="Arial" w:hAnsi="Arial" w:cs="Arial"/>
        </w:rPr>
        <w:t>l</w:t>
      </w:r>
      <w:r w:rsidRPr="006736C4">
        <w:rPr>
          <w:rFonts w:ascii="Arial" w:hAnsi="Arial" w:cs="Arial"/>
        </w:rPr>
        <w:t>e calen</w:t>
      </w:r>
      <w:r>
        <w:rPr>
          <w:rFonts w:ascii="Arial" w:hAnsi="Arial" w:cs="Arial"/>
        </w:rPr>
        <w:t>drier global de déploiement du p</w:t>
      </w:r>
      <w:r w:rsidRPr="006736C4">
        <w:rPr>
          <w:rFonts w:ascii="Arial" w:hAnsi="Arial" w:cs="Arial"/>
        </w:rPr>
        <w:t>rojet.</w:t>
      </w:r>
    </w:p>
    <w:p w:rsidR="00352E36" w:rsidRPr="006736C4" w:rsidRDefault="00352E36" w:rsidP="00352E36">
      <w:pPr>
        <w:rPr>
          <w:rFonts w:ascii="Arial" w:hAnsi="Arial" w:cs="Arial"/>
        </w:rPr>
      </w:pPr>
      <w:r>
        <w:rPr>
          <w:rFonts w:ascii="Arial" w:hAnsi="Arial" w:cs="Arial"/>
        </w:rPr>
        <w:t>Comme pour le diagnostic, le p</w:t>
      </w:r>
      <w:r w:rsidRPr="006736C4">
        <w:rPr>
          <w:rFonts w:ascii="Arial" w:hAnsi="Arial" w:cs="Arial"/>
        </w:rPr>
        <w:t>rojet devra intégrer de façon systématique les thématiques transversales de transition énergétique et écologique, d’innovation, de recours au numér</w:t>
      </w:r>
      <w:r w:rsidR="00131426">
        <w:rPr>
          <w:rFonts w:ascii="Arial" w:hAnsi="Arial" w:cs="Arial"/>
        </w:rPr>
        <w:t xml:space="preserve">ique et d’animation des centres </w:t>
      </w:r>
      <w:r w:rsidRPr="006736C4">
        <w:rPr>
          <w:rFonts w:ascii="Arial" w:hAnsi="Arial" w:cs="Arial"/>
        </w:rPr>
        <w:t xml:space="preserve">villes. </w:t>
      </w:r>
    </w:p>
    <w:p w:rsidR="00352E36" w:rsidRPr="006736C4" w:rsidRDefault="00352E36" w:rsidP="00352E36">
      <w:pPr>
        <w:rPr>
          <w:rFonts w:ascii="Arial" w:hAnsi="Arial" w:cs="Arial"/>
        </w:rPr>
      </w:pPr>
      <w:r w:rsidRPr="006736C4">
        <w:rPr>
          <w:rFonts w:ascii="Arial" w:hAnsi="Arial" w:cs="Arial"/>
        </w:rPr>
        <w:t>L’</w:t>
      </w:r>
      <w:r>
        <w:rPr>
          <w:rFonts w:ascii="Arial" w:hAnsi="Arial" w:cs="Arial"/>
        </w:rPr>
        <w:t>avancement de l’élaboration du p</w:t>
      </w:r>
      <w:r w:rsidRPr="006736C4">
        <w:rPr>
          <w:rFonts w:ascii="Arial" w:hAnsi="Arial" w:cs="Arial"/>
        </w:rPr>
        <w:t xml:space="preserve">rojet fera l’objet de présentation </w:t>
      </w:r>
      <w:r>
        <w:rPr>
          <w:rFonts w:ascii="Arial" w:hAnsi="Arial" w:cs="Arial"/>
        </w:rPr>
        <w:t>lors de séances du Comité</w:t>
      </w:r>
      <w:r w:rsidRPr="006736C4">
        <w:rPr>
          <w:rFonts w:ascii="Arial" w:hAnsi="Arial" w:cs="Arial"/>
        </w:rPr>
        <w:t xml:space="preserve"> de Projet.</w:t>
      </w:r>
    </w:p>
    <w:p w:rsidR="00352E36" w:rsidRPr="006736C4" w:rsidRDefault="00352E36" w:rsidP="00352E36">
      <w:pPr>
        <w:pStyle w:val="Titre4"/>
        <w:numPr>
          <w:ilvl w:val="3"/>
          <w:numId w:val="9"/>
        </w:numPr>
        <w:rPr>
          <w:rFonts w:ascii="Arial" w:hAnsi="Arial" w:cs="Arial"/>
        </w:rPr>
      </w:pPr>
      <w:r>
        <w:rPr>
          <w:rFonts w:ascii="Arial" w:hAnsi="Arial" w:cs="Arial"/>
        </w:rPr>
        <w:t>Soutiens des partenaires f</w:t>
      </w:r>
      <w:r w:rsidRPr="006736C4">
        <w:rPr>
          <w:rFonts w:ascii="Arial" w:hAnsi="Arial" w:cs="Arial"/>
        </w:rPr>
        <w:t>inanceurs</w:t>
      </w:r>
      <w:r w:rsidR="00F21657">
        <w:rPr>
          <w:rFonts w:ascii="Arial" w:hAnsi="Arial" w:cs="Arial"/>
        </w:rPr>
        <w:t xml:space="preserve"> à l’élaboration du projet</w:t>
      </w:r>
    </w:p>
    <w:p w:rsidR="000E2DA1" w:rsidRPr="000E2DA1" w:rsidRDefault="000E2DA1" w:rsidP="000E2DA1">
      <w:pPr>
        <w:pStyle w:val="Paragraphedeliste"/>
        <w:ind w:left="0"/>
        <w:rPr>
          <w:rFonts w:ascii="Arial" w:hAnsi="Arial" w:cs="Arial"/>
        </w:rPr>
      </w:pPr>
      <w:bookmarkStart w:id="42" w:name="_Toc510034670"/>
      <w:bookmarkStart w:id="43" w:name="_Toc511599864"/>
      <w:bookmarkStart w:id="44" w:name="_Toc511846303"/>
      <w:r w:rsidRPr="000E2DA1">
        <w:rPr>
          <w:rFonts w:ascii="Arial" w:hAnsi="Arial" w:cs="Arial"/>
        </w:rPr>
        <w:t xml:space="preserve">Le programme doit permettre de faire évoluer les cœurs de ville dans des délais assez rapides, en complément d’actions déjà engagées par les collectivités, avec des premières actions soutenues dès 2018. </w:t>
      </w:r>
    </w:p>
    <w:p w:rsidR="000E2DA1" w:rsidRDefault="000E2DA1" w:rsidP="000E2DA1">
      <w:pPr>
        <w:pStyle w:val="Paragraphedeliste"/>
        <w:ind w:left="0"/>
        <w:rPr>
          <w:rFonts w:ascii="Arial" w:hAnsi="Arial" w:cs="Arial"/>
        </w:rPr>
      </w:pPr>
      <w:r w:rsidRPr="000E2DA1">
        <w:rPr>
          <w:rFonts w:ascii="Arial" w:hAnsi="Arial" w:cs="Arial"/>
        </w:rPr>
        <w:t xml:space="preserve">Pour cette raison, les Parties ont convenu que des actions suffisamment matures et en cohérence avec ce que devrait être le projet de redynamisation du cœur de ville </w:t>
      </w:r>
      <w:proofErr w:type="gramStart"/>
      <w:r w:rsidRPr="000E2DA1">
        <w:rPr>
          <w:rFonts w:ascii="Arial" w:hAnsi="Arial" w:cs="Arial"/>
        </w:rPr>
        <w:t>pourraient</w:t>
      </w:r>
      <w:proofErr w:type="gramEnd"/>
      <w:r w:rsidRPr="000E2DA1">
        <w:rPr>
          <w:rFonts w:ascii="Arial" w:hAnsi="Arial" w:cs="Arial"/>
        </w:rPr>
        <w:t xml:space="preserve"> être lancées dès la phase d’Initialisation, donc avant que l’ensemble du diagnostic et du projet soient élaborés.</w:t>
      </w:r>
    </w:p>
    <w:p w:rsidR="000E2DA1" w:rsidRPr="000E2DA1" w:rsidRDefault="000E2DA1" w:rsidP="000E2DA1">
      <w:pPr>
        <w:pStyle w:val="Paragraphedeliste"/>
        <w:ind w:left="0"/>
        <w:rPr>
          <w:rFonts w:ascii="Arial" w:hAnsi="Arial" w:cs="Arial"/>
        </w:rPr>
      </w:pPr>
    </w:p>
    <w:p w:rsidR="000E2DA1" w:rsidRPr="000E2DA1" w:rsidRDefault="000E2DA1" w:rsidP="000E2DA1">
      <w:pPr>
        <w:pStyle w:val="Paragraphedeliste"/>
        <w:ind w:left="0"/>
        <w:rPr>
          <w:rFonts w:ascii="Arial" w:hAnsi="Arial" w:cs="Arial"/>
        </w:rPr>
      </w:pPr>
      <w:r w:rsidRPr="000E2DA1">
        <w:rPr>
          <w:rFonts w:ascii="Arial" w:hAnsi="Arial" w:cs="Arial"/>
        </w:rPr>
        <w:t>Il s’agit des actions suivantes :</w:t>
      </w:r>
    </w:p>
    <w:p w:rsidR="000E2DA1" w:rsidRPr="000E2DA1" w:rsidRDefault="000E2DA1" w:rsidP="000E2DA1">
      <w:pPr>
        <w:pStyle w:val="Paragraphedeliste"/>
        <w:ind w:left="0"/>
        <w:rPr>
          <w:rFonts w:ascii="Arial" w:hAnsi="Arial" w:cs="Arial"/>
        </w:rPr>
      </w:pPr>
    </w:p>
    <w:tbl>
      <w:tblPr>
        <w:tblStyle w:val="Grillemoyenne2"/>
        <w:tblW w:w="93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3731"/>
        <w:gridCol w:w="1498"/>
        <w:gridCol w:w="1261"/>
        <w:gridCol w:w="1746"/>
      </w:tblGrid>
      <w:tr w:rsidR="000E2DA1" w:rsidRPr="006736C4" w:rsidTr="000E2D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8" w:type="dxa"/>
            <w:tcBorders>
              <w:top w:val="none" w:sz="0" w:space="0" w:color="auto"/>
              <w:left w:val="none" w:sz="0" w:space="0" w:color="auto"/>
              <w:bottom w:val="none" w:sz="0" w:space="0" w:color="auto"/>
              <w:right w:val="none" w:sz="0" w:space="0" w:color="auto"/>
            </w:tcBorders>
          </w:tcPr>
          <w:p w:rsidR="000E2DA1" w:rsidRPr="006736C4" w:rsidRDefault="000E2DA1" w:rsidP="000E6F60">
            <w:pPr>
              <w:jc w:val="center"/>
              <w:rPr>
                <w:rFonts w:ascii="Arial" w:hAnsi="Arial" w:cs="Arial"/>
              </w:rPr>
            </w:pPr>
            <w:r w:rsidRPr="006736C4">
              <w:rPr>
                <w:rFonts w:ascii="Arial" w:hAnsi="Arial" w:cs="Arial"/>
              </w:rPr>
              <w:t>Référence</w:t>
            </w:r>
          </w:p>
        </w:tc>
        <w:tc>
          <w:tcPr>
            <w:tcW w:w="3731" w:type="dxa"/>
          </w:tcPr>
          <w:p w:rsidR="000E2DA1" w:rsidRPr="006736C4" w:rsidRDefault="000E2DA1" w:rsidP="000E6F6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736C4">
              <w:rPr>
                <w:rFonts w:ascii="Arial" w:hAnsi="Arial" w:cs="Arial"/>
              </w:rPr>
              <w:t>Description succincte</w:t>
            </w:r>
          </w:p>
        </w:tc>
        <w:tc>
          <w:tcPr>
            <w:tcW w:w="1498" w:type="dxa"/>
          </w:tcPr>
          <w:p w:rsidR="000E2DA1" w:rsidRPr="006736C4" w:rsidRDefault="000E2DA1" w:rsidP="000E6F6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37EA6">
              <w:rPr>
                <w:rFonts w:ascii="Arial" w:hAnsi="Arial" w:cs="Arial"/>
              </w:rPr>
              <w:t>Calendrier de réalisation</w:t>
            </w:r>
          </w:p>
        </w:tc>
        <w:tc>
          <w:tcPr>
            <w:tcW w:w="1261" w:type="dxa"/>
          </w:tcPr>
          <w:p w:rsidR="000E2DA1" w:rsidRPr="006736C4" w:rsidRDefault="000E2DA1" w:rsidP="000E6F6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736C4">
              <w:rPr>
                <w:rFonts w:ascii="Arial" w:hAnsi="Arial" w:cs="Arial"/>
              </w:rPr>
              <w:t>Budget</w:t>
            </w:r>
          </w:p>
          <w:p w:rsidR="000E2DA1" w:rsidRPr="006736C4" w:rsidRDefault="000E2DA1" w:rsidP="000E6F6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736C4">
              <w:rPr>
                <w:rFonts w:ascii="Arial" w:hAnsi="Arial" w:cs="Arial"/>
              </w:rPr>
              <w:t>(€ TTC)</w:t>
            </w:r>
          </w:p>
        </w:tc>
        <w:tc>
          <w:tcPr>
            <w:tcW w:w="1746" w:type="dxa"/>
          </w:tcPr>
          <w:p w:rsidR="000E2DA1" w:rsidRPr="006736C4" w:rsidRDefault="000E2DA1" w:rsidP="000E6F6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736C4">
              <w:rPr>
                <w:rFonts w:ascii="Arial" w:hAnsi="Arial" w:cs="Arial"/>
              </w:rPr>
              <w:t>Partenaires Financeurs concernés</w:t>
            </w:r>
          </w:p>
        </w:tc>
      </w:tr>
      <w:tr w:rsidR="000E2DA1" w:rsidRPr="00F21657" w:rsidTr="000E2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tcBorders>
              <w:left w:val="none" w:sz="0" w:space="0" w:color="auto"/>
              <w:bottom w:val="single" w:sz="4" w:space="0" w:color="auto"/>
              <w:right w:val="none" w:sz="0" w:space="0" w:color="auto"/>
            </w:tcBorders>
          </w:tcPr>
          <w:p w:rsidR="000E2DA1" w:rsidRPr="006736C4" w:rsidRDefault="000E2DA1" w:rsidP="000E6F60">
            <w:pPr>
              <w:rPr>
                <w:rFonts w:ascii="Arial" w:hAnsi="Arial" w:cs="Arial"/>
              </w:rPr>
            </w:pPr>
            <w:r w:rsidRPr="006736C4">
              <w:rPr>
                <w:rFonts w:ascii="Arial" w:hAnsi="Arial" w:cs="Arial"/>
              </w:rPr>
              <w:t>AM.1</w:t>
            </w:r>
          </w:p>
        </w:tc>
        <w:tc>
          <w:tcPr>
            <w:tcW w:w="3731" w:type="dxa"/>
            <w:tcBorders>
              <w:left w:val="none" w:sz="0" w:space="0" w:color="auto"/>
              <w:bottom w:val="single" w:sz="4" w:space="0" w:color="auto"/>
              <w:right w:val="none" w:sz="0" w:space="0" w:color="auto"/>
            </w:tcBorders>
            <w:shd w:val="clear" w:color="auto" w:fill="BFBFBF" w:themeFill="background1" w:themeFillShade="BF"/>
          </w:tcPr>
          <w:p w:rsidR="000E2DA1" w:rsidRDefault="000E2DA1" w:rsidP="000E6F6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proofErr w:type="spellStart"/>
            <w:r>
              <w:rPr>
                <w:rFonts w:ascii="Arial" w:hAnsi="Arial" w:cs="Arial"/>
              </w:rPr>
              <w:t>Ecoquartier</w:t>
            </w:r>
            <w:proofErr w:type="spellEnd"/>
            <w:r>
              <w:rPr>
                <w:rFonts w:ascii="Arial" w:hAnsi="Arial" w:cs="Arial"/>
              </w:rPr>
              <w:t xml:space="preserve"> pôle gare « REV3 » - CAMVS  </w:t>
            </w:r>
            <w:r>
              <w:rPr>
                <w:rFonts w:ascii="Arial" w:hAnsi="Arial" w:cs="Arial"/>
              </w:rPr>
              <w:lastRenderedPageBreak/>
              <w:t xml:space="preserve">Développement du pôle gare de Maubeuge : poursuite des études, des acquisitions et des travaux de démolition / dépollution et  maîtrise d’œuvre urbaine et VRD / espaces publics en amont de la cession de lots aux opérateurs (CAMVS). </w:t>
            </w:r>
          </w:p>
          <w:p w:rsidR="000E2DA1" w:rsidRPr="00F21657" w:rsidRDefault="000E2DA1" w:rsidP="000E6F6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Total opération 16Me</w:t>
            </w:r>
          </w:p>
        </w:tc>
        <w:tc>
          <w:tcPr>
            <w:tcW w:w="1498" w:type="dxa"/>
            <w:tcBorders>
              <w:left w:val="none" w:sz="0" w:space="0" w:color="auto"/>
              <w:bottom w:val="single" w:sz="4" w:space="0" w:color="auto"/>
              <w:right w:val="none" w:sz="0" w:space="0" w:color="auto"/>
            </w:tcBorders>
            <w:shd w:val="clear" w:color="auto" w:fill="BFBFBF" w:themeFill="background1" w:themeFillShade="BF"/>
          </w:tcPr>
          <w:p w:rsidR="000E2DA1" w:rsidRDefault="000E2DA1" w:rsidP="000E6F6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028DE">
              <w:rPr>
                <w:rFonts w:ascii="Arial" w:hAnsi="Arial" w:cs="Arial"/>
              </w:rPr>
              <w:lastRenderedPageBreak/>
              <w:t>2018-</w:t>
            </w:r>
            <w:r>
              <w:rPr>
                <w:rFonts w:ascii="Arial" w:hAnsi="Arial" w:cs="Arial"/>
              </w:rPr>
              <w:t xml:space="preserve">2019 </w:t>
            </w:r>
            <w:r>
              <w:rPr>
                <w:rFonts w:ascii="Arial" w:hAnsi="Arial" w:cs="Arial"/>
              </w:rPr>
              <w:lastRenderedPageBreak/>
              <w:t>(tranche 1)</w:t>
            </w:r>
          </w:p>
          <w:p w:rsidR="000E2DA1" w:rsidRPr="00F21657" w:rsidRDefault="000E2DA1" w:rsidP="000E6F6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028DE">
              <w:rPr>
                <w:rFonts w:ascii="Arial" w:hAnsi="Arial" w:cs="Arial"/>
              </w:rPr>
              <w:t>2018-</w:t>
            </w:r>
            <w:r>
              <w:rPr>
                <w:rFonts w:ascii="Arial" w:hAnsi="Arial" w:cs="Arial"/>
              </w:rPr>
              <w:t>2023 (tranche 2)</w:t>
            </w:r>
          </w:p>
        </w:tc>
        <w:tc>
          <w:tcPr>
            <w:tcW w:w="1261" w:type="dxa"/>
            <w:tcBorders>
              <w:left w:val="none" w:sz="0" w:space="0" w:color="auto"/>
              <w:bottom w:val="single" w:sz="4" w:space="0" w:color="auto"/>
              <w:right w:val="none" w:sz="0" w:space="0" w:color="auto"/>
            </w:tcBorders>
            <w:shd w:val="clear" w:color="auto" w:fill="BFBFBF" w:themeFill="background1" w:themeFillShade="BF"/>
          </w:tcPr>
          <w:p w:rsidR="000E2DA1" w:rsidRPr="00F21657" w:rsidRDefault="000E2DA1" w:rsidP="000E6F60">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4 528 000</w:t>
            </w:r>
            <w:r w:rsidRPr="00C028AD">
              <w:rPr>
                <w:rFonts w:ascii="Arial" w:hAnsi="Arial" w:cs="Arial"/>
              </w:rPr>
              <w:t xml:space="preserve"> €</w:t>
            </w:r>
          </w:p>
        </w:tc>
        <w:tc>
          <w:tcPr>
            <w:tcW w:w="1746" w:type="dxa"/>
            <w:tcBorders>
              <w:left w:val="none" w:sz="0" w:space="0" w:color="auto"/>
              <w:bottom w:val="single" w:sz="4" w:space="0" w:color="auto"/>
            </w:tcBorders>
            <w:shd w:val="clear" w:color="auto" w:fill="BFBFBF" w:themeFill="background1" w:themeFillShade="BF"/>
          </w:tcPr>
          <w:p w:rsidR="000E2DA1" w:rsidRDefault="000E2DA1" w:rsidP="000E6F60">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4D12F5">
              <w:rPr>
                <w:rFonts w:ascii="Arial" w:hAnsi="Arial" w:cs="Arial"/>
              </w:rPr>
              <w:t xml:space="preserve">Etat </w:t>
            </w:r>
          </w:p>
          <w:p w:rsidR="000E2DA1" w:rsidRDefault="000E2DA1" w:rsidP="000E6F60">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CDC (prêteur / investisseur potentiel</w:t>
            </w:r>
            <w:r w:rsidR="00C57BFE">
              <w:rPr>
                <w:rFonts w:ascii="Arial" w:hAnsi="Arial" w:cs="Arial"/>
              </w:rPr>
              <w:t xml:space="preserve"> - </w:t>
            </w:r>
            <w:r w:rsidR="00C57BFE" w:rsidRPr="00511539">
              <w:rPr>
                <w:rFonts w:ascii="Arial" w:hAnsi="Arial" w:cs="Arial"/>
              </w:rPr>
              <w:t>(sous réserve de l'éligibilité des opérations au financement de la CDC</w:t>
            </w:r>
            <w:r w:rsidR="00C57BFE">
              <w:rPr>
                <w:rFonts w:ascii="Arial" w:hAnsi="Arial" w:cs="Arial"/>
              </w:rPr>
              <w:t>)</w:t>
            </w:r>
            <w:r>
              <w:rPr>
                <w:rFonts w:ascii="Arial" w:hAnsi="Arial" w:cs="Arial"/>
              </w:rPr>
              <w:t xml:space="preserve"> </w:t>
            </w:r>
          </w:p>
          <w:p w:rsidR="000E2DA1" w:rsidRDefault="000E2DA1" w:rsidP="000E6F60">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Région (PRADET, compétence transport, Europe),</w:t>
            </w:r>
          </w:p>
          <w:p w:rsidR="000E2DA1" w:rsidRPr="00A64D09" w:rsidRDefault="000E2DA1" w:rsidP="000E6F60">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Département (PTS)  </w:t>
            </w:r>
          </w:p>
        </w:tc>
      </w:tr>
      <w:tr w:rsidR="000E2DA1" w:rsidRPr="00F21657" w:rsidTr="000E2DA1">
        <w:tc>
          <w:tcPr>
            <w:cnfStyle w:val="001000000000" w:firstRow="0" w:lastRow="0" w:firstColumn="1" w:lastColumn="0" w:oddVBand="0" w:evenVBand="0" w:oddHBand="0" w:evenHBand="0" w:firstRowFirstColumn="0" w:firstRowLastColumn="0" w:lastRowFirstColumn="0" w:lastRowLastColumn="0"/>
            <w:tcW w:w="1108" w:type="dxa"/>
            <w:tcBorders>
              <w:left w:val="single" w:sz="4" w:space="0" w:color="auto"/>
              <w:bottom w:val="single" w:sz="4" w:space="0" w:color="auto"/>
            </w:tcBorders>
          </w:tcPr>
          <w:p w:rsidR="000E2DA1" w:rsidRPr="006736C4" w:rsidRDefault="000E2DA1" w:rsidP="000E6F60">
            <w:pPr>
              <w:rPr>
                <w:rFonts w:ascii="Arial" w:hAnsi="Arial" w:cs="Arial"/>
              </w:rPr>
            </w:pPr>
            <w:r>
              <w:rPr>
                <w:rFonts w:ascii="Arial" w:hAnsi="Arial" w:cs="Arial"/>
              </w:rPr>
              <w:lastRenderedPageBreak/>
              <w:t>AM.2</w:t>
            </w:r>
          </w:p>
        </w:tc>
        <w:tc>
          <w:tcPr>
            <w:tcW w:w="3731" w:type="dxa"/>
            <w:tcBorders>
              <w:bottom w:val="single" w:sz="4" w:space="0" w:color="auto"/>
            </w:tcBorders>
            <w:shd w:val="clear" w:color="auto" w:fill="auto"/>
          </w:tcPr>
          <w:p w:rsidR="000E2DA1" w:rsidRPr="000E2DA1" w:rsidRDefault="000E2DA1" w:rsidP="000E6F60">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roofErr w:type="spellStart"/>
            <w:r w:rsidRPr="000E2DA1">
              <w:rPr>
                <w:rFonts w:ascii="Arial" w:hAnsi="Arial" w:cs="Arial"/>
                <w:color w:val="auto"/>
              </w:rPr>
              <w:t>Ecoquartier</w:t>
            </w:r>
            <w:proofErr w:type="spellEnd"/>
            <w:r w:rsidRPr="000E2DA1">
              <w:rPr>
                <w:rFonts w:ascii="Arial" w:hAnsi="Arial" w:cs="Arial"/>
                <w:color w:val="auto"/>
              </w:rPr>
              <w:t xml:space="preserve"> pôle gare « REV3 » - Aménagement du pôle d’échanges multimodal (PEM) (SMTUS)</w:t>
            </w:r>
          </w:p>
          <w:p w:rsidR="000E2DA1" w:rsidRPr="000E2DA1" w:rsidRDefault="000E2DA1" w:rsidP="000E6F60">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498" w:type="dxa"/>
            <w:tcBorders>
              <w:bottom w:val="single" w:sz="4" w:space="0" w:color="auto"/>
            </w:tcBorders>
            <w:shd w:val="clear" w:color="auto" w:fill="auto"/>
          </w:tcPr>
          <w:p w:rsidR="000E2DA1" w:rsidRPr="000E2DA1" w:rsidRDefault="000E2DA1" w:rsidP="000E6F6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0E2DA1">
              <w:rPr>
                <w:rFonts w:ascii="Arial" w:hAnsi="Arial" w:cs="Arial"/>
                <w:color w:val="auto"/>
              </w:rPr>
              <w:t>2018-2019</w:t>
            </w:r>
          </w:p>
        </w:tc>
        <w:tc>
          <w:tcPr>
            <w:tcW w:w="1261" w:type="dxa"/>
            <w:tcBorders>
              <w:bottom w:val="single" w:sz="4" w:space="0" w:color="auto"/>
            </w:tcBorders>
            <w:shd w:val="clear" w:color="auto" w:fill="auto"/>
          </w:tcPr>
          <w:p w:rsidR="000E2DA1" w:rsidRPr="000E2DA1" w:rsidRDefault="000E2DA1" w:rsidP="000E6F6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0E2DA1">
              <w:rPr>
                <w:rFonts w:ascii="Arial" w:hAnsi="Arial" w:cs="Arial"/>
                <w:color w:val="auto"/>
              </w:rPr>
              <w:t>1 200 000€</w:t>
            </w:r>
          </w:p>
        </w:tc>
        <w:tc>
          <w:tcPr>
            <w:tcW w:w="1746" w:type="dxa"/>
            <w:tcBorders>
              <w:bottom w:val="single" w:sz="4" w:space="0" w:color="auto"/>
            </w:tcBorders>
            <w:shd w:val="clear" w:color="auto" w:fill="auto"/>
          </w:tcPr>
          <w:p w:rsidR="000E2DA1" w:rsidRPr="000E2DA1" w:rsidRDefault="000E2DA1" w:rsidP="000E6F6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0E2DA1">
              <w:rPr>
                <w:rFonts w:ascii="Arial" w:hAnsi="Arial" w:cs="Arial"/>
                <w:color w:val="auto"/>
              </w:rPr>
              <w:t xml:space="preserve">Etat </w:t>
            </w:r>
          </w:p>
          <w:p w:rsidR="000E2DA1" w:rsidRPr="000E2DA1" w:rsidRDefault="000E2DA1" w:rsidP="000E6F6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0E2DA1">
              <w:rPr>
                <w:rFonts w:ascii="Arial" w:hAnsi="Arial" w:cs="Arial"/>
                <w:color w:val="auto"/>
              </w:rPr>
              <w:t>CDC</w:t>
            </w:r>
            <w:r w:rsidR="00C57BFE">
              <w:rPr>
                <w:rFonts w:ascii="Arial" w:hAnsi="Arial" w:cs="Arial"/>
                <w:color w:val="auto"/>
              </w:rPr>
              <w:t xml:space="preserve"> (</w:t>
            </w:r>
            <w:r w:rsidR="00C57BFE" w:rsidRPr="00511539">
              <w:rPr>
                <w:rFonts w:ascii="Arial" w:hAnsi="Arial" w:cs="Arial"/>
              </w:rPr>
              <w:t>(sous réserve de l'éligibilité des opérations au financement de la CDC</w:t>
            </w:r>
            <w:r w:rsidR="00C57BFE">
              <w:rPr>
                <w:rFonts w:ascii="Arial" w:hAnsi="Arial" w:cs="Arial"/>
              </w:rPr>
              <w:t>)</w:t>
            </w:r>
            <w:r w:rsidRPr="000E2DA1">
              <w:rPr>
                <w:rFonts w:ascii="Arial" w:hAnsi="Arial" w:cs="Arial"/>
                <w:color w:val="auto"/>
              </w:rPr>
              <w:t xml:space="preserve"> </w:t>
            </w:r>
          </w:p>
          <w:p w:rsidR="000E2DA1" w:rsidRPr="000E2DA1" w:rsidRDefault="000E2DA1" w:rsidP="000E6F6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0E2DA1">
              <w:rPr>
                <w:rFonts w:ascii="Arial" w:hAnsi="Arial" w:cs="Arial"/>
                <w:color w:val="auto"/>
              </w:rPr>
              <w:t>Région (PRADET, compétence transport, Europe),</w:t>
            </w:r>
          </w:p>
          <w:p w:rsidR="000E2DA1" w:rsidRPr="000E2DA1" w:rsidRDefault="000E2DA1" w:rsidP="000E6F6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0E2DA1">
              <w:rPr>
                <w:rFonts w:ascii="Arial" w:hAnsi="Arial" w:cs="Arial"/>
                <w:color w:val="auto"/>
              </w:rPr>
              <w:t xml:space="preserve">Département (PTS)  </w:t>
            </w:r>
          </w:p>
        </w:tc>
      </w:tr>
      <w:tr w:rsidR="000E2DA1" w:rsidRPr="00F21657" w:rsidTr="000E2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tcBorders>
              <w:top w:val="single" w:sz="4" w:space="0" w:color="auto"/>
              <w:left w:val="none" w:sz="0" w:space="0" w:color="auto"/>
              <w:bottom w:val="none" w:sz="0" w:space="0" w:color="auto"/>
              <w:right w:val="none" w:sz="0" w:space="0" w:color="auto"/>
            </w:tcBorders>
          </w:tcPr>
          <w:p w:rsidR="000E2DA1" w:rsidRPr="006736C4" w:rsidRDefault="000E2DA1" w:rsidP="000E6F60">
            <w:pPr>
              <w:rPr>
                <w:rFonts w:ascii="Arial" w:hAnsi="Arial" w:cs="Arial"/>
              </w:rPr>
            </w:pPr>
            <w:r>
              <w:rPr>
                <w:rFonts w:ascii="Arial" w:hAnsi="Arial" w:cs="Arial"/>
              </w:rPr>
              <w:t>AM.3</w:t>
            </w:r>
          </w:p>
        </w:tc>
        <w:tc>
          <w:tcPr>
            <w:tcW w:w="3731" w:type="dxa"/>
            <w:tcBorders>
              <w:top w:val="single" w:sz="4" w:space="0" w:color="auto"/>
              <w:left w:val="none" w:sz="0" w:space="0" w:color="auto"/>
              <w:right w:val="none" w:sz="0" w:space="0" w:color="auto"/>
            </w:tcBorders>
            <w:shd w:val="clear" w:color="auto" w:fill="BFBFBF" w:themeFill="background1" w:themeFillShade="BF"/>
          </w:tcPr>
          <w:p w:rsidR="000E2DA1" w:rsidRDefault="000E2DA1" w:rsidP="000E6F60">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Pr>
                <w:rFonts w:ascii="Arial" w:hAnsi="Arial" w:cs="Arial"/>
              </w:rPr>
              <w:t>Ecoquartier</w:t>
            </w:r>
            <w:proofErr w:type="spellEnd"/>
            <w:r>
              <w:rPr>
                <w:rFonts w:ascii="Arial" w:hAnsi="Arial" w:cs="Arial"/>
              </w:rPr>
              <w:t xml:space="preserve"> pôle gare « REV3 » Construction de 70 logements en bord de Sambre (20% accession + aménagements résidentiels) (PROMOCIL)</w:t>
            </w:r>
          </w:p>
        </w:tc>
        <w:tc>
          <w:tcPr>
            <w:tcW w:w="1498" w:type="dxa"/>
            <w:tcBorders>
              <w:top w:val="single" w:sz="4" w:space="0" w:color="auto"/>
              <w:left w:val="none" w:sz="0" w:space="0" w:color="auto"/>
              <w:right w:val="none" w:sz="0" w:space="0" w:color="auto"/>
            </w:tcBorders>
            <w:shd w:val="clear" w:color="auto" w:fill="BFBFBF" w:themeFill="background1" w:themeFillShade="BF"/>
          </w:tcPr>
          <w:p w:rsidR="000E2DA1" w:rsidRPr="00B028DE" w:rsidRDefault="000E2DA1" w:rsidP="000E6F6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028DE">
              <w:rPr>
                <w:rFonts w:ascii="Arial" w:hAnsi="Arial" w:cs="Arial"/>
              </w:rPr>
              <w:t>2018-</w:t>
            </w:r>
            <w:r>
              <w:rPr>
                <w:rFonts w:ascii="Arial" w:hAnsi="Arial" w:cs="Arial"/>
              </w:rPr>
              <w:t>2022</w:t>
            </w:r>
          </w:p>
        </w:tc>
        <w:tc>
          <w:tcPr>
            <w:tcW w:w="1261" w:type="dxa"/>
            <w:tcBorders>
              <w:top w:val="single" w:sz="4" w:space="0" w:color="auto"/>
              <w:left w:val="none" w:sz="0" w:space="0" w:color="auto"/>
              <w:right w:val="none" w:sz="0" w:space="0" w:color="auto"/>
            </w:tcBorders>
            <w:shd w:val="clear" w:color="auto" w:fill="BFBFBF" w:themeFill="background1" w:themeFillShade="BF"/>
          </w:tcPr>
          <w:p w:rsidR="000E2DA1" w:rsidRDefault="000E2DA1" w:rsidP="000E6F60">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10 000 000€</w:t>
            </w:r>
          </w:p>
        </w:tc>
        <w:tc>
          <w:tcPr>
            <w:tcW w:w="1746" w:type="dxa"/>
            <w:tcBorders>
              <w:top w:val="single" w:sz="4" w:space="0" w:color="auto"/>
              <w:left w:val="none" w:sz="0" w:space="0" w:color="auto"/>
            </w:tcBorders>
            <w:shd w:val="clear" w:color="auto" w:fill="BFBFBF" w:themeFill="background1" w:themeFillShade="BF"/>
          </w:tcPr>
          <w:p w:rsidR="000E2DA1" w:rsidRDefault="000E2DA1" w:rsidP="000E6F60">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CAMVS / Etat (aides à la pierre)</w:t>
            </w:r>
          </w:p>
          <w:p w:rsidR="000E2DA1" w:rsidRDefault="000E2DA1" w:rsidP="000E6F60">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CDC / b</w:t>
            </w:r>
            <w:r w:rsidR="00C57BFE">
              <w:rPr>
                <w:rFonts w:ascii="Arial" w:hAnsi="Arial" w:cs="Arial"/>
              </w:rPr>
              <w:t xml:space="preserve">anque des territoires </w:t>
            </w:r>
            <w:proofErr w:type="gramStart"/>
            <w:r w:rsidR="00C57BFE">
              <w:rPr>
                <w:rFonts w:ascii="Arial" w:hAnsi="Arial" w:cs="Arial"/>
              </w:rPr>
              <w:t>–(</w:t>
            </w:r>
            <w:proofErr w:type="gramEnd"/>
            <w:r>
              <w:rPr>
                <w:rFonts w:ascii="Arial" w:hAnsi="Arial" w:cs="Arial"/>
              </w:rPr>
              <w:t>prêteur</w:t>
            </w:r>
            <w:r w:rsidR="00C57BFE">
              <w:rPr>
                <w:rFonts w:ascii="Arial" w:hAnsi="Arial" w:cs="Arial"/>
              </w:rPr>
              <w:t xml:space="preserve"> possible - </w:t>
            </w:r>
            <w:r w:rsidR="00C57BFE" w:rsidRPr="00511539">
              <w:rPr>
                <w:rFonts w:ascii="Arial" w:hAnsi="Arial" w:cs="Arial"/>
              </w:rPr>
              <w:t>(sous réserve de l'éligibilité des opérations au financement de la CDC</w:t>
            </w:r>
            <w:r w:rsidR="00C57BFE">
              <w:rPr>
                <w:rFonts w:ascii="Arial" w:hAnsi="Arial" w:cs="Arial"/>
              </w:rPr>
              <w:t>)</w:t>
            </w:r>
          </w:p>
          <w:p w:rsidR="000E2DA1" w:rsidRPr="004D12F5" w:rsidRDefault="000E2DA1" w:rsidP="000E6F60">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Action logement (</w:t>
            </w:r>
            <w:r w:rsidR="00511539" w:rsidRPr="00511539">
              <w:rPr>
                <w:rFonts w:ascii="Arial" w:hAnsi="Arial" w:cs="Arial"/>
              </w:rPr>
              <w:t>à définir ultérieurement opération par opération dans les conditions en vigueur définies par Action logement</w:t>
            </w:r>
            <w:r>
              <w:rPr>
                <w:rFonts w:ascii="Arial" w:hAnsi="Arial" w:cs="Arial"/>
              </w:rPr>
              <w:t>)</w:t>
            </w:r>
          </w:p>
        </w:tc>
      </w:tr>
      <w:tr w:rsidR="000E2DA1" w:rsidRPr="00F21657" w:rsidTr="000E2DA1">
        <w:tc>
          <w:tcPr>
            <w:cnfStyle w:val="001000000000" w:firstRow="0" w:lastRow="0" w:firstColumn="1" w:lastColumn="0" w:oddVBand="0" w:evenVBand="0" w:oddHBand="0" w:evenHBand="0" w:firstRowFirstColumn="0" w:firstRowLastColumn="0" w:lastRowFirstColumn="0" w:lastRowLastColumn="0"/>
            <w:tcW w:w="1108" w:type="dxa"/>
            <w:tcBorders>
              <w:left w:val="none" w:sz="0" w:space="0" w:color="auto"/>
              <w:bottom w:val="none" w:sz="0" w:space="0" w:color="auto"/>
              <w:right w:val="none" w:sz="0" w:space="0" w:color="auto"/>
            </w:tcBorders>
          </w:tcPr>
          <w:p w:rsidR="000E2DA1" w:rsidRPr="006736C4" w:rsidRDefault="000E2DA1" w:rsidP="000E6F60">
            <w:pPr>
              <w:rPr>
                <w:rFonts w:ascii="Arial" w:hAnsi="Arial" w:cs="Arial"/>
              </w:rPr>
            </w:pPr>
            <w:r>
              <w:rPr>
                <w:rFonts w:ascii="Arial" w:hAnsi="Arial" w:cs="Arial"/>
              </w:rPr>
              <w:t>AM.4</w:t>
            </w:r>
          </w:p>
        </w:tc>
        <w:tc>
          <w:tcPr>
            <w:tcW w:w="3731" w:type="dxa"/>
            <w:shd w:val="clear" w:color="auto" w:fill="FFFFFF" w:themeFill="background1"/>
          </w:tcPr>
          <w:p w:rsidR="000E2DA1" w:rsidRDefault="000E2DA1" w:rsidP="000E6F6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Valorisation des espaces publics aux abords de la salle </w:t>
            </w:r>
            <w:proofErr w:type="spellStart"/>
            <w:r>
              <w:rPr>
                <w:rFonts w:ascii="Arial" w:hAnsi="Arial" w:cs="Arial"/>
              </w:rPr>
              <w:t>Sthrau</w:t>
            </w:r>
            <w:proofErr w:type="spellEnd"/>
            <w:r>
              <w:rPr>
                <w:rFonts w:ascii="Arial" w:hAnsi="Arial" w:cs="Arial"/>
              </w:rPr>
              <w:t xml:space="preserve"> et de l’Eglise Saint Pierre Saint Paul </w:t>
            </w:r>
          </w:p>
        </w:tc>
        <w:tc>
          <w:tcPr>
            <w:tcW w:w="1498" w:type="dxa"/>
            <w:shd w:val="clear" w:color="auto" w:fill="FFFFFF" w:themeFill="background1"/>
          </w:tcPr>
          <w:p w:rsidR="000E2DA1" w:rsidRDefault="000E2DA1" w:rsidP="000E6F6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2018 - 2019</w:t>
            </w:r>
          </w:p>
        </w:tc>
        <w:tc>
          <w:tcPr>
            <w:tcW w:w="1261" w:type="dxa"/>
            <w:shd w:val="clear" w:color="auto" w:fill="FFFFFF" w:themeFill="background1"/>
          </w:tcPr>
          <w:p w:rsidR="000E2DA1" w:rsidRDefault="000E2DA1" w:rsidP="000E6F6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2 000 000 €</w:t>
            </w:r>
          </w:p>
        </w:tc>
        <w:tc>
          <w:tcPr>
            <w:tcW w:w="1746" w:type="dxa"/>
            <w:shd w:val="clear" w:color="auto" w:fill="FFFFFF" w:themeFill="background1"/>
          </w:tcPr>
          <w:p w:rsidR="00501895" w:rsidRDefault="000E2DA1" w:rsidP="000E6F6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Etat (DSIL) </w:t>
            </w:r>
          </w:p>
          <w:p w:rsidR="000E2DA1" w:rsidRDefault="000E2DA1" w:rsidP="000E6F6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PTS département</w:t>
            </w:r>
          </w:p>
          <w:p w:rsidR="000E2DA1" w:rsidRDefault="000E2DA1" w:rsidP="000E6F6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Région (PRADET)</w:t>
            </w:r>
          </w:p>
        </w:tc>
      </w:tr>
      <w:tr w:rsidR="000E2DA1" w:rsidRPr="00F21657" w:rsidTr="000E2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tcBorders>
              <w:left w:val="none" w:sz="0" w:space="0" w:color="auto"/>
              <w:bottom w:val="single" w:sz="4" w:space="0" w:color="auto"/>
              <w:right w:val="none" w:sz="0" w:space="0" w:color="auto"/>
            </w:tcBorders>
          </w:tcPr>
          <w:p w:rsidR="000E2DA1" w:rsidRPr="006736C4" w:rsidRDefault="000E2DA1" w:rsidP="000E6F60">
            <w:pPr>
              <w:rPr>
                <w:rFonts w:ascii="Arial" w:hAnsi="Arial" w:cs="Arial"/>
              </w:rPr>
            </w:pPr>
            <w:r>
              <w:rPr>
                <w:rFonts w:ascii="Arial" w:hAnsi="Arial" w:cs="Arial"/>
              </w:rPr>
              <w:t>AM.5</w:t>
            </w:r>
          </w:p>
        </w:tc>
        <w:tc>
          <w:tcPr>
            <w:tcW w:w="3731" w:type="dxa"/>
            <w:tcBorders>
              <w:left w:val="none" w:sz="0" w:space="0" w:color="auto"/>
              <w:bottom w:val="single" w:sz="4" w:space="0" w:color="auto"/>
              <w:right w:val="none" w:sz="0" w:space="0" w:color="auto"/>
            </w:tcBorders>
            <w:shd w:val="clear" w:color="auto" w:fill="BFBFBF" w:themeFill="background1" w:themeFillShade="BF"/>
          </w:tcPr>
          <w:p w:rsidR="000E2DA1" w:rsidRDefault="000E2DA1" w:rsidP="000E6F6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Aide à l’acquisition du bâtiment  CAF / CPAM  </w:t>
            </w:r>
          </w:p>
        </w:tc>
        <w:tc>
          <w:tcPr>
            <w:tcW w:w="1498" w:type="dxa"/>
            <w:tcBorders>
              <w:left w:val="none" w:sz="0" w:space="0" w:color="auto"/>
              <w:bottom w:val="single" w:sz="4" w:space="0" w:color="auto"/>
              <w:right w:val="none" w:sz="0" w:space="0" w:color="auto"/>
            </w:tcBorders>
            <w:shd w:val="clear" w:color="auto" w:fill="BFBFBF" w:themeFill="background1" w:themeFillShade="BF"/>
          </w:tcPr>
          <w:p w:rsidR="000E2DA1" w:rsidRDefault="000E2DA1" w:rsidP="000E6F6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2019-2021</w:t>
            </w:r>
          </w:p>
        </w:tc>
        <w:tc>
          <w:tcPr>
            <w:tcW w:w="1261" w:type="dxa"/>
            <w:tcBorders>
              <w:left w:val="none" w:sz="0" w:space="0" w:color="auto"/>
              <w:right w:val="none" w:sz="0" w:space="0" w:color="auto"/>
            </w:tcBorders>
            <w:shd w:val="clear" w:color="auto" w:fill="BFBFBF" w:themeFill="background1" w:themeFillShade="BF"/>
          </w:tcPr>
          <w:p w:rsidR="000E2DA1" w:rsidRDefault="000E2DA1" w:rsidP="000E6F60">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1 050 000€</w:t>
            </w:r>
          </w:p>
        </w:tc>
        <w:tc>
          <w:tcPr>
            <w:tcW w:w="1746" w:type="dxa"/>
            <w:tcBorders>
              <w:left w:val="none" w:sz="0" w:space="0" w:color="auto"/>
            </w:tcBorders>
            <w:shd w:val="clear" w:color="auto" w:fill="BFBFBF" w:themeFill="background1" w:themeFillShade="BF"/>
          </w:tcPr>
          <w:p w:rsidR="000E2DA1" w:rsidRDefault="000E2DA1" w:rsidP="000E6F60">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Etat (FNADT)</w:t>
            </w:r>
          </w:p>
        </w:tc>
      </w:tr>
      <w:tr w:rsidR="000E2DA1" w:rsidRPr="00F21657" w:rsidTr="000E2DA1">
        <w:tc>
          <w:tcPr>
            <w:cnfStyle w:val="001000000000" w:firstRow="0" w:lastRow="0" w:firstColumn="1" w:lastColumn="0" w:oddVBand="0" w:evenVBand="0" w:oddHBand="0" w:evenHBand="0" w:firstRowFirstColumn="0" w:firstRowLastColumn="0" w:lastRowFirstColumn="0" w:lastRowLastColumn="0"/>
            <w:tcW w:w="1108" w:type="dxa"/>
            <w:tcBorders>
              <w:left w:val="single" w:sz="4" w:space="0" w:color="auto"/>
              <w:bottom w:val="single" w:sz="4" w:space="0" w:color="auto"/>
            </w:tcBorders>
            <w:shd w:val="clear" w:color="auto" w:fill="auto"/>
          </w:tcPr>
          <w:p w:rsidR="000E2DA1" w:rsidRDefault="000E2DA1" w:rsidP="000E6F60">
            <w:pPr>
              <w:rPr>
                <w:rFonts w:ascii="Arial" w:hAnsi="Arial" w:cs="Arial"/>
              </w:rPr>
            </w:pPr>
            <w:r>
              <w:rPr>
                <w:rFonts w:ascii="Arial" w:hAnsi="Arial" w:cs="Arial"/>
              </w:rPr>
              <w:t>AM.6</w:t>
            </w:r>
          </w:p>
        </w:tc>
        <w:tc>
          <w:tcPr>
            <w:tcW w:w="3731" w:type="dxa"/>
            <w:tcBorders>
              <w:bottom w:val="single" w:sz="4" w:space="0" w:color="auto"/>
            </w:tcBorders>
            <w:shd w:val="clear" w:color="auto" w:fill="auto"/>
          </w:tcPr>
          <w:p w:rsidR="000E2DA1" w:rsidRDefault="000E2DA1" w:rsidP="000E6F6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Opération « Citroën »</w:t>
            </w:r>
          </w:p>
        </w:tc>
        <w:tc>
          <w:tcPr>
            <w:tcW w:w="1498" w:type="dxa"/>
            <w:tcBorders>
              <w:bottom w:val="single" w:sz="4" w:space="0" w:color="auto"/>
            </w:tcBorders>
            <w:shd w:val="clear" w:color="auto" w:fill="auto"/>
          </w:tcPr>
          <w:p w:rsidR="000E2DA1" w:rsidRDefault="000E2DA1" w:rsidP="000E6F6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2018-2021</w:t>
            </w:r>
          </w:p>
        </w:tc>
        <w:tc>
          <w:tcPr>
            <w:tcW w:w="1261" w:type="dxa"/>
            <w:shd w:val="clear" w:color="auto" w:fill="auto"/>
          </w:tcPr>
          <w:p w:rsidR="000E2DA1" w:rsidRDefault="000E2DA1" w:rsidP="000E6F6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9000 000€</w:t>
            </w:r>
          </w:p>
        </w:tc>
        <w:tc>
          <w:tcPr>
            <w:tcW w:w="1746" w:type="dxa"/>
            <w:shd w:val="clear" w:color="auto" w:fill="auto"/>
          </w:tcPr>
          <w:p w:rsidR="000E2DA1" w:rsidRDefault="000E2DA1" w:rsidP="000E2DA1">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CAMVS / Etat (aides à la pierre)</w:t>
            </w:r>
          </w:p>
          <w:p w:rsidR="000E2DA1" w:rsidRDefault="000E2DA1" w:rsidP="000E2DA1">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CDC / banque des territoires</w:t>
            </w:r>
            <w:r w:rsidR="00C57BFE">
              <w:rPr>
                <w:rFonts w:ascii="Arial" w:hAnsi="Arial" w:cs="Arial"/>
              </w:rPr>
              <w:t xml:space="preserve"> (</w:t>
            </w:r>
            <w:r w:rsidR="00C57BFE" w:rsidRPr="00511539">
              <w:rPr>
                <w:rFonts w:ascii="Arial" w:hAnsi="Arial" w:cs="Arial"/>
              </w:rPr>
              <w:t>(sous réserve de l'éligibilité des opérations au financement de la CDC</w:t>
            </w:r>
            <w:r w:rsidR="00C57BFE">
              <w:rPr>
                <w:rFonts w:ascii="Arial" w:hAnsi="Arial" w:cs="Arial"/>
              </w:rPr>
              <w:t>)</w:t>
            </w:r>
          </w:p>
        </w:tc>
      </w:tr>
      <w:tr w:rsidR="000E2DA1" w:rsidRPr="00F21657" w:rsidTr="005D78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tcBorders>
              <w:left w:val="single" w:sz="4" w:space="0" w:color="auto"/>
              <w:bottom w:val="none" w:sz="0" w:space="0" w:color="auto"/>
              <w:right w:val="single" w:sz="4" w:space="0" w:color="auto"/>
            </w:tcBorders>
          </w:tcPr>
          <w:p w:rsidR="000E2DA1" w:rsidRDefault="000E2DA1" w:rsidP="000E6F60">
            <w:pPr>
              <w:rPr>
                <w:rFonts w:ascii="Arial" w:hAnsi="Arial" w:cs="Arial"/>
              </w:rPr>
            </w:pPr>
            <w:r>
              <w:rPr>
                <w:rFonts w:ascii="Arial" w:hAnsi="Arial" w:cs="Arial"/>
              </w:rPr>
              <w:lastRenderedPageBreak/>
              <w:t>AM.7</w:t>
            </w:r>
          </w:p>
        </w:tc>
        <w:tc>
          <w:tcPr>
            <w:tcW w:w="3731" w:type="dxa"/>
            <w:tcBorders>
              <w:left w:val="single" w:sz="4" w:space="0" w:color="auto"/>
              <w:right w:val="single" w:sz="4" w:space="0" w:color="auto"/>
            </w:tcBorders>
            <w:shd w:val="clear" w:color="auto" w:fill="BFBFBF" w:themeFill="background1" w:themeFillShade="BF"/>
          </w:tcPr>
          <w:p w:rsidR="000E2DA1" w:rsidRDefault="005D7856" w:rsidP="000E6F6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Opération « poissonnerie » - acquis améliorés </w:t>
            </w:r>
          </w:p>
        </w:tc>
        <w:tc>
          <w:tcPr>
            <w:tcW w:w="1498" w:type="dxa"/>
            <w:tcBorders>
              <w:left w:val="single" w:sz="4" w:space="0" w:color="auto"/>
              <w:right w:val="single" w:sz="4" w:space="0" w:color="auto"/>
            </w:tcBorders>
            <w:shd w:val="clear" w:color="auto" w:fill="BFBFBF" w:themeFill="background1" w:themeFillShade="BF"/>
          </w:tcPr>
          <w:p w:rsidR="000E2DA1" w:rsidRDefault="005D7856" w:rsidP="000E6F6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2018-2021</w:t>
            </w:r>
          </w:p>
        </w:tc>
        <w:tc>
          <w:tcPr>
            <w:tcW w:w="1261" w:type="dxa"/>
            <w:tcBorders>
              <w:left w:val="single" w:sz="4" w:space="0" w:color="auto"/>
            </w:tcBorders>
            <w:shd w:val="clear" w:color="auto" w:fill="BFBFBF" w:themeFill="background1" w:themeFillShade="BF"/>
          </w:tcPr>
          <w:p w:rsidR="000E2DA1" w:rsidRDefault="005D7856" w:rsidP="000E6F60">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650 000€</w:t>
            </w:r>
          </w:p>
        </w:tc>
        <w:tc>
          <w:tcPr>
            <w:tcW w:w="1746" w:type="dxa"/>
            <w:shd w:val="clear" w:color="auto" w:fill="BFBFBF" w:themeFill="background1" w:themeFillShade="BF"/>
          </w:tcPr>
          <w:p w:rsidR="005D7856" w:rsidRPr="00511539" w:rsidRDefault="005D7856" w:rsidP="005D785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511539">
              <w:rPr>
                <w:rFonts w:ascii="Arial" w:hAnsi="Arial" w:cs="Arial"/>
              </w:rPr>
              <w:t>CAMVS / Etat (aides à la pierre)</w:t>
            </w:r>
          </w:p>
          <w:p w:rsidR="005D7856" w:rsidRPr="00511539" w:rsidRDefault="005D7856" w:rsidP="005D785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511539">
              <w:rPr>
                <w:rFonts w:ascii="Arial" w:hAnsi="Arial" w:cs="Arial"/>
              </w:rPr>
              <w:t>CDC : prêteur</w:t>
            </w:r>
            <w:r w:rsidR="00C57BFE">
              <w:rPr>
                <w:rFonts w:ascii="Arial" w:hAnsi="Arial" w:cs="Arial"/>
              </w:rPr>
              <w:t xml:space="preserve"> possible (</w:t>
            </w:r>
            <w:r w:rsidR="00C57BFE" w:rsidRPr="00511539">
              <w:rPr>
                <w:rFonts w:ascii="Arial" w:hAnsi="Arial" w:cs="Arial"/>
              </w:rPr>
              <w:t>(sous réserve de l'éligibilité des opérations au financement de la CDC</w:t>
            </w:r>
            <w:r w:rsidR="00C57BFE">
              <w:rPr>
                <w:rFonts w:ascii="Arial" w:hAnsi="Arial" w:cs="Arial"/>
              </w:rPr>
              <w:t>)</w:t>
            </w:r>
          </w:p>
          <w:p w:rsidR="005D7856" w:rsidRPr="00511539" w:rsidRDefault="00511539" w:rsidP="005D785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511539">
              <w:rPr>
                <w:rFonts w:ascii="Arial" w:hAnsi="Arial" w:cs="Arial"/>
              </w:rPr>
              <w:t>Action logement (à définir ultérieurement opération par opération dans les conditions en vigueur définies par Action logement)</w:t>
            </w:r>
          </w:p>
        </w:tc>
      </w:tr>
      <w:tr w:rsidR="005D7856" w:rsidRPr="00F21657" w:rsidTr="000E2DA1">
        <w:tc>
          <w:tcPr>
            <w:cnfStyle w:val="001000000000" w:firstRow="0" w:lastRow="0" w:firstColumn="1" w:lastColumn="0" w:oddVBand="0" w:evenVBand="0" w:oddHBand="0" w:evenHBand="0" w:firstRowFirstColumn="0" w:firstRowLastColumn="0" w:lastRowFirstColumn="0" w:lastRowLastColumn="0"/>
            <w:tcW w:w="1108" w:type="dxa"/>
            <w:tcBorders>
              <w:left w:val="single" w:sz="4" w:space="0" w:color="auto"/>
              <w:bottom w:val="single" w:sz="4" w:space="0" w:color="auto"/>
              <w:right w:val="single" w:sz="4" w:space="0" w:color="auto"/>
            </w:tcBorders>
          </w:tcPr>
          <w:p w:rsidR="005D7856" w:rsidRDefault="005D7856" w:rsidP="000E6F60">
            <w:pPr>
              <w:rPr>
                <w:rFonts w:ascii="Arial" w:hAnsi="Arial" w:cs="Arial"/>
              </w:rPr>
            </w:pPr>
            <w:r>
              <w:rPr>
                <w:rFonts w:ascii="Arial" w:hAnsi="Arial" w:cs="Arial"/>
              </w:rPr>
              <w:t>AM.8</w:t>
            </w:r>
          </w:p>
        </w:tc>
        <w:tc>
          <w:tcPr>
            <w:tcW w:w="3731" w:type="dxa"/>
            <w:tcBorders>
              <w:left w:val="single" w:sz="4" w:space="0" w:color="auto"/>
              <w:bottom w:val="single" w:sz="4" w:space="0" w:color="auto"/>
              <w:right w:val="single" w:sz="4" w:space="0" w:color="auto"/>
            </w:tcBorders>
            <w:shd w:val="clear" w:color="auto" w:fill="BFBFBF" w:themeFill="background1" w:themeFillShade="BF"/>
          </w:tcPr>
          <w:p w:rsidR="005D7856" w:rsidRDefault="005D7856" w:rsidP="005D7856">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Ecoquartier</w:t>
            </w:r>
            <w:proofErr w:type="spellEnd"/>
            <w:r>
              <w:rPr>
                <w:rFonts w:ascii="Arial" w:hAnsi="Arial" w:cs="Arial"/>
              </w:rPr>
              <w:t xml:space="preserve"> « REV3 » clouterie </w:t>
            </w:r>
          </w:p>
        </w:tc>
        <w:tc>
          <w:tcPr>
            <w:tcW w:w="1498" w:type="dxa"/>
            <w:tcBorders>
              <w:left w:val="single" w:sz="4" w:space="0" w:color="auto"/>
              <w:bottom w:val="single" w:sz="4" w:space="0" w:color="auto"/>
              <w:right w:val="single" w:sz="4" w:space="0" w:color="auto"/>
            </w:tcBorders>
            <w:shd w:val="clear" w:color="auto" w:fill="BFBFBF" w:themeFill="background1" w:themeFillShade="BF"/>
          </w:tcPr>
          <w:p w:rsidR="005D7856" w:rsidRDefault="005D7856" w:rsidP="000E6F6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2018-2022</w:t>
            </w:r>
          </w:p>
        </w:tc>
        <w:tc>
          <w:tcPr>
            <w:tcW w:w="1261" w:type="dxa"/>
            <w:tcBorders>
              <w:left w:val="single" w:sz="4" w:space="0" w:color="auto"/>
            </w:tcBorders>
            <w:shd w:val="clear" w:color="auto" w:fill="BFBFBF" w:themeFill="background1" w:themeFillShade="BF"/>
          </w:tcPr>
          <w:p w:rsidR="005D7856" w:rsidRDefault="005D7856" w:rsidP="000E6F6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18 500 000€</w:t>
            </w:r>
          </w:p>
        </w:tc>
        <w:tc>
          <w:tcPr>
            <w:tcW w:w="1746" w:type="dxa"/>
            <w:shd w:val="clear" w:color="auto" w:fill="BFBFBF" w:themeFill="background1" w:themeFillShade="BF"/>
          </w:tcPr>
          <w:p w:rsidR="005D7856" w:rsidRPr="00511539" w:rsidRDefault="005D7856" w:rsidP="005D785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511539">
              <w:rPr>
                <w:rFonts w:ascii="Arial" w:hAnsi="Arial" w:cs="Arial"/>
              </w:rPr>
              <w:t>CAMVS / Etat (aides à la pierre)</w:t>
            </w:r>
          </w:p>
          <w:p w:rsidR="005D7856" w:rsidRPr="00511539" w:rsidRDefault="005D7856" w:rsidP="005D785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511539">
              <w:rPr>
                <w:rFonts w:ascii="Arial" w:hAnsi="Arial" w:cs="Arial"/>
              </w:rPr>
              <w:t>Action logement</w:t>
            </w:r>
            <w:r w:rsidR="00511539" w:rsidRPr="00511539">
              <w:rPr>
                <w:rFonts w:ascii="Arial" w:hAnsi="Arial" w:cs="Arial"/>
              </w:rPr>
              <w:t xml:space="preserve"> (à définir ultérieurement opération par opération dans les conditions en vigueur définies par Action logement)</w:t>
            </w:r>
            <w:r w:rsidRPr="00511539">
              <w:rPr>
                <w:rFonts w:ascii="Arial" w:hAnsi="Arial" w:cs="Arial"/>
              </w:rPr>
              <w:t xml:space="preserve"> </w:t>
            </w:r>
          </w:p>
          <w:p w:rsidR="005D7856" w:rsidRPr="00511539" w:rsidRDefault="005D7856" w:rsidP="005D785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511539">
              <w:rPr>
                <w:rFonts w:ascii="Arial" w:hAnsi="Arial" w:cs="Arial"/>
              </w:rPr>
              <w:t>CDC : prêteur</w:t>
            </w:r>
            <w:r w:rsidR="00C57BFE">
              <w:rPr>
                <w:rFonts w:ascii="Arial" w:hAnsi="Arial" w:cs="Arial"/>
              </w:rPr>
              <w:t xml:space="preserve"> possible (</w:t>
            </w:r>
            <w:r w:rsidR="00C57BFE" w:rsidRPr="00511539">
              <w:rPr>
                <w:rFonts w:ascii="Arial" w:hAnsi="Arial" w:cs="Arial"/>
              </w:rPr>
              <w:t>(sous réserve de l'éligibilité des opérations au financement de la CDC</w:t>
            </w:r>
            <w:r w:rsidR="00C57BFE">
              <w:rPr>
                <w:rFonts w:ascii="Arial" w:hAnsi="Arial" w:cs="Arial"/>
              </w:rPr>
              <w:t>)</w:t>
            </w:r>
          </w:p>
          <w:p w:rsidR="005D7856" w:rsidRPr="00511539" w:rsidRDefault="005D7856" w:rsidP="005D785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511539">
              <w:rPr>
                <w:rFonts w:ascii="Arial" w:hAnsi="Arial" w:cs="Arial"/>
              </w:rPr>
              <w:t xml:space="preserve">CDC / ANRU : </w:t>
            </w:r>
            <w:proofErr w:type="spellStart"/>
            <w:r w:rsidRPr="00511539">
              <w:rPr>
                <w:rFonts w:ascii="Arial" w:hAnsi="Arial" w:cs="Arial"/>
              </w:rPr>
              <w:t>coinvestisseurs</w:t>
            </w:r>
            <w:proofErr w:type="spellEnd"/>
            <w:r w:rsidR="00C57BFE">
              <w:rPr>
                <w:rFonts w:ascii="Arial" w:hAnsi="Arial" w:cs="Arial"/>
              </w:rPr>
              <w:t xml:space="preserve"> possibles </w:t>
            </w:r>
            <w:r w:rsidRPr="00511539">
              <w:rPr>
                <w:rFonts w:ascii="Arial" w:hAnsi="Arial" w:cs="Arial"/>
              </w:rPr>
              <w:t xml:space="preserve">  </w:t>
            </w:r>
          </w:p>
        </w:tc>
      </w:tr>
    </w:tbl>
    <w:p w:rsidR="000E2DA1" w:rsidRDefault="000E2DA1" w:rsidP="000E2DA1">
      <w:pPr>
        <w:pStyle w:val="Paragraphedeliste"/>
        <w:ind w:left="0"/>
        <w:rPr>
          <w:rFonts w:ascii="Arial" w:hAnsi="Arial" w:cs="Arial"/>
        </w:rPr>
      </w:pPr>
    </w:p>
    <w:p w:rsidR="000E2DA1" w:rsidRDefault="000E2DA1" w:rsidP="000E2DA1">
      <w:pPr>
        <w:pStyle w:val="Paragraphedeliste"/>
        <w:ind w:left="0"/>
        <w:rPr>
          <w:rFonts w:ascii="Arial" w:hAnsi="Arial" w:cs="Arial"/>
        </w:rPr>
      </w:pPr>
    </w:p>
    <w:p w:rsidR="000E2DA1" w:rsidRPr="000E2DA1" w:rsidRDefault="000E2DA1" w:rsidP="000E2DA1">
      <w:pPr>
        <w:pStyle w:val="Paragraphedeliste"/>
        <w:ind w:left="0"/>
        <w:rPr>
          <w:rFonts w:ascii="Arial" w:hAnsi="Arial" w:cs="Arial"/>
        </w:rPr>
      </w:pPr>
      <w:r w:rsidRPr="000E2DA1">
        <w:rPr>
          <w:rFonts w:ascii="Arial" w:hAnsi="Arial" w:cs="Arial"/>
        </w:rPr>
        <w:t>Les Fiches décrivant plus précisément les objectifs, modalités de mise en œuvre et modalités de soutien de ces actions figurent en annexe 6 de la convention.</w:t>
      </w:r>
    </w:p>
    <w:p w:rsidR="00352E36" w:rsidRPr="006736C4" w:rsidRDefault="00352E36" w:rsidP="00352E36">
      <w:pPr>
        <w:pStyle w:val="Titre3"/>
        <w:numPr>
          <w:ilvl w:val="1"/>
          <w:numId w:val="8"/>
        </w:numPr>
        <w:ind w:left="1560"/>
        <w:rPr>
          <w:rFonts w:ascii="Arial" w:hAnsi="Arial" w:cs="Arial"/>
        </w:rPr>
      </w:pPr>
      <w:r w:rsidRPr="006736C4">
        <w:rPr>
          <w:rFonts w:ascii="Arial" w:hAnsi="Arial" w:cs="Arial"/>
        </w:rPr>
        <w:lastRenderedPageBreak/>
        <w:t>Mise en œuvre des actions matures</w:t>
      </w:r>
      <w:bookmarkEnd w:id="42"/>
      <w:bookmarkEnd w:id="43"/>
      <w:bookmarkEnd w:id="44"/>
    </w:p>
    <w:p w:rsidR="00352E36" w:rsidRDefault="00352E36" w:rsidP="00352E36">
      <w:pPr>
        <w:rPr>
          <w:rFonts w:ascii="Arial" w:hAnsi="Arial" w:cs="Arial"/>
        </w:rPr>
      </w:pPr>
      <w:r>
        <w:rPr>
          <w:rFonts w:ascii="Arial" w:hAnsi="Arial" w:cs="Arial"/>
        </w:rPr>
        <w:t>Le p</w:t>
      </w:r>
      <w:r w:rsidRPr="006736C4">
        <w:rPr>
          <w:rFonts w:ascii="Arial" w:hAnsi="Arial" w:cs="Arial"/>
        </w:rPr>
        <w:t xml:space="preserve">rogramme doit permettre </w:t>
      </w:r>
      <w:r>
        <w:rPr>
          <w:rFonts w:ascii="Arial" w:hAnsi="Arial" w:cs="Arial"/>
        </w:rPr>
        <w:t>de faire évoluer le</w:t>
      </w:r>
      <w:r w:rsidR="005B2A07">
        <w:rPr>
          <w:rFonts w:ascii="Arial" w:hAnsi="Arial" w:cs="Arial"/>
        </w:rPr>
        <w:t xml:space="preserve"> cœur</w:t>
      </w:r>
      <w:r>
        <w:rPr>
          <w:rFonts w:ascii="Arial" w:hAnsi="Arial" w:cs="Arial"/>
        </w:rPr>
        <w:t xml:space="preserve"> de ville dans des délais assez rapides, en complément d’actions déjà engagées par les collectivités, avec des premières actions soutenues dès 2018</w:t>
      </w:r>
      <w:r w:rsidRPr="006736C4">
        <w:rPr>
          <w:rFonts w:ascii="Arial" w:hAnsi="Arial" w:cs="Arial"/>
        </w:rPr>
        <w:t xml:space="preserve">. </w:t>
      </w:r>
    </w:p>
    <w:p w:rsidR="00352E36" w:rsidRDefault="00352E36" w:rsidP="00352E36">
      <w:pPr>
        <w:rPr>
          <w:rFonts w:ascii="Arial" w:hAnsi="Arial" w:cs="Arial"/>
        </w:rPr>
      </w:pPr>
      <w:r w:rsidRPr="006736C4">
        <w:rPr>
          <w:rFonts w:ascii="Arial" w:hAnsi="Arial" w:cs="Arial"/>
        </w:rPr>
        <w:t>Pour cette raison, l</w:t>
      </w:r>
      <w:r>
        <w:rPr>
          <w:rFonts w:ascii="Arial" w:hAnsi="Arial" w:cs="Arial"/>
        </w:rPr>
        <w:t>es Parties ont convenu que des a</w:t>
      </w:r>
      <w:r w:rsidRPr="006736C4">
        <w:rPr>
          <w:rFonts w:ascii="Arial" w:hAnsi="Arial" w:cs="Arial"/>
        </w:rPr>
        <w:t>ctions suffisamment matures et en cohérence avec ce que devr</w:t>
      </w:r>
      <w:r>
        <w:rPr>
          <w:rFonts w:ascii="Arial" w:hAnsi="Arial" w:cs="Arial"/>
        </w:rPr>
        <w:t>ait être le p</w:t>
      </w:r>
      <w:r w:rsidRPr="006736C4">
        <w:rPr>
          <w:rFonts w:ascii="Arial" w:hAnsi="Arial" w:cs="Arial"/>
        </w:rPr>
        <w:t xml:space="preserve">rojet de redynamisation du cœur de ville </w:t>
      </w:r>
      <w:proofErr w:type="gramStart"/>
      <w:r>
        <w:rPr>
          <w:rFonts w:ascii="Arial" w:hAnsi="Arial" w:cs="Arial"/>
        </w:rPr>
        <w:t>pourraient</w:t>
      </w:r>
      <w:proofErr w:type="gramEnd"/>
      <w:r>
        <w:rPr>
          <w:rFonts w:ascii="Arial" w:hAnsi="Arial" w:cs="Arial"/>
        </w:rPr>
        <w:t xml:space="preserve"> être lancées </w:t>
      </w:r>
      <w:r w:rsidR="003D6B94">
        <w:rPr>
          <w:rFonts w:ascii="Arial" w:hAnsi="Arial" w:cs="Arial"/>
        </w:rPr>
        <w:t>avant la fin 2018. Il s’agit de l’</w:t>
      </w:r>
      <w:proofErr w:type="spellStart"/>
      <w:r w:rsidR="003D6B94">
        <w:rPr>
          <w:rFonts w:ascii="Arial" w:hAnsi="Arial" w:cs="Arial"/>
        </w:rPr>
        <w:t>écoquartier</w:t>
      </w:r>
      <w:proofErr w:type="spellEnd"/>
      <w:r w:rsidR="003D6B94">
        <w:rPr>
          <w:rFonts w:ascii="Arial" w:hAnsi="Arial" w:cs="Arial"/>
        </w:rPr>
        <w:t xml:space="preserve"> du </w:t>
      </w:r>
      <w:r w:rsidR="005B2A07">
        <w:rPr>
          <w:rFonts w:ascii="Arial" w:hAnsi="Arial" w:cs="Arial"/>
        </w:rPr>
        <w:t>P</w:t>
      </w:r>
      <w:r w:rsidR="003D6B94">
        <w:rPr>
          <w:rFonts w:ascii="Arial" w:hAnsi="Arial" w:cs="Arial"/>
        </w:rPr>
        <w:t xml:space="preserve">ôle </w:t>
      </w:r>
      <w:r w:rsidR="005B2A07">
        <w:rPr>
          <w:rFonts w:ascii="Arial" w:hAnsi="Arial" w:cs="Arial"/>
        </w:rPr>
        <w:t>G</w:t>
      </w:r>
      <w:r w:rsidR="003D6B94">
        <w:rPr>
          <w:rFonts w:ascii="Arial" w:hAnsi="Arial" w:cs="Arial"/>
        </w:rPr>
        <w:t xml:space="preserve">are, </w:t>
      </w:r>
      <w:r w:rsidR="00B45778">
        <w:rPr>
          <w:rFonts w:ascii="Arial" w:hAnsi="Arial" w:cs="Arial"/>
        </w:rPr>
        <w:t xml:space="preserve">de la clouterie, de l’opération dite « du garage Citroën » </w:t>
      </w:r>
      <w:r w:rsidR="003D6B94">
        <w:rPr>
          <w:rFonts w:ascii="Arial" w:hAnsi="Arial" w:cs="Arial"/>
        </w:rPr>
        <w:t xml:space="preserve">des espaces publics et des abords de la salle </w:t>
      </w:r>
      <w:proofErr w:type="spellStart"/>
      <w:r w:rsidR="003D6B94">
        <w:rPr>
          <w:rFonts w:ascii="Arial" w:hAnsi="Arial" w:cs="Arial"/>
        </w:rPr>
        <w:t>Sthrau</w:t>
      </w:r>
      <w:proofErr w:type="spellEnd"/>
      <w:r w:rsidR="00B45778">
        <w:rPr>
          <w:rFonts w:ascii="Arial" w:hAnsi="Arial" w:cs="Arial"/>
        </w:rPr>
        <w:t>, de l’opération d’acquis-améliorés dite de « la poissonnerie »</w:t>
      </w:r>
      <w:r w:rsidR="003D6B94">
        <w:rPr>
          <w:rFonts w:ascii="Arial" w:hAnsi="Arial" w:cs="Arial"/>
        </w:rPr>
        <w:t xml:space="preserve"> ainsi que de la reconversion du bâtiment CAF / CPAM. Ces opérations seront suffisamment avancées pour être présentées avant </w:t>
      </w:r>
      <w:r w:rsidR="00B45778">
        <w:rPr>
          <w:rFonts w:ascii="Arial" w:hAnsi="Arial" w:cs="Arial"/>
        </w:rPr>
        <w:t>la fin de l’année 2018. Elles f</w:t>
      </w:r>
      <w:r w:rsidR="003D6B94">
        <w:rPr>
          <w:rFonts w:ascii="Arial" w:hAnsi="Arial" w:cs="Arial"/>
        </w:rPr>
        <w:t xml:space="preserve">ont l’objet </w:t>
      </w:r>
      <w:r w:rsidR="00B45778">
        <w:rPr>
          <w:rFonts w:ascii="Arial" w:hAnsi="Arial" w:cs="Arial"/>
        </w:rPr>
        <w:t>de fiches actions annexées à la</w:t>
      </w:r>
      <w:r w:rsidR="003D6B94">
        <w:rPr>
          <w:rFonts w:ascii="Arial" w:hAnsi="Arial" w:cs="Arial"/>
        </w:rPr>
        <w:t xml:space="preserve"> présente convention</w:t>
      </w:r>
      <w:r w:rsidR="005B2A07">
        <w:rPr>
          <w:rFonts w:ascii="Arial" w:hAnsi="Arial" w:cs="Arial"/>
        </w:rPr>
        <w:t>.</w:t>
      </w:r>
      <w:r w:rsidR="003D6B94">
        <w:rPr>
          <w:rFonts w:ascii="Arial" w:hAnsi="Arial" w:cs="Arial"/>
        </w:rPr>
        <w:t xml:space="preserve">  </w:t>
      </w:r>
    </w:p>
    <w:p w:rsidR="00352E36" w:rsidRPr="006736C4" w:rsidRDefault="00352E36" w:rsidP="006379B3">
      <w:pPr>
        <w:pStyle w:val="Titre3"/>
        <w:numPr>
          <w:ilvl w:val="1"/>
          <w:numId w:val="8"/>
        </w:numPr>
        <w:spacing w:before="480"/>
        <w:ind w:left="1559"/>
        <w:rPr>
          <w:rFonts w:ascii="Arial" w:hAnsi="Arial" w:cs="Arial"/>
        </w:rPr>
      </w:pPr>
      <w:bookmarkStart w:id="45" w:name="_Toc510034671"/>
      <w:bookmarkStart w:id="46" w:name="_Toc511599865"/>
      <w:bookmarkStart w:id="47" w:name="_Toc511846304"/>
      <w:r>
        <w:rPr>
          <w:rFonts w:ascii="Arial" w:hAnsi="Arial" w:cs="Arial"/>
        </w:rPr>
        <w:t>Achèvement de la p</w:t>
      </w:r>
      <w:r w:rsidRPr="006736C4">
        <w:rPr>
          <w:rFonts w:ascii="Arial" w:hAnsi="Arial" w:cs="Arial"/>
        </w:rPr>
        <w:t>hase d’Initialisation</w:t>
      </w:r>
      <w:bookmarkEnd w:id="45"/>
      <w:bookmarkEnd w:id="46"/>
      <w:bookmarkEnd w:id="47"/>
    </w:p>
    <w:p w:rsidR="00352E36" w:rsidRPr="006736C4" w:rsidRDefault="00352E36" w:rsidP="00352E36">
      <w:pPr>
        <w:pStyle w:val="Listepuces"/>
        <w:numPr>
          <w:ilvl w:val="0"/>
          <w:numId w:val="0"/>
        </w:numPr>
        <w:rPr>
          <w:rFonts w:ascii="Arial" w:hAnsi="Arial" w:cs="Arial"/>
        </w:rPr>
      </w:pPr>
      <w:r>
        <w:rPr>
          <w:rFonts w:ascii="Arial" w:hAnsi="Arial" w:cs="Arial"/>
        </w:rPr>
        <w:t>A l’issue de la</w:t>
      </w:r>
      <w:r w:rsidRPr="006736C4">
        <w:rPr>
          <w:rFonts w:ascii="Arial" w:hAnsi="Arial" w:cs="Arial"/>
        </w:rPr>
        <w:t xml:space="preserve"> préparation</w:t>
      </w:r>
      <w:r>
        <w:rPr>
          <w:rFonts w:ascii="Arial" w:hAnsi="Arial" w:cs="Arial"/>
        </w:rPr>
        <w:t xml:space="preserve"> du diagnostic et du projet détaillé par le</w:t>
      </w:r>
      <w:r w:rsidRPr="006736C4">
        <w:rPr>
          <w:rFonts w:ascii="Arial" w:hAnsi="Arial" w:cs="Arial"/>
        </w:rPr>
        <w:t xml:space="preserve"> Comité de Projet,</w:t>
      </w:r>
      <w:r>
        <w:rPr>
          <w:rFonts w:ascii="Arial" w:hAnsi="Arial" w:cs="Arial"/>
        </w:rPr>
        <w:t xml:space="preserve"> les collectivités délibèreront pour valider leurs engagements. </w:t>
      </w:r>
    </w:p>
    <w:p w:rsidR="00352E36" w:rsidRDefault="00352E36" w:rsidP="00352E36">
      <w:pPr>
        <w:pStyle w:val="Listepuces"/>
        <w:numPr>
          <w:ilvl w:val="0"/>
          <w:numId w:val="0"/>
        </w:numPr>
        <w:rPr>
          <w:rFonts w:ascii="Arial" w:hAnsi="Arial" w:cs="Arial"/>
        </w:rPr>
      </w:pPr>
      <w:r>
        <w:rPr>
          <w:rFonts w:ascii="Arial" w:hAnsi="Arial" w:cs="Arial"/>
        </w:rPr>
        <w:t>Le Comité régional d’e</w:t>
      </w:r>
      <w:r w:rsidRPr="006736C4">
        <w:rPr>
          <w:rFonts w:ascii="Arial" w:hAnsi="Arial" w:cs="Arial"/>
        </w:rPr>
        <w:t xml:space="preserve">ngagement </w:t>
      </w:r>
      <w:r>
        <w:rPr>
          <w:rFonts w:ascii="Arial" w:hAnsi="Arial" w:cs="Arial"/>
        </w:rPr>
        <w:t xml:space="preserve">validera ces éléments </w:t>
      </w:r>
      <w:r w:rsidRPr="006736C4">
        <w:rPr>
          <w:rFonts w:ascii="Arial" w:hAnsi="Arial" w:cs="Arial"/>
        </w:rPr>
        <w:t>afin de préciser les modalités de sou</w:t>
      </w:r>
      <w:r>
        <w:rPr>
          <w:rFonts w:ascii="Arial" w:hAnsi="Arial" w:cs="Arial"/>
        </w:rPr>
        <w:t>tien des partenaires financeurs.</w:t>
      </w:r>
    </w:p>
    <w:p w:rsidR="00352E36" w:rsidRPr="006736C4" w:rsidRDefault="00352E36" w:rsidP="00352E36">
      <w:pPr>
        <w:pStyle w:val="Listepuces"/>
        <w:numPr>
          <w:ilvl w:val="0"/>
          <w:numId w:val="0"/>
        </w:numPr>
        <w:rPr>
          <w:rFonts w:ascii="Arial" w:hAnsi="Arial" w:cs="Arial"/>
        </w:rPr>
      </w:pPr>
      <w:r>
        <w:rPr>
          <w:rFonts w:ascii="Arial" w:hAnsi="Arial" w:cs="Arial"/>
        </w:rPr>
        <w:t>Les p</w:t>
      </w:r>
      <w:r w:rsidRPr="006736C4">
        <w:rPr>
          <w:rFonts w:ascii="Arial" w:hAnsi="Arial" w:cs="Arial"/>
        </w:rPr>
        <w:t xml:space="preserve">arties procéderont à la signature d’un avenant actant de l’achèvement de la Phase d’Initialisation et de l’engagement de la phase de déploiement. </w:t>
      </w:r>
    </w:p>
    <w:p w:rsidR="00352E36" w:rsidRDefault="00352E36" w:rsidP="00352E36">
      <w:pPr>
        <w:pStyle w:val="Listepuces"/>
        <w:numPr>
          <w:ilvl w:val="0"/>
          <w:numId w:val="0"/>
        </w:numPr>
        <w:rPr>
          <w:rFonts w:ascii="Arial" w:hAnsi="Arial" w:cs="Arial"/>
        </w:rPr>
      </w:pPr>
      <w:r>
        <w:rPr>
          <w:rFonts w:ascii="Arial" w:hAnsi="Arial" w:cs="Arial"/>
        </w:rPr>
        <w:t>Les p</w:t>
      </w:r>
      <w:r w:rsidRPr="006736C4">
        <w:rPr>
          <w:rFonts w:ascii="Arial" w:hAnsi="Arial" w:cs="Arial"/>
        </w:rPr>
        <w:t>arties feront leurs meilleurs efforts pou</w:t>
      </w:r>
      <w:r>
        <w:rPr>
          <w:rFonts w:ascii="Arial" w:hAnsi="Arial" w:cs="Arial"/>
        </w:rPr>
        <w:t xml:space="preserve">r annexer le maximum de </w:t>
      </w:r>
      <w:r w:rsidR="005B2A07">
        <w:rPr>
          <w:rFonts w:ascii="Arial" w:hAnsi="Arial" w:cs="Arial"/>
        </w:rPr>
        <w:t>f</w:t>
      </w:r>
      <w:r>
        <w:rPr>
          <w:rFonts w:ascii="Arial" w:hAnsi="Arial" w:cs="Arial"/>
        </w:rPr>
        <w:t>iches action à la c</w:t>
      </w:r>
      <w:r w:rsidRPr="006736C4">
        <w:rPr>
          <w:rFonts w:ascii="Arial" w:hAnsi="Arial" w:cs="Arial"/>
        </w:rPr>
        <w:t>onvention lors de la signature de cet avenant.</w:t>
      </w:r>
    </w:p>
    <w:p w:rsidR="005B2A07" w:rsidRDefault="005B2A07" w:rsidP="00352E36">
      <w:pPr>
        <w:pStyle w:val="Listepuces"/>
        <w:numPr>
          <w:ilvl w:val="0"/>
          <w:numId w:val="0"/>
        </w:numPr>
        <w:rPr>
          <w:rFonts w:ascii="Arial" w:hAnsi="Arial" w:cs="Arial"/>
        </w:rPr>
      </w:pPr>
    </w:p>
    <w:p w:rsidR="00352E36" w:rsidRDefault="00352E36" w:rsidP="00352E36">
      <w:pPr>
        <w:pStyle w:val="Titre2"/>
        <w:keepLines/>
        <w:numPr>
          <w:ilvl w:val="0"/>
          <w:numId w:val="5"/>
        </w:numPr>
        <w:suppressAutoHyphens w:val="0"/>
        <w:spacing w:before="200" w:after="0"/>
        <w:ind w:left="851"/>
        <w:jc w:val="left"/>
        <w:rPr>
          <w:rFonts w:ascii="Arial" w:hAnsi="Arial" w:cs="Arial"/>
        </w:rPr>
      </w:pPr>
      <w:bookmarkStart w:id="48" w:name="_Toc510034672"/>
      <w:bookmarkStart w:id="49" w:name="_Toc511846305"/>
      <w:r w:rsidRPr="006736C4">
        <w:rPr>
          <w:rFonts w:ascii="Arial" w:hAnsi="Arial" w:cs="Arial"/>
        </w:rPr>
        <w:t>Phase de déploiement</w:t>
      </w:r>
      <w:bookmarkEnd w:id="48"/>
      <w:bookmarkEnd w:id="49"/>
      <w:r>
        <w:rPr>
          <w:rFonts w:ascii="Arial" w:hAnsi="Arial" w:cs="Arial"/>
        </w:rPr>
        <w:t xml:space="preserve"> </w:t>
      </w:r>
    </w:p>
    <w:p w:rsidR="00352E36" w:rsidRPr="00242E67" w:rsidRDefault="00352E36" w:rsidP="00352E36">
      <w:pPr>
        <w:pStyle w:val="Paragraphedeliste"/>
        <w:keepNext/>
        <w:numPr>
          <w:ilvl w:val="0"/>
          <w:numId w:val="11"/>
        </w:numPr>
        <w:suppressAutoHyphens/>
        <w:spacing w:before="240" w:after="240"/>
        <w:contextualSpacing w:val="0"/>
        <w:jc w:val="left"/>
        <w:outlineLvl w:val="2"/>
        <w:rPr>
          <w:rFonts w:ascii="Arial" w:hAnsi="Arial" w:cs="Arial"/>
          <w:vanish/>
          <w:color w:val="1F497D" w:themeColor="text2"/>
          <w:w w:val="100"/>
          <w:sz w:val="24"/>
        </w:rPr>
      </w:pPr>
    </w:p>
    <w:p w:rsidR="00352E36" w:rsidRPr="00242E67" w:rsidRDefault="00352E36" w:rsidP="00352E36">
      <w:pPr>
        <w:pStyle w:val="Paragraphedeliste"/>
        <w:keepNext/>
        <w:numPr>
          <w:ilvl w:val="0"/>
          <w:numId w:val="11"/>
        </w:numPr>
        <w:suppressAutoHyphens/>
        <w:spacing w:before="240" w:after="240"/>
        <w:contextualSpacing w:val="0"/>
        <w:jc w:val="left"/>
        <w:outlineLvl w:val="2"/>
        <w:rPr>
          <w:rFonts w:ascii="Arial" w:hAnsi="Arial" w:cs="Arial"/>
          <w:vanish/>
          <w:color w:val="1F497D" w:themeColor="text2"/>
          <w:w w:val="100"/>
          <w:sz w:val="24"/>
        </w:rPr>
      </w:pPr>
    </w:p>
    <w:p w:rsidR="00352E36" w:rsidRPr="00242E67" w:rsidRDefault="00352E36" w:rsidP="00352E36">
      <w:pPr>
        <w:pStyle w:val="Paragraphedeliste"/>
        <w:keepNext/>
        <w:numPr>
          <w:ilvl w:val="0"/>
          <w:numId w:val="11"/>
        </w:numPr>
        <w:suppressAutoHyphens/>
        <w:spacing w:before="240" w:after="240"/>
        <w:contextualSpacing w:val="0"/>
        <w:jc w:val="left"/>
        <w:outlineLvl w:val="2"/>
        <w:rPr>
          <w:rFonts w:ascii="Arial" w:hAnsi="Arial" w:cs="Arial"/>
          <w:vanish/>
          <w:color w:val="1F497D" w:themeColor="text2"/>
          <w:w w:val="100"/>
          <w:sz w:val="24"/>
        </w:rPr>
      </w:pPr>
    </w:p>
    <w:p w:rsidR="00392F34" w:rsidRPr="003D04B3" w:rsidRDefault="003D04B3" w:rsidP="003D04B3">
      <w:pPr>
        <w:keepNext/>
        <w:suppressAutoHyphens/>
        <w:spacing w:before="240" w:after="240"/>
        <w:jc w:val="left"/>
        <w:outlineLvl w:val="2"/>
        <w:rPr>
          <w:rFonts w:ascii="Arial" w:hAnsi="Arial" w:cs="Arial"/>
          <w:highlight w:val="lightGray"/>
        </w:rPr>
      </w:pPr>
      <w:bookmarkStart w:id="50" w:name="_Toc510034673"/>
      <w:r>
        <w:rPr>
          <w:rFonts w:ascii="Arial" w:hAnsi="Arial" w:cs="Arial"/>
        </w:rPr>
        <w:t>A</w:t>
      </w:r>
      <w:r w:rsidRPr="003D04B3">
        <w:rPr>
          <w:rFonts w:ascii="Arial" w:hAnsi="Arial" w:cs="Arial"/>
        </w:rPr>
        <w:t xml:space="preserve"> </w:t>
      </w:r>
      <w:r w:rsidR="00A64D09">
        <w:rPr>
          <w:rFonts w:ascii="Arial" w:hAnsi="Arial" w:cs="Arial"/>
        </w:rPr>
        <w:t>compléter.</w:t>
      </w:r>
    </w:p>
    <w:p w:rsidR="00352E36" w:rsidRPr="006736C4" w:rsidRDefault="00352E36" w:rsidP="00352E36">
      <w:pPr>
        <w:pStyle w:val="Titre2"/>
        <w:keepLines/>
        <w:numPr>
          <w:ilvl w:val="0"/>
          <w:numId w:val="5"/>
        </w:numPr>
        <w:suppressAutoHyphens w:val="0"/>
        <w:spacing w:before="200" w:after="0"/>
        <w:ind w:left="1070"/>
        <w:jc w:val="left"/>
        <w:rPr>
          <w:rFonts w:ascii="Arial" w:hAnsi="Arial" w:cs="Arial"/>
        </w:rPr>
      </w:pPr>
      <w:bookmarkStart w:id="51" w:name="_Toc507742582"/>
      <w:bookmarkStart w:id="52" w:name="_Toc510034675"/>
      <w:bookmarkStart w:id="53" w:name="_Toc511846308"/>
      <w:bookmarkEnd w:id="32"/>
      <w:bookmarkEnd w:id="33"/>
      <w:bookmarkEnd w:id="34"/>
      <w:bookmarkEnd w:id="35"/>
      <w:bookmarkEnd w:id="50"/>
      <w:r w:rsidRPr="006736C4">
        <w:rPr>
          <w:rFonts w:ascii="Arial" w:hAnsi="Arial" w:cs="Arial"/>
        </w:rPr>
        <w:t>Suivi et évaluation</w:t>
      </w:r>
      <w:bookmarkEnd w:id="51"/>
      <w:bookmarkEnd w:id="52"/>
      <w:bookmarkEnd w:id="53"/>
    </w:p>
    <w:p w:rsidR="00352E36" w:rsidRPr="006736C4" w:rsidRDefault="00352E36" w:rsidP="00352E36">
      <w:pPr>
        <w:rPr>
          <w:rFonts w:ascii="Arial" w:hAnsi="Arial" w:cs="Arial"/>
        </w:rPr>
      </w:pPr>
      <w:r w:rsidRPr="006736C4">
        <w:rPr>
          <w:rFonts w:ascii="Arial" w:hAnsi="Arial" w:cs="Arial"/>
        </w:rPr>
        <w:t>Un état d’avancement déclaratif simple est soumis</w:t>
      </w:r>
      <w:r>
        <w:rPr>
          <w:rFonts w:ascii="Arial" w:hAnsi="Arial" w:cs="Arial"/>
        </w:rPr>
        <w:t xml:space="preserve"> trimestriellement au Comité de projet et transmis au Comité r</w:t>
      </w:r>
      <w:r w:rsidRPr="006736C4">
        <w:rPr>
          <w:rFonts w:ascii="Arial" w:hAnsi="Arial" w:cs="Arial"/>
        </w:rPr>
        <w:t>égio</w:t>
      </w:r>
      <w:r>
        <w:rPr>
          <w:rFonts w:ascii="Arial" w:hAnsi="Arial" w:cs="Arial"/>
        </w:rPr>
        <w:t>nal d’e</w:t>
      </w:r>
      <w:r w:rsidRPr="006736C4">
        <w:rPr>
          <w:rFonts w:ascii="Arial" w:hAnsi="Arial" w:cs="Arial"/>
        </w:rPr>
        <w:t>ngagement. Il met en é</w:t>
      </w:r>
      <w:r>
        <w:rPr>
          <w:rFonts w:ascii="Arial" w:hAnsi="Arial" w:cs="Arial"/>
        </w:rPr>
        <w:t>vidence l’avancement global du p</w:t>
      </w:r>
      <w:r w:rsidRPr="006736C4">
        <w:rPr>
          <w:rFonts w:ascii="Arial" w:hAnsi="Arial" w:cs="Arial"/>
        </w:rPr>
        <w:t xml:space="preserve">rojet et de </w:t>
      </w:r>
      <w:r>
        <w:rPr>
          <w:rFonts w:ascii="Arial" w:hAnsi="Arial" w:cs="Arial"/>
        </w:rPr>
        <w:t>chacun</w:t>
      </w:r>
      <w:r w:rsidR="003E1673">
        <w:rPr>
          <w:rFonts w:ascii="Arial" w:hAnsi="Arial" w:cs="Arial"/>
        </w:rPr>
        <w:t>e</w:t>
      </w:r>
      <w:r>
        <w:rPr>
          <w:rFonts w:ascii="Arial" w:hAnsi="Arial" w:cs="Arial"/>
        </w:rPr>
        <w:t xml:space="preserve"> des a</w:t>
      </w:r>
      <w:r w:rsidRPr="006736C4">
        <w:rPr>
          <w:rFonts w:ascii="Arial" w:hAnsi="Arial" w:cs="Arial"/>
        </w:rPr>
        <w:t>ctions.</w:t>
      </w:r>
    </w:p>
    <w:p w:rsidR="00352E36" w:rsidRPr="006736C4" w:rsidRDefault="00352E36" w:rsidP="00352E36">
      <w:pPr>
        <w:rPr>
          <w:rFonts w:ascii="Arial" w:hAnsi="Arial" w:cs="Arial"/>
        </w:rPr>
      </w:pPr>
      <w:r>
        <w:rPr>
          <w:rFonts w:ascii="Arial" w:hAnsi="Arial" w:cs="Arial"/>
        </w:rPr>
        <w:t>Lors de la finalisation d’une a</w:t>
      </w:r>
      <w:r w:rsidRPr="006736C4">
        <w:rPr>
          <w:rFonts w:ascii="Arial" w:hAnsi="Arial" w:cs="Arial"/>
        </w:rPr>
        <w:t>ction, un rapport détaillant les m</w:t>
      </w:r>
      <w:r>
        <w:rPr>
          <w:rFonts w:ascii="Arial" w:hAnsi="Arial" w:cs="Arial"/>
        </w:rPr>
        <w:t>odalités de mise en œuvre de l’a</w:t>
      </w:r>
      <w:r w:rsidRPr="006736C4">
        <w:rPr>
          <w:rFonts w:ascii="Arial" w:hAnsi="Arial" w:cs="Arial"/>
        </w:rPr>
        <w:t>ction, les résultats atteints et les modalités de pérennisation des résultats envisa</w:t>
      </w:r>
      <w:r>
        <w:rPr>
          <w:rFonts w:ascii="Arial" w:hAnsi="Arial" w:cs="Arial"/>
        </w:rPr>
        <w:t>gés, est présenté au Comité de projet et transmis au Comité régional d’e</w:t>
      </w:r>
      <w:r w:rsidRPr="006736C4">
        <w:rPr>
          <w:rFonts w:ascii="Arial" w:hAnsi="Arial" w:cs="Arial"/>
        </w:rPr>
        <w:t>ngagement.</w:t>
      </w:r>
    </w:p>
    <w:p w:rsidR="00352E36" w:rsidRDefault="00352E36" w:rsidP="00352E36">
      <w:pPr>
        <w:rPr>
          <w:rFonts w:ascii="Arial" w:hAnsi="Arial" w:cs="Arial"/>
        </w:rPr>
      </w:pPr>
      <w:r>
        <w:rPr>
          <w:rFonts w:ascii="Arial" w:hAnsi="Arial" w:cs="Arial"/>
        </w:rPr>
        <w:t>Le Comité régional d’e</w:t>
      </w:r>
      <w:r w:rsidRPr="006736C4">
        <w:rPr>
          <w:rFonts w:ascii="Arial" w:hAnsi="Arial" w:cs="Arial"/>
        </w:rPr>
        <w:t xml:space="preserve">ngagement pourra solliciter à </w:t>
      </w:r>
      <w:proofErr w:type="spellStart"/>
      <w:r w:rsidRPr="006736C4">
        <w:rPr>
          <w:rFonts w:ascii="Arial" w:hAnsi="Arial" w:cs="Arial"/>
        </w:rPr>
        <w:t>mi-contrat</w:t>
      </w:r>
      <w:proofErr w:type="spellEnd"/>
      <w:r w:rsidRPr="006736C4">
        <w:rPr>
          <w:rFonts w:ascii="Arial" w:hAnsi="Arial" w:cs="Arial"/>
        </w:rPr>
        <w:t xml:space="preserve"> un rapport d’avancement déclaratif ou une mission d’évaluation externe. </w:t>
      </w:r>
    </w:p>
    <w:p w:rsidR="00352E36" w:rsidRPr="006736C4" w:rsidRDefault="00352E36" w:rsidP="00352E36">
      <w:pPr>
        <w:rPr>
          <w:rFonts w:ascii="Arial" w:hAnsi="Arial" w:cs="Arial"/>
        </w:rPr>
      </w:pPr>
      <w:r w:rsidRPr="006736C4">
        <w:rPr>
          <w:rFonts w:ascii="Arial" w:hAnsi="Arial" w:cs="Arial"/>
        </w:rPr>
        <w:t>Le suivi e</w:t>
      </w:r>
      <w:r>
        <w:rPr>
          <w:rFonts w:ascii="Arial" w:hAnsi="Arial" w:cs="Arial"/>
        </w:rPr>
        <w:t>ffectué lors du déploiement du p</w:t>
      </w:r>
      <w:r w:rsidRPr="006736C4">
        <w:rPr>
          <w:rFonts w:ascii="Arial" w:hAnsi="Arial" w:cs="Arial"/>
        </w:rPr>
        <w:t>rojet se conclura par une phase d’évaluation finale afin de juger des résul</w:t>
      </w:r>
      <w:r>
        <w:rPr>
          <w:rFonts w:ascii="Arial" w:hAnsi="Arial" w:cs="Arial"/>
        </w:rPr>
        <w:t>tats du p</w:t>
      </w:r>
      <w:r w:rsidRPr="006736C4">
        <w:rPr>
          <w:rFonts w:ascii="Arial" w:hAnsi="Arial" w:cs="Arial"/>
        </w:rPr>
        <w:t>rojet. Cette évaluation se réalisera à partir d’une grille qui suivra les cinq (5) axes thématiques, avec certains indicateurs commun</w:t>
      </w:r>
      <w:r w:rsidR="003E1673">
        <w:rPr>
          <w:rFonts w:ascii="Arial" w:hAnsi="Arial" w:cs="Arial"/>
        </w:rPr>
        <w:t>s</w:t>
      </w:r>
      <w:r w:rsidRPr="006736C4">
        <w:rPr>
          <w:rFonts w:ascii="Arial" w:hAnsi="Arial" w:cs="Arial"/>
        </w:rPr>
        <w:t xml:space="preserve"> au Programme national, et d’autres qui seront librement sélectionnés et propres aux problématiques locales. </w:t>
      </w:r>
    </w:p>
    <w:p w:rsidR="00352E36" w:rsidRPr="006736C4" w:rsidRDefault="00352E36" w:rsidP="00352E36">
      <w:pPr>
        <w:pStyle w:val="Titre2"/>
        <w:keepLines/>
        <w:numPr>
          <w:ilvl w:val="0"/>
          <w:numId w:val="5"/>
        </w:numPr>
        <w:suppressAutoHyphens w:val="0"/>
        <w:spacing w:before="200" w:after="0"/>
        <w:ind w:left="1070"/>
        <w:jc w:val="left"/>
        <w:rPr>
          <w:rFonts w:ascii="Arial" w:hAnsi="Arial" w:cs="Arial"/>
          <w:sz w:val="20"/>
        </w:rPr>
      </w:pPr>
      <w:bookmarkStart w:id="54" w:name="_Toc454978267"/>
      <w:bookmarkStart w:id="55" w:name="_Toc464835468"/>
      <w:bookmarkStart w:id="56" w:name="_Toc499651662"/>
      <w:bookmarkStart w:id="57" w:name="_Toc507742584"/>
      <w:bookmarkStart w:id="58" w:name="_Toc510034677"/>
      <w:bookmarkStart w:id="59" w:name="_Toc511846309"/>
      <w:r w:rsidRPr="006736C4">
        <w:rPr>
          <w:rFonts w:ascii="Arial" w:hAnsi="Arial" w:cs="Arial"/>
        </w:rPr>
        <w:t>Traitement des litiges</w:t>
      </w:r>
      <w:bookmarkEnd w:id="54"/>
      <w:bookmarkEnd w:id="55"/>
      <w:bookmarkEnd w:id="56"/>
      <w:bookmarkEnd w:id="57"/>
      <w:bookmarkEnd w:id="58"/>
      <w:bookmarkEnd w:id="59"/>
    </w:p>
    <w:p w:rsidR="00352E36" w:rsidRPr="006736C4" w:rsidRDefault="00352E36" w:rsidP="00352E36">
      <w:pPr>
        <w:rPr>
          <w:rFonts w:ascii="Arial" w:hAnsi="Arial" w:cs="Arial"/>
        </w:rPr>
      </w:pPr>
      <w:r w:rsidRPr="006736C4">
        <w:rPr>
          <w:rFonts w:ascii="Arial" w:hAnsi="Arial" w:cs="Arial"/>
        </w:rPr>
        <w:t xml:space="preserve">Les éventuels litiges survenant dans l’application de la présente Convention seront portés devant le </w:t>
      </w:r>
      <w:r w:rsidR="005878D5">
        <w:rPr>
          <w:rFonts w:ascii="Arial" w:hAnsi="Arial" w:cs="Arial"/>
        </w:rPr>
        <w:t>tribunal administratif de Lille</w:t>
      </w:r>
      <w:r w:rsidRPr="00FF3D48">
        <w:rPr>
          <w:rFonts w:ascii="Arial" w:hAnsi="Arial" w:cs="Arial"/>
        </w:rPr>
        <w:t>.</w:t>
      </w:r>
    </w:p>
    <w:p w:rsidR="00B90AC1" w:rsidRDefault="00B90AC1">
      <w:pPr>
        <w:spacing w:before="0" w:after="200"/>
        <w:jc w:val="left"/>
        <w:rPr>
          <w:rFonts w:ascii="Arial" w:hAnsi="Arial" w:cs="Arial"/>
          <w:b/>
        </w:rPr>
      </w:pPr>
      <w:r>
        <w:rPr>
          <w:rFonts w:ascii="Arial" w:hAnsi="Arial" w:cs="Arial"/>
          <w:b/>
        </w:rPr>
        <w:br w:type="page"/>
      </w:r>
    </w:p>
    <w:p w:rsidR="00352E36" w:rsidRDefault="00352E36" w:rsidP="00352E36">
      <w:pPr>
        <w:rPr>
          <w:rFonts w:ascii="Arial" w:hAnsi="Arial" w:cs="Arial"/>
          <w:b/>
        </w:rPr>
      </w:pPr>
      <w:r>
        <w:rPr>
          <w:rFonts w:ascii="Arial" w:hAnsi="Arial" w:cs="Arial"/>
          <w:b/>
        </w:rPr>
        <w:lastRenderedPageBreak/>
        <w:t xml:space="preserve">Convention </w:t>
      </w:r>
      <w:r w:rsidRPr="00063950">
        <w:rPr>
          <w:rFonts w:ascii="Arial" w:hAnsi="Arial" w:cs="Arial"/>
          <w:b/>
        </w:rPr>
        <w:t>signé</w:t>
      </w:r>
      <w:r w:rsidR="00FF3D48" w:rsidRPr="00063950">
        <w:rPr>
          <w:rFonts w:ascii="Arial" w:hAnsi="Arial" w:cs="Arial"/>
          <w:b/>
        </w:rPr>
        <w:t>e</w:t>
      </w:r>
      <w:r w:rsidRPr="00063950">
        <w:rPr>
          <w:rFonts w:ascii="Arial" w:hAnsi="Arial" w:cs="Arial"/>
          <w:b/>
        </w:rPr>
        <w:t xml:space="preserve"> en </w:t>
      </w:r>
      <w:r w:rsidR="00063950" w:rsidRPr="00063950">
        <w:rPr>
          <w:rFonts w:ascii="Arial" w:hAnsi="Arial" w:cs="Arial"/>
          <w:b/>
        </w:rPr>
        <w:t>2</w:t>
      </w:r>
      <w:r w:rsidR="00D11F1D">
        <w:rPr>
          <w:rFonts w:ascii="Arial" w:hAnsi="Arial" w:cs="Arial"/>
          <w:b/>
        </w:rPr>
        <w:t>1</w:t>
      </w:r>
      <w:bookmarkStart w:id="60" w:name="_GoBack"/>
      <w:bookmarkEnd w:id="60"/>
      <w:r w:rsidR="00063950" w:rsidRPr="00063950">
        <w:rPr>
          <w:rFonts w:ascii="Arial" w:hAnsi="Arial" w:cs="Arial"/>
          <w:b/>
        </w:rPr>
        <w:t xml:space="preserve"> </w:t>
      </w:r>
      <w:r w:rsidRPr="00063950">
        <w:rPr>
          <w:rFonts w:ascii="Arial" w:hAnsi="Arial" w:cs="Arial"/>
          <w:b/>
        </w:rPr>
        <w:t xml:space="preserve">exemplaires, </w:t>
      </w:r>
      <w:r w:rsidR="00063950" w:rsidRPr="00063950">
        <w:rPr>
          <w:rFonts w:ascii="Arial" w:hAnsi="Arial" w:cs="Arial"/>
          <w:b/>
        </w:rPr>
        <w:t xml:space="preserve">le </w:t>
      </w:r>
      <w:r w:rsidR="000936DE">
        <w:rPr>
          <w:rFonts w:ascii="Arial" w:hAnsi="Arial" w:cs="Arial"/>
          <w:b/>
        </w:rPr>
        <w:t>28</w:t>
      </w:r>
      <w:r w:rsidR="00063950" w:rsidRPr="00063950">
        <w:rPr>
          <w:rFonts w:ascii="Arial" w:hAnsi="Arial" w:cs="Arial"/>
          <w:b/>
        </w:rPr>
        <w:t xml:space="preserve"> </w:t>
      </w:r>
      <w:r w:rsidR="006741EC">
        <w:rPr>
          <w:rFonts w:ascii="Arial" w:hAnsi="Arial" w:cs="Arial"/>
          <w:b/>
        </w:rPr>
        <w:t>septembre</w:t>
      </w:r>
      <w:r w:rsidRPr="00063950">
        <w:rPr>
          <w:rFonts w:ascii="Arial" w:hAnsi="Arial" w:cs="Arial"/>
          <w:b/>
        </w:rPr>
        <w:t xml:space="preserve"> 2018</w:t>
      </w:r>
      <w:r w:rsidRPr="00350E78">
        <w:rPr>
          <w:rFonts w:ascii="Arial" w:hAnsi="Arial" w:cs="Arial"/>
          <w:b/>
        </w:rPr>
        <w:t xml:space="preserve"> </w:t>
      </w:r>
    </w:p>
    <w:p w:rsidR="00B90AC1" w:rsidRPr="00350E78" w:rsidRDefault="00B90AC1" w:rsidP="00352E36">
      <w:pPr>
        <w:rPr>
          <w:rFonts w:ascii="Arial" w:hAnsi="Arial" w:cs="Arial"/>
          <w:b/>
        </w:rPr>
      </w:pPr>
    </w:p>
    <w:tbl>
      <w:tblPr>
        <w:tblStyle w:val="Grilledutableau"/>
        <w:tblW w:w="9351" w:type="dxa"/>
        <w:tblLook w:val="04A0" w:firstRow="1" w:lastRow="0" w:firstColumn="1" w:lastColumn="0" w:noHBand="0" w:noVBand="1"/>
      </w:tblPr>
      <w:tblGrid>
        <w:gridCol w:w="3117"/>
        <w:gridCol w:w="3117"/>
        <w:gridCol w:w="3117"/>
      </w:tblGrid>
      <w:tr w:rsidR="00352E36" w:rsidRPr="006736C4" w:rsidTr="008D6C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shd w:val="clear" w:color="auto" w:fill="4BACC6" w:themeFill="accent5"/>
          </w:tcPr>
          <w:p w:rsidR="00352E36" w:rsidRPr="006736C4" w:rsidRDefault="00885580" w:rsidP="006F30FF">
            <w:pPr>
              <w:jc w:val="center"/>
              <w:rPr>
                <w:rFonts w:ascii="Arial" w:hAnsi="Arial" w:cs="Arial"/>
              </w:rPr>
            </w:pPr>
            <w:r>
              <w:rPr>
                <w:rFonts w:ascii="Arial" w:hAnsi="Arial" w:cs="Arial"/>
              </w:rPr>
              <w:t xml:space="preserve">Ville de </w:t>
            </w:r>
            <w:r w:rsidR="006F30FF">
              <w:rPr>
                <w:rFonts w:ascii="Arial" w:hAnsi="Arial" w:cs="Arial"/>
              </w:rPr>
              <w:t xml:space="preserve">Maubeuge </w:t>
            </w:r>
          </w:p>
        </w:tc>
        <w:tc>
          <w:tcPr>
            <w:tcW w:w="3117" w:type="dxa"/>
            <w:shd w:val="clear" w:color="auto" w:fill="4BACC6" w:themeFill="accent5"/>
          </w:tcPr>
          <w:p w:rsidR="00352E36" w:rsidRPr="006736C4" w:rsidRDefault="00885580" w:rsidP="006F30F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Communauté d’agglomération d</w:t>
            </w:r>
            <w:r w:rsidR="006F30FF">
              <w:rPr>
                <w:rFonts w:ascii="Arial" w:hAnsi="Arial" w:cs="Arial"/>
              </w:rPr>
              <w:t xml:space="preserve">e Maubeuge Val de Sambre </w:t>
            </w:r>
          </w:p>
        </w:tc>
        <w:tc>
          <w:tcPr>
            <w:tcW w:w="3117" w:type="dxa"/>
            <w:shd w:val="clear" w:color="auto" w:fill="4BACC6" w:themeFill="accent5"/>
          </w:tcPr>
          <w:p w:rsidR="00352E36" w:rsidRPr="006736C4" w:rsidRDefault="00352E36" w:rsidP="00B90AC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Etat</w:t>
            </w:r>
          </w:p>
        </w:tc>
      </w:tr>
      <w:tr w:rsidR="00FF3D48" w:rsidRPr="006736C4" w:rsidTr="008D6C25">
        <w:trPr>
          <w:trHeight w:val="1929"/>
        </w:trPr>
        <w:tc>
          <w:tcPr>
            <w:cnfStyle w:val="001000000000" w:firstRow="0" w:lastRow="0" w:firstColumn="1" w:lastColumn="0" w:oddVBand="0" w:evenVBand="0" w:oddHBand="0" w:evenHBand="0" w:firstRowFirstColumn="0" w:firstRowLastColumn="0" w:lastRowFirstColumn="0" w:lastRowLastColumn="0"/>
            <w:tcW w:w="3117" w:type="dxa"/>
            <w:shd w:val="clear" w:color="auto" w:fill="auto"/>
          </w:tcPr>
          <w:p w:rsidR="00FF3D48" w:rsidRPr="00FF3D48" w:rsidRDefault="00FF3D48" w:rsidP="00FF3D48">
            <w:pPr>
              <w:rPr>
                <w:rFonts w:ascii="Arial" w:hAnsi="Arial" w:cs="Arial"/>
                <w:b w:val="0"/>
              </w:rPr>
            </w:pPr>
          </w:p>
          <w:p w:rsidR="00FF3D48" w:rsidRPr="00FF3D48" w:rsidRDefault="00FF3D48" w:rsidP="00FF3D48">
            <w:pPr>
              <w:rPr>
                <w:rFonts w:ascii="Arial" w:hAnsi="Arial" w:cs="Arial"/>
                <w:b w:val="0"/>
              </w:rPr>
            </w:pPr>
          </w:p>
          <w:p w:rsidR="00FF3D48" w:rsidRPr="00FF3D48" w:rsidRDefault="00FF3D48" w:rsidP="00FF3D48">
            <w:pPr>
              <w:rPr>
                <w:rFonts w:ascii="Arial" w:hAnsi="Arial" w:cs="Arial"/>
                <w:b w:val="0"/>
              </w:rPr>
            </w:pPr>
          </w:p>
          <w:p w:rsidR="00FF3D48" w:rsidRPr="00672C04" w:rsidRDefault="006F30FF" w:rsidP="00FF3D48">
            <w:pPr>
              <w:rPr>
                <w:rFonts w:ascii="Arial" w:hAnsi="Arial" w:cs="Arial"/>
                <w:b w:val="0"/>
              </w:rPr>
            </w:pPr>
            <w:r w:rsidRPr="00672C04">
              <w:rPr>
                <w:rFonts w:ascii="Arial" w:hAnsi="Arial" w:cs="Arial"/>
                <w:b w:val="0"/>
              </w:rPr>
              <w:t>Arnaud DECAGNY</w:t>
            </w:r>
          </w:p>
          <w:p w:rsidR="00AA4B00" w:rsidRPr="00F80ADA" w:rsidRDefault="00AA4B00" w:rsidP="00FF3D48">
            <w:pPr>
              <w:rPr>
                <w:rFonts w:ascii="Arial" w:hAnsi="Arial" w:cs="Arial"/>
                <w:b w:val="0"/>
                <w:i/>
              </w:rPr>
            </w:pPr>
            <w:r w:rsidRPr="00F80ADA">
              <w:rPr>
                <w:rFonts w:ascii="Arial" w:hAnsi="Arial" w:cs="Arial"/>
                <w:b w:val="0"/>
                <w:i/>
              </w:rPr>
              <w:t>Maire</w:t>
            </w:r>
          </w:p>
        </w:tc>
        <w:tc>
          <w:tcPr>
            <w:tcW w:w="3117" w:type="dxa"/>
            <w:shd w:val="clear" w:color="auto" w:fill="auto"/>
          </w:tcPr>
          <w:p w:rsidR="00FF3D48" w:rsidRPr="00FF3D48" w:rsidRDefault="00FF3D48" w:rsidP="00FF3D48">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FF3D48" w:rsidRPr="00FF3D48" w:rsidRDefault="00FF3D48" w:rsidP="00FF3D48">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FF3D48" w:rsidRPr="00FF3D48" w:rsidRDefault="00FF3D48" w:rsidP="00FF3D48">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FF3D48" w:rsidRDefault="006F30FF" w:rsidP="00FF3D48">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r>
              <w:rPr>
                <w:rFonts w:ascii="Arial" w:hAnsi="Arial" w:cs="Arial"/>
                <w:color w:val="1F497D" w:themeColor="text2"/>
              </w:rPr>
              <w:t>Benjamin SAINT-HUILE</w:t>
            </w:r>
          </w:p>
          <w:p w:rsidR="00AA4B00" w:rsidRPr="00AA4B00" w:rsidRDefault="00AA4B00" w:rsidP="00FF3D48">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r w:rsidRPr="00F80ADA">
              <w:rPr>
                <w:rFonts w:ascii="Arial" w:hAnsi="Arial" w:cs="Arial"/>
                <w:i/>
                <w:color w:val="1F497D" w:themeColor="text2"/>
              </w:rPr>
              <w:t>Président</w:t>
            </w:r>
          </w:p>
        </w:tc>
        <w:tc>
          <w:tcPr>
            <w:tcW w:w="3117" w:type="dxa"/>
            <w:shd w:val="clear" w:color="auto" w:fill="auto"/>
          </w:tcPr>
          <w:p w:rsidR="00FF3D48" w:rsidRPr="00FF3D48" w:rsidRDefault="00FF3D48" w:rsidP="00FF3D48">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FF3D48" w:rsidRPr="00FF3D48" w:rsidRDefault="00FF3D48" w:rsidP="00FF3D48">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FF3D48" w:rsidRPr="00FF3D48" w:rsidRDefault="00FF3D48" w:rsidP="00FF3D48">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D1646A" w:rsidRDefault="00D1646A" w:rsidP="00D1646A">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D1646A" w:rsidRPr="00F80ADA" w:rsidRDefault="00D1646A" w:rsidP="00A64210">
            <w:pPr>
              <w:cnfStyle w:val="000000000000" w:firstRow="0" w:lastRow="0" w:firstColumn="0" w:lastColumn="0" w:oddVBand="0" w:evenVBand="0" w:oddHBand="0" w:evenHBand="0" w:firstRowFirstColumn="0" w:firstRowLastColumn="0" w:lastRowFirstColumn="0" w:lastRowLastColumn="0"/>
              <w:rPr>
                <w:rFonts w:ascii="Arial" w:hAnsi="Arial" w:cs="Arial"/>
                <w:i/>
                <w:color w:val="1F497D" w:themeColor="text2"/>
              </w:rPr>
            </w:pPr>
            <w:r>
              <w:rPr>
                <w:rFonts w:ascii="Arial" w:hAnsi="Arial" w:cs="Arial"/>
                <w:color w:val="1F497D" w:themeColor="text2"/>
              </w:rPr>
              <w:t xml:space="preserve">Pour le </w:t>
            </w:r>
            <w:r w:rsidR="00AA4B00" w:rsidRPr="00D1646A">
              <w:rPr>
                <w:rFonts w:ascii="Arial" w:hAnsi="Arial" w:cs="Arial"/>
                <w:color w:val="1F497D" w:themeColor="text2"/>
              </w:rPr>
              <w:t>Préfet du Nord</w:t>
            </w:r>
            <w:r>
              <w:rPr>
                <w:rFonts w:ascii="Arial" w:hAnsi="Arial" w:cs="Arial"/>
                <w:color w:val="1F497D" w:themeColor="text2"/>
              </w:rPr>
              <w:t xml:space="preserve"> et par délégation, Alexander GRIMAUD, </w:t>
            </w:r>
            <w:r w:rsidRPr="00A64210">
              <w:rPr>
                <w:rFonts w:ascii="Arial" w:hAnsi="Arial" w:cs="Arial"/>
                <w:i/>
                <w:color w:val="1F497D" w:themeColor="text2"/>
              </w:rPr>
              <w:t>Sous-Préfet de l’Arrondissement d’Avesnes-sur-Helpe</w:t>
            </w:r>
          </w:p>
        </w:tc>
      </w:tr>
      <w:tr w:rsidR="00FF3D48" w:rsidRPr="00350E78" w:rsidTr="008D6C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shd w:val="clear" w:color="auto" w:fill="4BACC6" w:themeFill="accent5"/>
          </w:tcPr>
          <w:p w:rsidR="00FF3D48" w:rsidRPr="006736C4" w:rsidRDefault="00FF3D48" w:rsidP="00B90AC1">
            <w:pPr>
              <w:jc w:val="center"/>
              <w:rPr>
                <w:rFonts w:ascii="Arial" w:hAnsi="Arial" w:cs="Arial"/>
                <w:color w:val="FFFFFF" w:themeColor="background1"/>
              </w:rPr>
            </w:pPr>
            <w:r w:rsidRPr="00350E78">
              <w:rPr>
                <w:rFonts w:ascii="Arial" w:hAnsi="Arial" w:cs="Arial"/>
                <w:color w:val="FFFFFF" w:themeColor="background1"/>
              </w:rPr>
              <w:t>C</w:t>
            </w:r>
            <w:r>
              <w:rPr>
                <w:rFonts w:ascii="Arial" w:hAnsi="Arial" w:cs="Arial"/>
                <w:color w:val="FFFFFF" w:themeColor="background1"/>
              </w:rPr>
              <w:t>aisse des dépôts et Consignations</w:t>
            </w:r>
            <w:r w:rsidR="003D6B94">
              <w:rPr>
                <w:rFonts w:ascii="Arial" w:hAnsi="Arial" w:cs="Arial"/>
                <w:color w:val="FFFFFF" w:themeColor="background1"/>
              </w:rPr>
              <w:t xml:space="preserve"> – banque des territoires </w:t>
            </w:r>
          </w:p>
        </w:tc>
        <w:tc>
          <w:tcPr>
            <w:tcW w:w="3117" w:type="dxa"/>
            <w:shd w:val="clear" w:color="auto" w:fill="4BACC6" w:themeFill="accent5"/>
          </w:tcPr>
          <w:p w:rsidR="00FF3D48" w:rsidRPr="00672C04" w:rsidRDefault="00B90AC1" w:rsidP="003E1673">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rPr>
            </w:pPr>
            <w:r w:rsidRPr="00672C04">
              <w:rPr>
                <w:rFonts w:ascii="Arial" w:hAnsi="Arial" w:cs="Arial"/>
                <w:b/>
                <w:color w:val="FFFFFF" w:themeColor="background1"/>
              </w:rPr>
              <w:t xml:space="preserve">Agence </w:t>
            </w:r>
            <w:r w:rsidR="003E1673" w:rsidRPr="00672C04">
              <w:rPr>
                <w:rFonts w:ascii="Arial" w:hAnsi="Arial" w:cs="Arial"/>
                <w:b/>
                <w:color w:val="FFFFFF" w:themeColor="background1"/>
              </w:rPr>
              <w:t>nationale de l’h</w:t>
            </w:r>
            <w:r w:rsidRPr="00672C04">
              <w:rPr>
                <w:rFonts w:ascii="Arial" w:hAnsi="Arial" w:cs="Arial"/>
                <w:b/>
                <w:color w:val="FFFFFF" w:themeColor="background1"/>
              </w:rPr>
              <w:t>abitat</w:t>
            </w:r>
          </w:p>
        </w:tc>
        <w:tc>
          <w:tcPr>
            <w:tcW w:w="3117" w:type="dxa"/>
            <w:shd w:val="clear" w:color="auto" w:fill="4BACC6" w:themeFill="accent5"/>
          </w:tcPr>
          <w:p w:rsidR="00FF3D48" w:rsidRPr="0096076C" w:rsidRDefault="00FF3D48" w:rsidP="00B90AC1">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rPr>
            </w:pPr>
            <w:r w:rsidRPr="0096076C">
              <w:rPr>
                <w:rFonts w:ascii="Arial" w:hAnsi="Arial" w:cs="Arial"/>
                <w:b/>
                <w:color w:val="FFFFFF" w:themeColor="background1"/>
              </w:rPr>
              <w:t>Action Logement</w:t>
            </w:r>
          </w:p>
        </w:tc>
      </w:tr>
      <w:tr w:rsidR="00FF3D48" w:rsidRPr="006736C4" w:rsidTr="008D6C25">
        <w:trPr>
          <w:trHeight w:val="1959"/>
        </w:trPr>
        <w:tc>
          <w:tcPr>
            <w:cnfStyle w:val="001000000000" w:firstRow="0" w:lastRow="0" w:firstColumn="1" w:lastColumn="0" w:oddVBand="0" w:evenVBand="0" w:oddHBand="0" w:evenHBand="0" w:firstRowFirstColumn="0" w:firstRowLastColumn="0" w:lastRowFirstColumn="0" w:lastRowLastColumn="0"/>
            <w:tcW w:w="3117" w:type="dxa"/>
            <w:shd w:val="clear" w:color="auto" w:fill="auto"/>
          </w:tcPr>
          <w:p w:rsidR="00FF3D48" w:rsidRDefault="00FF3D48" w:rsidP="00FF3D48">
            <w:pPr>
              <w:rPr>
                <w:rFonts w:ascii="Arial" w:hAnsi="Arial" w:cs="Arial"/>
                <w:b w:val="0"/>
              </w:rPr>
            </w:pPr>
          </w:p>
          <w:p w:rsidR="00977901" w:rsidRPr="00FF3D48" w:rsidRDefault="00977901" w:rsidP="00FF3D48">
            <w:pPr>
              <w:rPr>
                <w:rFonts w:ascii="Arial" w:hAnsi="Arial" w:cs="Arial"/>
                <w:b w:val="0"/>
              </w:rPr>
            </w:pPr>
          </w:p>
          <w:p w:rsidR="00FF3D48" w:rsidRPr="00FF3D48" w:rsidRDefault="00FF3D48" w:rsidP="00FF3D48">
            <w:pPr>
              <w:rPr>
                <w:rFonts w:ascii="Arial" w:hAnsi="Arial" w:cs="Arial"/>
                <w:b w:val="0"/>
              </w:rPr>
            </w:pPr>
          </w:p>
          <w:p w:rsidR="00FF3D48" w:rsidRPr="00FF3D48" w:rsidRDefault="00FF3D48" w:rsidP="00FF3D48">
            <w:pPr>
              <w:rPr>
                <w:rFonts w:ascii="Arial" w:hAnsi="Arial" w:cs="Arial"/>
                <w:b w:val="0"/>
              </w:rPr>
            </w:pPr>
          </w:p>
          <w:p w:rsidR="00AA4B00" w:rsidRPr="00D245B0" w:rsidRDefault="00D245B0" w:rsidP="00D245B0">
            <w:pPr>
              <w:rPr>
                <w:rFonts w:ascii="Arial" w:hAnsi="Arial" w:cs="Arial"/>
                <w:b w:val="0"/>
              </w:rPr>
            </w:pPr>
            <w:r>
              <w:rPr>
                <w:rFonts w:ascii="Arial" w:hAnsi="Arial" w:cs="Arial"/>
                <w:b w:val="0"/>
              </w:rPr>
              <w:t xml:space="preserve">Brigitte LOUIS, </w:t>
            </w:r>
            <w:r w:rsidR="00AA4B00" w:rsidRPr="00D245B0">
              <w:rPr>
                <w:rFonts w:ascii="Arial" w:hAnsi="Arial" w:cs="Arial"/>
                <w:b w:val="0"/>
              </w:rPr>
              <w:t>D</w:t>
            </w:r>
            <w:r w:rsidR="003D6B94" w:rsidRPr="00D245B0">
              <w:rPr>
                <w:rFonts w:ascii="Arial" w:hAnsi="Arial" w:cs="Arial"/>
                <w:b w:val="0"/>
              </w:rPr>
              <w:t>irectrice R</w:t>
            </w:r>
            <w:r w:rsidR="00AA4B00" w:rsidRPr="00D245B0">
              <w:rPr>
                <w:rFonts w:ascii="Arial" w:hAnsi="Arial" w:cs="Arial"/>
                <w:b w:val="0"/>
              </w:rPr>
              <w:t>égionale</w:t>
            </w:r>
            <w:r w:rsidRPr="00D245B0">
              <w:rPr>
                <w:rFonts w:ascii="Arial" w:hAnsi="Arial" w:cs="Arial"/>
                <w:b w:val="0"/>
              </w:rPr>
              <w:t xml:space="preserve"> Adjointe</w:t>
            </w:r>
            <w:r>
              <w:rPr>
                <w:rFonts w:ascii="Arial" w:hAnsi="Arial" w:cs="Arial"/>
                <w:b w:val="0"/>
              </w:rPr>
              <w:t xml:space="preserve"> </w:t>
            </w:r>
          </w:p>
        </w:tc>
        <w:tc>
          <w:tcPr>
            <w:tcW w:w="3117" w:type="dxa"/>
            <w:shd w:val="clear" w:color="auto" w:fill="auto"/>
          </w:tcPr>
          <w:p w:rsidR="00FF3D48" w:rsidRPr="00672C04" w:rsidRDefault="00FF3D48" w:rsidP="00FF3D48">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FF3D48" w:rsidRPr="00672C04" w:rsidRDefault="00FF3D48" w:rsidP="00FF3D48">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6F30FF" w:rsidRPr="00672C04" w:rsidRDefault="006F30FF" w:rsidP="00FF3D48">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A64210" w:rsidRDefault="00A64210" w:rsidP="00BA41FC">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r>
              <w:rPr>
                <w:rFonts w:ascii="Arial" w:hAnsi="Arial" w:cs="Arial"/>
                <w:color w:val="1F497D" w:themeColor="text2"/>
              </w:rPr>
              <w:t>P</w:t>
            </w:r>
            <w:r w:rsidRPr="00672C04">
              <w:rPr>
                <w:rFonts w:ascii="Arial" w:hAnsi="Arial" w:cs="Arial"/>
                <w:color w:val="1F497D" w:themeColor="text2"/>
              </w:rPr>
              <w:t>ar délégation de l'ANAH</w:t>
            </w:r>
            <w:r>
              <w:rPr>
                <w:rFonts w:ascii="Arial" w:hAnsi="Arial" w:cs="Arial"/>
                <w:color w:val="1F497D" w:themeColor="text2"/>
              </w:rPr>
              <w:t>,</w:t>
            </w:r>
          </w:p>
          <w:p w:rsidR="00BA41FC" w:rsidRPr="00672C04" w:rsidRDefault="00A64210" w:rsidP="00BA41FC">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r w:rsidRPr="00672C04">
              <w:rPr>
                <w:rFonts w:ascii="Arial" w:hAnsi="Arial" w:cs="Arial"/>
                <w:color w:val="1F497D" w:themeColor="text2"/>
              </w:rPr>
              <w:t xml:space="preserve"> </w:t>
            </w:r>
            <w:r w:rsidR="00BA41FC" w:rsidRPr="00672C04">
              <w:rPr>
                <w:rFonts w:ascii="Arial" w:hAnsi="Arial" w:cs="Arial"/>
                <w:color w:val="1F497D" w:themeColor="text2"/>
              </w:rPr>
              <w:t>Benjamin SAINT-HUILE</w:t>
            </w:r>
          </w:p>
          <w:p w:rsidR="006F30FF" w:rsidRPr="00A64210" w:rsidRDefault="002B1396" w:rsidP="00A64210">
            <w:pPr>
              <w:cnfStyle w:val="000000000000" w:firstRow="0" w:lastRow="0" w:firstColumn="0" w:lastColumn="0" w:oddVBand="0" w:evenVBand="0" w:oddHBand="0" w:evenHBand="0" w:firstRowFirstColumn="0" w:firstRowLastColumn="0" w:lastRowFirstColumn="0" w:lastRowLastColumn="0"/>
              <w:rPr>
                <w:rFonts w:ascii="Arial" w:hAnsi="Arial" w:cs="Arial"/>
                <w:i/>
                <w:color w:val="1F497D" w:themeColor="text2"/>
              </w:rPr>
            </w:pPr>
            <w:r w:rsidRPr="00A64210">
              <w:rPr>
                <w:rFonts w:ascii="Arial" w:hAnsi="Arial" w:cs="Arial"/>
                <w:i/>
                <w:color w:val="1F497D" w:themeColor="text2"/>
              </w:rPr>
              <w:t xml:space="preserve">Président de la CAMVS </w:t>
            </w:r>
          </w:p>
        </w:tc>
        <w:tc>
          <w:tcPr>
            <w:tcW w:w="3117" w:type="dxa"/>
            <w:shd w:val="clear" w:color="auto" w:fill="auto"/>
          </w:tcPr>
          <w:p w:rsidR="00FF3D48" w:rsidRPr="00FF3D48" w:rsidRDefault="00FF3D48" w:rsidP="00FF3D48">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FF3D48" w:rsidRPr="00FF3D48" w:rsidRDefault="00FF3D48" w:rsidP="00FF3D48">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FF3D48" w:rsidRDefault="00FF3D48" w:rsidP="00FF3D48">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6F30FF" w:rsidRPr="00FF3D48" w:rsidRDefault="006F30FF" w:rsidP="00FF3D48">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FF3D48" w:rsidRDefault="00C1193E" w:rsidP="00FF3D48">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r>
              <w:rPr>
                <w:rFonts w:ascii="Arial" w:hAnsi="Arial" w:cs="Arial"/>
                <w:color w:val="1F497D" w:themeColor="text2"/>
              </w:rPr>
              <w:t xml:space="preserve">Christophe LE QUERE représentant </w:t>
            </w:r>
            <w:r w:rsidR="003D6B94">
              <w:rPr>
                <w:rFonts w:ascii="Arial" w:hAnsi="Arial" w:cs="Arial"/>
                <w:color w:val="1F497D" w:themeColor="text2"/>
              </w:rPr>
              <w:t xml:space="preserve">Frédéric ROUSSEL </w:t>
            </w:r>
          </w:p>
          <w:p w:rsidR="00AA4B00" w:rsidRPr="00F80ADA" w:rsidRDefault="003D6B94" w:rsidP="00FF3D48">
            <w:pPr>
              <w:cnfStyle w:val="000000000000" w:firstRow="0" w:lastRow="0" w:firstColumn="0" w:lastColumn="0" w:oddVBand="0" w:evenVBand="0" w:oddHBand="0" w:evenHBand="0" w:firstRowFirstColumn="0" w:firstRowLastColumn="0" w:lastRowFirstColumn="0" w:lastRowLastColumn="0"/>
              <w:rPr>
                <w:rFonts w:ascii="Arial" w:hAnsi="Arial" w:cs="Arial"/>
                <w:i/>
                <w:color w:val="1F497D" w:themeColor="text2"/>
              </w:rPr>
            </w:pPr>
            <w:r>
              <w:rPr>
                <w:rFonts w:ascii="Arial" w:hAnsi="Arial" w:cs="Arial"/>
                <w:i/>
                <w:color w:val="1F497D" w:themeColor="text2"/>
              </w:rPr>
              <w:t xml:space="preserve">Président du CRAL </w:t>
            </w:r>
          </w:p>
        </w:tc>
      </w:tr>
      <w:tr w:rsidR="00FF3D48" w:rsidRPr="006736C4" w:rsidTr="008D6C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shd w:val="clear" w:color="auto" w:fill="4BACC6" w:themeFill="accent5"/>
          </w:tcPr>
          <w:p w:rsidR="00FF3D48" w:rsidRPr="00B90AC1" w:rsidRDefault="000936DE" w:rsidP="00B90AC1">
            <w:pPr>
              <w:jc w:val="center"/>
              <w:rPr>
                <w:rFonts w:ascii="Arial" w:hAnsi="Arial" w:cs="Arial"/>
                <w:color w:val="FFFFFF" w:themeColor="background1"/>
              </w:rPr>
            </w:pPr>
            <w:proofErr w:type="spellStart"/>
            <w:r>
              <w:rPr>
                <w:rFonts w:ascii="Arial" w:hAnsi="Arial" w:cs="Arial"/>
                <w:color w:val="FFFFFF" w:themeColor="background1"/>
              </w:rPr>
              <w:t>Partenord</w:t>
            </w:r>
            <w:proofErr w:type="spellEnd"/>
            <w:r>
              <w:rPr>
                <w:rFonts w:ascii="Arial" w:hAnsi="Arial" w:cs="Arial"/>
                <w:color w:val="FFFFFF" w:themeColor="background1"/>
              </w:rPr>
              <w:t xml:space="preserve"> Habitat </w:t>
            </w:r>
          </w:p>
        </w:tc>
        <w:tc>
          <w:tcPr>
            <w:tcW w:w="3117" w:type="dxa"/>
            <w:shd w:val="clear" w:color="auto" w:fill="4BACC6" w:themeFill="accent5"/>
          </w:tcPr>
          <w:p w:rsidR="00FF3D48" w:rsidRPr="00852CBA" w:rsidRDefault="000936DE" w:rsidP="006F30FF">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PROMOCIL</w:t>
            </w:r>
            <w:r w:rsidR="006F30FF" w:rsidRPr="00852CBA">
              <w:rPr>
                <w:rFonts w:ascii="Arial" w:hAnsi="Arial" w:cs="Arial"/>
                <w:b/>
                <w:color w:val="FFFFFF" w:themeColor="background1"/>
              </w:rPr>
              <w:t xml:space="preserve"> </w:t>
            </w:r>
          </w:p>
        </w:tc>
        <w:tc>
          <w:tcPr>
            <w:tcW w:w="3117" w:type="dxa"/>
            <w:shd w:val="clear" w:color="auto" w:fill="4BACC6" w:themeFill="accent5"/>
          </w:tcPr>
          <w:p w:rsidR="00FF3D48" w:rsidRPr="00492548" w:rsidRDefault="00A65448" w:rsidP="00B90AC1">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rPr>
            </w:pPr>
            <w:r w:rsidRPr="00492548">
              <w:rPr>
                <w:rFonts w:ascii="Arial" w:hAnsi="Arial" w:cs="Arial"/>
                <w:b/>
                <w:color w:val="FFFFFF" w:themeColor="background1"/>
              </w:rPr>
              <w:t xml:space="preserve">Syndicat Mixte des Transports Urbains de la Sambre </w:t>
            </w:r>
          </w:p>
        </w:tc>
      </w:tr>
      <w:tr w:rsidR="00C90BB5" w:rsidRPr="006736C4" w:rsidTr="008D6C25">
        <w:trPr>
          <w:trHeight w:val="1926"/>
        </w:trPr>
        <w:tc>
          <w:tcPr>
            <w:cnfStyle w:val="001000000000" w:firstRow="0" w:lastRow="0" w:firstColumn="1" w:lastColumn="0" w:oddVBand="0" w:evenVBand="0" w:oddHBand="0" w:evenHBand="0" w:firstRowFirstColumn="0" w:firstRowLastColumn="0" w:lastRowFirstColumn="0" w:lastRowLastColumn="0"/>
            <w:tcW w:w="3117" w:type="dxa"/>
            <w:shd w:val="clear" w:color="auto" w:fill="auto"/>
          </w:tcPr>
          <w:p w:rsidR="00C90BB5" w:rsidRPr="00FF3D48" w:rsidRDefault="00C90BB5" w:rsidP="00C90BB5">
            <w:pPr>
              <w:rPr>
                <w:rFonts w:ascii="Arial" w:hAnsi="Arial" w:cs="Arial"/>
                <w:b w:val="0"/>
              </w:rPr>
            </w:pPr>
          </w:p>
          <w:p w:rsidR="00C90BB5" w:rsidRPr="00FF3D48" w:rsidRDefault="00C90BB5" w:rsidP="00C90BB5">
            <w:pPr>
              <w:rPr>
                <w:rFonts w:ascii="Arial" w:hAnsi="Arial" w:cs="Arial"/>
                <w:b w:val="0"/>
              </w:rPr>
            </w:pPr>
          </w:p>
          <w:p w:rsidR="00C90BB5" w:rsidRPr="00FF3D48" w:rsidRDefault="00C90BB5" w:rsidP="00C90BB5">
            <w:pPr>
              <w:rPr>
                <w:rFonts w:ascii="Arial" w:hAnsi="Arial" w:cs="Arial"/>
                <w:b w:val="0"/>
              </w:rPr>
            </w:pPr>
          </w:p>
          <w:p w:rsidR="00C90BB5" w:rsidRPr="00672C04" w:rsidRDefault="000936DE" w:rsidP="00C90BB5">
            <w:pPr>
              <w:rPr>
                <w:rFonts w:ascii="Arial" w:hAnsi="Arial" w:cs="Arial"/>
                <w:b w:val="0"/>
              </w:rPr>
            </w:pPr>
            <w:r w:rsidRPr="00672C04">
              <w:rPr>
                <w:rFonts w:ascii="Arial" w:hAnsi="Arial" w:cs="Arial"/>
                <w:b w:val="0"/>
              </w:rPr>
              <w:t>Max André PICK</w:t>
            </w:r>
          </w:p>
          <w:p w:rsidR="00AA4B00" w:rsidRPr="00F80ADA" w:rsidRDefault="00AA4B00" w:rsidP="00C90BB5">
            <w:pPr>
              <w:rPr>
                <w:rFonts w:ascii="Arial" w:hAnsi="Arial" w:cs="Arial"/>
                <w:b w:val="0"/>
                <w:i/>
              </w:rPr>
            </w:pPr>
            <w:r w:rsidRPr="00F80ADA">
              <w:rPr>
                <w:rFonts w:ascii="Arial" w:hAnsi="Arial" w:cs="Arial"/>
                <w:b w:val="0"/>
                <w:i/>
              </w:rPr>
              <w:t>Président</w:t>
            </w:r>
          </w:p>
        </w:tc>
        <w:tc>
          <w:tcPr>
            <w:tcW w:w="3117" w:type="dxa"/>
            <w:shd w:val="clear" w:color="auto" w:fill="auto"/>
          </w:tcPr>
          <w:p w:rsidR="00C90BB5" w:rsidRPr="00885580" w:rsidRDefault="00C90BB5" w:rsidP="00C90BB5">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C90BB5" w:rsidRPr="00885580" w:rsidRDefault="00C90BB5" w:rsidP="00C90BB5">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C90BB5" w:rsidRPr="00885580" w:rsidRDefault="00C90BB5" w:rsidP="00C90BB5">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B50AF8" w:rsidRPr="00672C04" w:rsidRDefault="00B50AF8" w:rsidP="000936DE">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r w:rsidRPr="00672C04">
              <w:rPr>
                <w:rFonts w:ascii="Arial" w:hAnsi="Arial" w:cs="Arial"/>
                <w:color w:val="1F497D" w:themeColor="text2"/>
              </w:rPr>
              <w:t xml:space="preserve">Patrick CHOPIN </w:t>
            </w:r>
          </w:p>
          <w:p w:rsidR="00AA4B00" w:rsidRPr="00F80ADA" w:rsidRDefault="00B50AF8" w:rsidP="000936DE">
            <w:pPr>
              <w:cnfStyle w:val="000000000000" w:firstRow="0" w:lastRow="0" w:firstColumn="0" w:lastColumn="0" w:oddVBand="0" w:evenVBand="0" w:oddHBand="0" w:evenHBand="0" w:firstRowFirstColumn="0" w:firstRowLastColumn="0" w:lastRowFirstColumn="0" w:lastRowLastColumn="0"/>
              <w:rPr>
                <w:rFonts w:ascii="Arial" w:hAnsi="Arial" w:cs="Arial"/>
                <w:i/>
                <w:color w:val="1F497D" w:themeColor="text2"/>
              </w:rPr>
            </w:pPr>
            <w:r w:rsidRPr="00672C04">
              <w:rPr>
                <w:rFonts w:ascii="Arial" w:hAnsi="Arial" w:cs="Arial"/>
                <w:i/>
                <w:color w:val="1F497D" w:themeColor="text2"/>
              </w:rPr>
              <w:t>Directeur Général Délégué</w:t>
            </w:r>
            <w:r w:rsidR="000936DE">
              <w:rPr>
                <w:rFonts w:ascii="Arial" w:hAnsi="Arial" w:cs="Arial"/>
                <w:i/>
                <w:color w:val="1F497D" w:themeColor="text2"/>
              </w:rPr>
              <w:t xml:space="preserve"> </w:t>
            </w:r>
          </w:p>
        </w:tc>
        <w:tc>
          <w:tcPr>
            <w:tcW w:w="3117" w:type="dxa"/>
            <w:shd w:val="clear" w:color="auto" w:fill="auto"/>
          </w:tcPr>
          <w:p w:rsidR="00C90BB5" w:rsidRPr="00C90BB5" w:rsidRDefault="00C90BB5" w:rsidP="00C90BB5">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C90BB5" w:rsidRPr="00C90BB5" w:rsidRDefault="00C90BB5" w:rsidP="00C90BB5">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C90BB5" w:rsidRPr="00C90BB5" w:rsidRDefault="00C90BB5" w:rsidP="00C90BB5">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254E51" w:rsidRPr="00254E51" w:rsidRDefault="00254E51" w:rsidP="00254E51">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r w:rsidRPr="006379B3">
              <w:rPr>
                <w:rFonts w:ascii="Arial" w:hAnsi="Arial" w:cs="Arial"/>
                <w:color w:val="1F497D" w:themeColor="text2"/>
              </w:rPr>
              <w:t xml:space="preserve">Jean DURIEUX </w:t>
            </w:r>
          </w:p>
          <w:p w:rsidR="00AA4B00" w:rsidRPr="00F80ADA" w:rsidRDefault="00254E51" w:rsidP="00C90BB5">
            <w:pPr>
              <w:cnfStyle w:val="000000000000" w:firstRow="0" w:lastRow="0" w:firstColumn="0" w:lastColumn="0" w:oddVBand="0" w:evenVBand="0" w:oddHBand="0" w:evenHBand="0" w:firstRowFirstColumn="0" w:firstRowLastColumn="0" w:lastRowFirstColumn="0" w:lastRowLastColumn="0"/>
              <w:rPr>
                <w:rFonts w:ascii="Arial" w:hAnsi="Arial" w:cs="Arial"/>
                <w:i/>
                <w:color w:val="1F497D" w:themeColor="text2"/>
              </w:rPr>
            </w:pPr>
            <w:r w:rsidRPr="006379B3">
              <w:rPr>
                <w:rFonts w:ascii="Arial" w:hAnsi="Arial" w:cs="Arial"/>
                <w:i/>
                <w:color w:val="1F497D" w:themeColor="text2"/>
              </w:rPr>
              <w:t>Président</w:t>
            </w:r>
            <w:r w:rsidRPr="006379B3" w:rsidDel="00A65448">
              <w:rPr>
                <w:rFonts w:ascii="Arial" w:hAnsi="Arial" w:cs="Arial"/>
                <w:i/>
                <w:color w:val="1F497D" w:themeColor="text2"/>
              </w:rPr>
              <w:t xml:space="preserve"> </w:t>
            </w:r>
          </w:p>
        </w:tc>
      </w:tr>
      <w:tr w:rsidR="00B90AC1" w:rsidRPr="00350E78" w:rsidTr="004472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shd w:val="clear" w:color="auto" w:fill="4BACC6" w:themeFill="accent5"/>
          </w:tcPr>
          <w:p w:rsidR="00B90AC1" w:rsidRPr="006736C4" w:rsidRDefault="00254E51" w:rsidP="00B90AC1">
            <w:pPr>
              <w:rPr>
                <w:rFonts w:ascii="Arial" w:hAnsi="Arial" w:cs="Arial"/>
                <w:color w:val="FFFFFF" w:themeColor="background1"/>
              </w:rPr>
            </w:pPr>
            <w:r>
              <w:rPr>
                <w:rFonts w:ascii="Arial" w:hAnsi="Arial" w:cs="Arial"/>
                <w:b w:val="0"/>
                <w:color w:val="FFFFFF" w:themeColor="background1"/>
              </w:rPr>
              <w:t>CAUE du Nord</w:t>
            </w:r>
            <w:r w:rsidRPr="00071F03">
              <w:rPr>
                <w:rFonts w:ascii="Arial" w:hAnsi="Arial" w:cs="Arial"/>
                <w:b w:val="0"/>
                <w:color w:val="FFFFFF" w:themeColor="background1"/>
              </w:rPr>
              <w:t xml:space="preserve">   </w:t>
            </w:r>
          </w:p>
        </w:tc>
        <w:tc>
          <w:tcPr>
            <w:tcW w:w="3117" w:type="dxa"/>
            <w:shd w:val="clear" w:color="auto" w:fill="4BACC6" w:themeFill="accent5"/>
          </w:tcPr>
          <w:p w:rsidR="00B90AC1" w:rsidRPr="00852CBA" w:rsidRDefault="00597CBF" w:rsidP="0044721A">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rPr>
            </w:pPr>
            <w:r w:rsidRPr="00852CBA">
              <w:rPr>
                <w:rFonts w:ascii="Arial" w:hAnsi="Arial" w:cs="Arial"/>
                <w:b/>
                <w:color w:val="FFFFFF" w:themeColor="background1"/>
              </w:rPr>
              <w:t>Agence de Développement et d’Urbanisme de la Sambre</w:t>
            </w:r>
          </w:p>
        </w:tc>
        <w:tc>
          <w:tcPr>
            <w:tcW w:w="3117" w:type="dxa"/>
            <w:shd w:val="clear" w:color="auto" w:fill="4BACC6" w:themeFill="accent5"/>
          </w:tcPr>
          <w:p w:rsidR="00B90AC1" w:rsidRPr="00852CBA" w:rsidRDefault="002E3A13" w:rsidP="0044721A">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Université </w:t>
            </w:r>
            <w:proofErr w:type="spellStart"/>
            <w:r>
              <w:rPr>
                <w:rFonts w:ascii="Arial" w:hAnsi="Arial" w:cs="Arial"/>
                <w:b/>
                <w:color w:val="FFFFFF" w:themeColor="background1"/>
              </w:rPr>
              <w:t>Polutechnique</w:t>
            </w:r>
            <w:proofErr w:type="spellEnd"/>
            <w:r>
              <w:rPr>
                <w:rFonts w:ascii="Arial" w:hAnsi="Arial" w:cs="Arial"/>
                <w:b/>
                <w:color w:val="FFFFFF" w:themeColor="background1"/>
              </w:rPr>
              <w:t xml:space="preserve"> des Hauts-de-France</w:t>
            </w:r>
          </w:p>
        </w:tc>
      </w:tr>
      <w:tr w:rsidR="00B90AC1" w:rsidRPr="00C90BB5" w:rsidTr="0044721A">
        <w:trPr>
          <w:trHeight w:val="1926"/>
        </w:trPr>
        <w:tc>
          <w:tcPr>
            <w:cnfStyle w:val="001000000000" w:firstRow="0" w:lastRow="0" w:firstColumn="1" w:lastColumn="0" w:oddVBand="0" w:evenVBand="0" w:oddHBand="0" w:evenHBand="0" w:firstRowFirstColumn="0" w:firstRowLastColumn="0" w:lastRowFirstColumn="0" w:lastRowLastColumn="0"/>
            <w:tcW w:w="3117" w:type="dxa"/>
            <w:shd w:val="clear" w:color="auto" w:fill="auto"/>
          </w:tcPr>
          <w:p w:rsidR="00B90AC1" w:rsidRDefault="00B90AC1" w:rsidP="0044721A">
            <w:pPr>
              <w:rPr>
                <w:rFonts w:ascii="Arial" w:hAnsi="Arial" w:cs="Arial"/>
                <w:b w:val="0"/>
              </w:rPr>
            </w:pPr>
          </w:p>
          <w:p w:rsidR="000F042D" w:rsidRPr="00FF3D48" w:rsidRDefault="000F042D" w:rsidP="0044721A">
            <w:pPr>
              <w:rPr>
                <w:rFonts w:ascii="Arial" w:hAnsi="Arial" w:cs="Arial"/>
                <w:b w:val="0"/>
              </w:rPr>
            </w:pPr>
          </w:p>
          <w:p w:rsidR="00B90AC1" w:rsidRPr="00FF3D48" w:rsidRDefault="00B90AC1" w:rsidP="0044721A">
            <w:pPr>
              <w:rPr>
                <w:rFonts w:ascii="Arial" w:hAnsi="Arial" w:cs="Arial"/>
                <w:b w:val="0"/>
              </w:rPr>
            </w:pPr>
          </w:p>
          <w:p w:rsidR="00B90AC1" w:rsidRPr="00FF3D48" w:rsidRDefault="00B90AC1" w:rsidP="0044721A">
            <w:pPr>
              <w:rPr>
                <w:rFonts w:ascii="Arial" w:hAnsi="Arial" w:cs="Arial"/>
                <w:b w:val="0"/>
              </w:rPr>
            </w:pPr>
          </w:p>
          <w:p w:rsidR="00B90AC1" w:rsidRPr="00672C04" w:rsidRDefault="006379B3" w:rsidP="00254E51">
            <w:pPr>
              <w:rPr>
                <w:rFonts w:ascii="Arial" w:hAnsi="Arial" w:cs="Arial"/>
                <w:b w:val="0"/>
              </w:rPr>
            </w:pPr>
            <w:r w:rsidRPr="00672C04">
              <w:rPr>
                <w:rFonts w:ascii="Arial" w:hAnsi="Arial" w:cs="Arial"/>
                <w:b w:val="0"/>
              </w:rPr>
              <w:t>Michel PLOUY</w:t>
            </w:r>
          </w:p>
          <w:p w:rsidR="00AA4B00" w:rsidRPr="00F80ADA" w:rsidRDefault="00AA4B00" w:rsidP="0044721A">
            <w:pPr>
              <w:rPr>
                <w:rFonts w:ascii="Arial" w:hAnsi="Arial" w:cs="Arial"/>
                <w:b w:val="0"/>
                <w:i/>
              </w:rPr>
            </w:pPr>
            <w:r w:rsidRPr="006379B3">
              <w:rPr>
                <w:rFonts w:ascii="Arial" w:hAnsi="Arial" w:cs="Arial"/>
                <w:b w:val="0"/>
              </w:rPr>
              <w:t>Pr</w:t>
            </w:r>
            <w:r w:rsidRPr="000936DE">
              <w:rPr>
                <w:rFonts w:ascii="Arial" w:hAnsi="Arial" w:cs="Arial"/>
                <w:b w:val="0"/>
                <w:i/>
              </w:rPr>
              <w:t>ésident</w:t>
            </w:r>
          </w:p>
        </w:tc>
        <w:tc>
          <w:tcPr>
            <w:tcW w:w="3117" w:type="dxa"/>
            <w:shd w:val="clear" w:color="auto" w:fill="auto"/>
          </w:tcPr>
          <w:p w:rsidR="00B90AC1" w:rsidRPr="00885580" w:rsidRDefault="00B90AC1" w:rsidP="0044721A">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B90AC1" w:rsidRDefault="00B90AC1" w:rsidP="0044721A">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3E1673" w:rsidRPr="00885580" w:rsidRDefault="003E1673" w:rsidP="0044721A">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B90AC1" w:rsidRPr="00885580" w:rsidRDefault="00B90AC1" w:rsidP="0044721A">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B90AC1" w:rsidRDefault="000936DE" w:rsidP="0044721A">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r>
              <w:rPr>
                <w:rFonts w:ascii="Arial" w:hAnsi="Arial" w:cs="Arial"/>
                <w:color w:val="1F497D" w:themeColor="text2"/>
              </w:rPr>
              <w:t xml:space="preserve">Michel LALANDE </w:t>
            </w:r>
          </w:p>
          <w:p w:rsidR="00AA4B00" w:rsidRPr="00F80ADA" w:rsidRDefault="000936DE" w:rsidP="0044721A">
            <w:pPr>
              <w:cnfStyle w:val="000000000000" w:firstRow="0" w:lastRow="0" w:firstColumn="0" w:lastColumn="0" w:oddVBand="0" w:evenVBand="0" w:oddHBand="0" w:evenHBand="0" w:firstRowFirstColumn="0" w:firstRowLastColumn="0" w:lastRowFirstColumn="0" w:lastRowLastColumn="0"/>
              <w:rPr>
                <w:rFonts w:ascii="Arial" w:hAnsi="Arial" w:cs="Arial"/>
                <w:i/>
                <w:color w:val="1F497D" w:themeColor="text2"/>
              </w:rPr>
            </w:pPr>
            <w:r>
              <w:rPr>
                <w:rFonts w:ascii="Arial" w:hAnsi="Arial" w:cs="Arial"/>
                <w:i/>
                <w:color w:val="1F497D" w:themeColor="text2"/>
              </w:rPr>
              <w:t xml:space="preserve">Président </w:t>
            </w:r>
          </w:p>
        </w:tc>
        <w:tc>
          <w:tcPr>
            <w:tcW w:w="3117" w:type="dxa"/>
            <w:shd w:val="clear" w:color="auto" w:fill="auto"/>
          </w:tcPr>
          <w:p w:rsidR="00B90AC1" w:rsidRPr="00C90BB5" w:rsidRDefault="00B90AC1" w:rsidP="0044721A">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B90AC1" w:rsidRDefault="00B90AC1" w:rsidP="0044721A">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2E3A13" w:rsidRDefault="002E3A13" w:rsidP="0044721A">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3E1673" w:rsidRPr="00C90BB5" w:rsidRDefault="003E1673" w:rsidP="0044721A">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2E3A13" w:rsidRDefault="002E3A13" w:rsidP="002E3A13">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r>
              <w:rPr>
                <w:rFonts w:ascii="Arial" w:hAnsi="Arial" w:cs="Arial"/>
                <w:color w:val="1F497D" w:themeColor="text2"/>
              </w:rPr>
              <w:t>Abdelhakim ARTIBA</w:t>
            </w:r>
          </w:p>
          <w:p w:rsidR="00AA4B00" w:rsidRPr="00F80ADA" w:rsidRDefault="002E3A13" w:rsidP="002E3A13">
            <w:pPr>
              <w:cnfStyle w:val="000000000000" w:firstRow="0" w:lastRow="0" w:firstColumn="0" w:lastColumn="0" w:oddVBand="0" w:evenVBand="0" w:oddHBand="0" w:evenHBand="0" w:firstRowFirstColumn="0" w:firstRowLastColumn="0" w:lastRowFirstColumn="0" w:lastRowLastColumn="0"/>
              <w:rPr>
                <w:rFonts w:ascii="Arial" w:hAnsi="Arial" w:cs="Arial"/>
                <w:i/>
                <w:color w:val="1F497D" w:themeColor="text2"/>
              </w:rPr>
            </w:pPr>
            <w:r>
              <w:rPr>
                <w:rFonts w:ascii="Arial" w:hAnsi="Arial" w:cs="Arial"/>
                <w:i/>
                <w:color w:val="1F497D" w:themeColor="text2"/>
              </w:rPr>
              <w:t>Président</w:t>
            </w:r>
          </w:p>
        </w:tc>
      </w:tr>
    </w:tbl>
    <w:p w:rsidR="00F80ADA" w:rsidRDefault="00F80ADA" w:rsidP="00352E36">
      <w:pPr>
        <w:rPr>
          <w:rFonts w:ascii="Arial" w:hAnsi="Arial" w:cs="Arial"/>
        </w:rPr>
      </w:pPr>
      <w:bookmarkStart w:id="61" w:name="_Hlk519519336"/>
    </w:p>
    <w:p w:rsidR="00413268" w:rsidRDefault="00413268" w:rsidP="00352E36">
      <w:pPr>
        <w:rPr>
          <w:rFonts w:ascii="Arial" w:hAnsi="Arial" w:cs="Arial"/>
        </w:rPr>
      </w:pPr>
    </w:p>
    <w:p w:rsidR="00F80ADA" w:rsidRDefault="00F80ADA" w:rsidP="00352E36">
      <w:pPr>
        <w:rPr>
          <w:rFonts w:ascii="Arial" w:hAnsi="Arial" w:cs="Arial"/>
        </w:rPr>
      </w:pPr>
    </w:p>
    <w:p w:rsidR="00F80ADA" w:rsidRDefault="00F80ADA" w:rsidP="00352E36">
      <w:pPr>
        <w:rPr>
          <w:rFonts w:ascii="Arial" w:hAnsi="Arial" w:cs="Arial"/>
        </w:rPr>
      </w:pPr>
    </w:p>
    <w:tbl>
      <w:tblPr>
        <w:tblStyle w:val="Grilledutableau"/>
        <w:tblW w:w="935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117"/>
        <w:gridCol w:w="3117"/>
        <w:gridCol w:w="3117"/>
      </w:tblGrid>
      <w:tr w:rsidR="00703D66" w:rsidRPr="006736C4" w:rsidTr="00A45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shd w:val="clear" w:color="auto" w:fill="4BACC6" w:themeFill="accent5"/>
          </w:tcPr>
          <w:p w:rsidR="00703D66" w:rsidRPr="006736C4" w:rsidRDefault="00703D66" w:rsidP="00F50BF0">
            <w:pPr>
              <w:jc w:val="center"/>
              <w:rPr>
                <w:rFonts w:ascii="Arial" w:hAnsi="Arial" w:cs="Arial"/>
              </w:rPr>
            </w:pPr>
            <w:bookmarkStart w:id="62" w:name="_Hlk519519413"/>
            <w:r>
              <w:rPr>
                <w:rFonts w:ascii="Arial" w:hAnsi="Arial" w:cs="Arial"/>
              </w:rPr>
              <w:t xml:space="preserve">Scène nationale du Manège  </w:t>
            </w:r>
          </w:p>
        </w:tc>
        <w:tc>
          <w:tcPr>
            <w:tcW w:w="3117" w:type="dxa"/>
            <w:shd w:val="clear" w:color="auto" w:fill="4BACC6" w:themeFill="accent5"/>
          </w:tcPr>
          <w:p w:rsidR="00703D66" w:rsidRPr="006736C4" w:rsidRDefault="008D6342" w:rsidP="00F50BF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EPF Nord Pas-de-Calais </w:t>
            </w:r>
            <w:r w:rsidR="00703D66">
              <w:rPr>
                <w:rFonts w:ascii="Arial" w:hAnsi="Arial" w:cs="Arial"/>
              </w:rPr>
              <w:t xml:space="preserve">  </w:t>
            </w:r>
          </w:p>
        </w:tc>
        <w:tc>
          <w:tcPr>
            <w:tcW w:w="3117" w:type="dxa"/>
            <w:shd w:val="clear" w:color="auto" w:fill="4BACC6" w:themeFill="accent5"/>
          </w:tcPr>
          <w:p w:rsidR="00703D66" w:rsidRPr="006736C4" w:rsidRDefault="00703D66" w:rsidP="00F50BF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Chambre de Commerce et d’industrie du Grand Hainaut </w:t>
            </w:r>
          </w:p>
        </w:tc>
      </w:tr>
      <w:tr w:rsidR="00703D66" w:rsidRPr="006736C4" w:rsidTr="00A452CF">
        <w:trPr>
          <w:trHeight w:val="1838"/>
        </w:trPr>
        <w:tc>
          <w:tcPr>
            <w:cnfStyle w:val="001000000000" w:firstRow="0" w:lastRow="0" w:firstColumn="1" w:lastColumn="0" w:oddVBand="0" w:evenVBand="0" w:oddHBand="0" w:evenHBand="0" w:firstRowFirstColumn="0" w:firstRowLastColumn="0" w:lastRowFirstColumn="0" w:lastRowLastColumn="0"/>
            <w:tcW w:w="3117" w:type="dxa"/>
            <w:shd w:val="clear" w:color="auto" w:fill="auto"/>
          </w:tcPr>
          <w:p w:rsidR="00703D66" w:rsidRDefault="00703D66" w:rsidP="00F50BF0">
            <w:pPr>
              <w:rPr>
                <w:rFonts w:ascii="Arial" w:hAnsi="Arial" w:cs="Arial"/>
              </w:rPr>
            </w:pPr>
          </w:p>
          <w:p w:rsidR="00AA4B00" w:rsidRDefault="00AA4B00" w:rsidP="00F50BF0">
            <w:pPr>
              <w:rPr>
                <w:rFonts w:ascii="Arial" w:hAnsi="Arial" w:cs="Arial"/>
              </w:rPr>
            </w:pPr>
          </w:p>
          <w:p w:rsidR="00AA4B00" w:rsidRDefault="00AA4B00" w:rsidP="00F50BF0">
            <w:pPr>
              <w:rPr>
                <w:rFonts w:ascii="Arial" w:hAnsi="Arial" w:cs="Arial"/>
              </w:rPr>
            </w:pPr>
          </w:p>
          <w:p w:rsidR="00AA4B00" w:rsidRDefault="00AA4B00" w:rsidP="00F50BF0">
            <w:pPr>
              <w:rPr>
                <w:rFonts w:ascii="Arial" w:hAnsi="Arial" w:cs="Arial"/>
              </w:rPr>
            </w:pPr>
          </w:p>
          <w:p w:rsidR="00AA4B00" w:rsidRPr="00FF3D48" w:rsidRDefault="00AA4B00" w:rsidP="00F50BF0">
            <w:pPr>
              <w:rPr>
                <w:rFonts w:ascii="Arial" w:hAnsi="Arial" w:cs="Arial"/>
                <w:b w:val="0"/>
              </w:rPr>
            </w:pPr>
          </w:p>
          <w:p w:rsidR="00703D66" w:rsidRPr="00FF3D48" w:rsidRDefault="00703D66" w:rsidP="00F50BF0">
            <w:pPr>
              <w:rPr>
                <w:rFonts w:ascii="Arial" w:hAnsi="Arial" w:cs="Arial"/>
                <w:b w:val="0"/>
              </w:rPr>
            </w:pPr>
          </w:p>
          <w:p w:rsidR="00703D66" w:rsidRPr="00FF3D48" w:rsidRDefault="00703D66" w:rsidP="00F50BF0">
            <w:pPr>
              <w:rPr>
                <w:rFonts w:ascii="Arial" w:hAnsi="Arial" w:cs="Arial"/>
                <w:b w:val="0"/>
              </w:rPr>
            </w:pPr>
          </w:p>
          <w:p w:rsidR="00703D66" w:rsidRPr="00672C04" w:rsidRDefault="008D6342" w:rsidP="00F50BF0">
            <w:pPr>
              <w:rPr>
                <w:rFonts w:ascii="Arial" w:hAnsi="Arial" w:cs="Arial"/>
                <w:b w:val="0"/>
              </w:rPr>
            </w:pPr>
            <w:r w:rsidRPr="00672C04">
              <w:rPr>
                <w:rFonts w:ascii="Arial" w:hAnsi="Arial" w:cs="Arial"/>
                <w:b w:val="0"/>
              </w:rPr>
              <w:t>Alain DOGIMONT</w:t>
            </w:r>
          </w:p>
          <w:p w:rsidR="00AA4B00" w:rsidRPr="00B50AF8" w:rsidRDefault="00AA4B00" w:rsidP="00F50BF0">
            <w:pPr>
              <w:rPr>
                <w:rFonts w:ascii="Arial" w:hAnsi="Arial" w:cs="Arial"/>
                <w:b w:val="0"/>
                <w:i/>
              </w:rPr>
            </w:pPr>
            <w:r w:rsidRPr="00B50AF8">
              <w:rPr>
                <w:rFonts w:ascii="Arial" w:hAnsi="Arial" w:cs="Arial"/>
                <w:b w:val="0"/>
                <w:i/>
              </w:rPr>
              <w:t xml:space="preserve">Président  </w:t>
            </w:r>
          </w:p>
        </w:tc>
        <w:tc>
          <w:tcPr>
            <w:tcW w:w="3117" w:type="dxa"/>
            <w:shd w:val="clear" w:color="auto" w:fill="auto"/>
          </w:tcPr>
          <w:p w:rsidR="00703D66" w:rsidRPr="00FF3D48" w:rsidRDefault="00703D66" w:rsidP="00F50BF0">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703D66" w:rsidRDefault="00703D66" w:rsidP="00F50BF0">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703D66" w:rsidRPr="00FF3D48" w:rsidRDefault="00703D66" w:rsidP="00F50BF0">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703D66" w:rsidRDefault="008D6342" w:rsidP="00F50BF0">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r>
              <w:rPr>
                <w:rFonts w:ascii="Arial" w:hAnsi="Arial" w:cs="Arial"/>
                <w:color w:val="1F497D" w:themeColor="text2"/>
              </w:rPr>
              <w:t>Salvatore CASTIGLIONE</w:t>
            </w:r>
            <w:r w:rsidR="00703D66">
              <w:rPr>
                <w:rFonts w:ascii="Arial" w:hAnsi="Arial" w:cs="Arial"/>
                <w:color w:val="1F497D" w:themeColor="text2"/>
              </w:rPr>
              <w:t xml:space="preserve"> </w:t>
            </w:r>
          </w:p>
          <w:p w:rsidR="00AA4B00" w:rsidRDefault="00AA4B00" w:rsidP="00F50BF0">
            <w:pPr>
              <w:cnfStyle w:val="000000000000" w:firstRow="0" w:lastRow="0" w:firstColumn="0" w:lastColumn="0" w:oddVBand="0" w:evenVBand="0" w:oddHBand="0" w:evenHBand="0" w:firstRowFirstColumn="0" w:firstRowLastColumn="0" w:lastRowFirstColumn="0" w:lastRowLastColumn="0"/>
              <w:rPr>
                <w:rFonts w:ascii="Arial" w:hAnsi="Arial" w:cs="Arial"/>
                <w:i/>
                <w:color w:val="1F497D" w:themeColor="text2"/>
              </w:rPr>
            </w:pPr>
            <w:r w:rsidRPr="00062768">
              <w:rPr>
                <w:rFonts w:ascii="Arial" w:hAnsi="Arial" w:cs="Arial"/>
                <w:i/>
                <w:color w:val="1F497D" w:themeColor="text2"/>
              </w:rPr>
              <w:t>Président</w:t>
            </w:r>
          </w:p>
          <w:p w:rsidR="00AA4B00" w:rsidRDefault="00AA4B00" w:rsidP="00F50BF0">
            <w:pPr>
              <w:cnfStyle w:val="000000000000" w:firstRow="0" w:lastRow="0" w:firstColumn="0" w:lastColumn="0" w:oddVBand="0" w:evenVBand="0" w:oddHBand="0" w:evenHBand="0" w:firstRowFirstColumn="0" w:firstRowLastColumn="0" w:lastRowFirstColumn="0" w:lastRowLastColumn="0"/>
              <w:rPr>
                <w:rFonts w:ascii="Arial" w:hAnsi="Arial" w:cs="Arial"/>
                <w:i/>
                <w:color w:val="1F497D" w:themeColor="text2"/>
              </w:rPr>
            </w:pPr>
          </w:p>
          <w:p w:rsidR="00AA4B00" w:rsidRDefault="00AA4B00" w:rsidP="00F50BF0">
            <w:pPr>
              <w:cnfStyle w:val="000000000000" w:firstRow="0" w:lastRow="0" w:firstColumn="0" w:lastColumn="0" w:oddVBand="0" w:evenVBand="0" w:oddHBand="0" w:evenHBand="0" w:firstRowFirstColumn="0" w:firstRowLastColumn="0" w:lastRowFirstColumn="0" w:lastRowLastColumn="0"/>
              <w:rPr>
                <w:rFonts w:ascii="Arial" w:hAnsi="Arial" w:cs="Arial"/>
                <w:i/>
                <w:color w:val="1F497D" w:themeColor="text2"/>
              </w:rPr>
            </w:pPr>
          </w:p>
          <w:p w:rsidR="00AA4B00" w:rsidRPr="00B50AF8" w:rsidRDefault="00AA4B00" w:rsidP="00F50BF0">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r w:rsidRPr="00062768">
              <w:rPr>
                <w:rFonts w:ascii="Arial" w:hAnsi="Arial" w:cs="Arial"/>
                <w:color w:val="1F497D" w:themeColor="text2"/>
              </w:rPr>
              <w:t>Loranne</w:t>
            </w:r>
            <w:r w:rsidRPr="00B50AF8">
              <w:rPr>
                <w:rFonts w:ascii="Arial" w:hAnsi="Arial" w:cs="Arial"/>
                <w:color w:val="1F497D" w:themeColor="text2"/>
              </w:rPr>
              <w:t xml:space="preserve"> </w:t>
            </w:r>
            <w:r w:rsidRPr="00062768">
              <w:rPr>
                <w:rFonts w:ascii="Arial" w:hAnsi="Arial" w:cs="Arial"/>
                <w:color w:val="1F497D" w:themeColor="text2"/>
              </w:rPr>
              <w:t>B</w:t>
            </w:r>
            <w:r>
              <w:rPr>
                <w:rFonts w:ascii="Arial" w:hAnsi="Arial" w:cs="Arial"/>
                <w:color w:val="1F497D" w:themeColor="text2"/>
              </w:rPr>
              <w:t>AILLY</w:t>
            </w:r>
          </w:p>
          <w:p w:rsidR="00AA4B00" w:rsidRPr="00062768" w:rsidRDefault="00065970" w:rsidP="00F50BF0">
            <w:pPr>
              <w:cnfStyle w:val="000000000000" w:firstRow="0" w:lastRow="0" w:firstColumn="0" w:lastColumn="0" w:oddVBand="0" w:evenVBand="0" w:oddHBand="0" w:evenHBand="0" w:firstRowFirstColumn="0" w:firstRowLastColumn="0" w:lastRowFirstColumn="0" w:lastRowLastColumn="0"/>
              <w:rPr>
                <w:rFonts w:ascii="Arial" w:hAnsi="Arial" w:cs="Arial"/>
                <w:i/>
                <w:color w:val="1F497D" w:themeColor="text2"/>
              </w:rPr>
            </w:pPr>
            <w:r>
              <w:rPr>
                <w:rFonts w:ascii="Arial" w:hAnsi="Arial" w:cs="Arial"/>
                <w:i/>
                <w:color w:val="1F497D" w:themeColor="text2"/>
              </w:rPr>
              <w:t>D</w:t>
            </w:r>
            <w:r w:rsidR="00AA4B00" w:rsidRPr="00062768">
              <w:rPr>
                <w:rFonts w:ascii="Arial" w:hAnsi="Arial" w:cs="Arial"/>
                <w:i/>
                <w:color w:val="1F497D" w:themeColor="text2"/>
              </w:rPr>
              <w:t>irectrice générale</w:t>
            </w:r>
          </w:p>
        </w:tc>
        <w:tc>
          <w:tcPr>
            <w:tcW w:w="3117" w:type="dxa"/>
            <w:shd w:val="clear" w:color="auto" w:fill="auto"/>
          </w:tcPr>
          <w:p w:rsidR="00703D66" w:rsidRPr="00FF3D48" w:rsidRDefault="00703D66" w:rsidP="00F50BF0">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703D66" w:rsidRPr="00FF3D48" w:rsidRDefault="00703D66" w:rsidP="00F50BF0">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703D66" w:rsidRDefault="00703D66" w:rsidP="00F50BF0">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AA4B00" w:rsidRDefault="00AA4B00" w:rsidP="00F50BF0">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AA4B00" w:rsidRDefault="00AA4B00" w:rsidP="00F50BF0">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AA4B00" w:rsidRDefault="00AA4B00" w:rsidP="00F50BF0">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AA4B00" w:rsidRPr="00FF3D48" w:rsidRDefault="00AA4B00" w:rsidP="00F50BF0">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703D66" w:rsidRPr="00672C04" w:rsidRDefault="001E5CD7" w:rsidP="00F50BF0">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r w:rsidRPr="00672C04">
              <w:rPr>
                <w:rFonts w:ascii="Arial" w:hAnsi="Arial" w:cs="Arial"/>
                <w:color w:val="1F497D" w:themeColor="text2"/>
              </w:rPr>
              <w:t>Marc POSAK</w:t>
            </w:r>
          </w:p>
          <w:p w:rsidR="00AA4B00" w:rsidRPr="00062768" w:rsidRDefault="001E5CD7" w:rsidP="00F50BF0">
            <w:pPr>
              <w:cnfStyle w:val="000000000000" w:firstRow="0" w:lastRow="0" w:firstColumn="0" w:lastColumn="0" w:oddVBand="0" w:evenVBand="0" w:oddHBand="0" w:evenHBand="0" w:firstRowFirstColumn="0" w:firstRowLastColumn="0" w:lastRowFirstColumn="0" w:lastRowLastColumn="0"/>
              <w:rPr>
                <w:rFonts w:ascii="Arial" w:hAnsi="Arial" w:cs="Arial"/>
                <w:i/>
                <w:color w:val="1F497D" w:themeColor="text2"/>
              </w:rPr>
            </w:pPr>
            <w:r w:rsidRPr="00672C04">
              <w:rPr>
                <w:rFonts w:ascii="Arial" w:hAnsi="Arial" w:cs="Arial"/>
                <w:i/>
                <w:color w:val="1F497D" w:themeColor="text2"/>
              </w:rPr>
              <w:t>Trésorier</w:t>
            </w:r>
          </w:p>
        </w:tc>
      </w:tr>
      <w:bookmarkEnd w:id="61"/>
      <w:bookmarkEnd w:id="62"/>
      <w:tr w:rsidR="0058645E" w:rsidRPr="006736C4" w:rsidTr="00A452CF">
        <w:trPr>
          <w:cnfStyle w:val="000000010000" w:firstRow="0" w:lastRow="0" w:firstColumn="0" w:lastColumn="0" w:oddVBand="0" w:evenVBand="0" w:oddHBand="0" w:evenHBand="1"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3117" w:type="dxa"/>
            <w:shd w:val="clear" w:color="auto" w:fill="4BACC6" w:themeFill="accent5"/>
          </w:tcPr>
          <w:p w:rsidR="0058645E" w:rsidRPr="0058645E" w:rsidRDefault="001B7827" w:rsidP="008D6342">
            <w:pPr>
              <w:rPr>
                <w:rFonts w:ascii="Arial" w:hAnsi="Arial" w:cs="Arial"/>
                <w:color w:val="FFFFFF" w:themeColor="background1"/>
              </w:rPr>
            </w:pPr>
            <w:r>
              <w:rPr>
                <w:rFonts w:ascii="Arial" w:hAnsi="Arial" w:cs="Arial"/>
                <w:color w:val="FFFFFF" w:themeColor="background1"/>
              </w:rPr>
              <w:t>Chambre de métiers et de l’Artisanat</w:t>
            </w:r>
            <w:r w:rsidR="0058645E" w:rsidRPr="0058645E">
              <w:rPr>
                <w:rFonts w:ascii="Arial" w:hAnsi="Arial" w:cs="Arial"/>
                <w:color w:val="FFFFFF" w:themeColor="background1"/>
              </w:rPr>
              <w:t xml:space="preserve">  </w:t>
            </w:r>
          </w:p>
        </w:tc>
        <w:tc>
          <w:tcPr>
            <w:tcW w:w="3117" w:type="dxa"/>
            <w:shd w:val="clear" w:color="auto" w:fill="4BACC6" w:themeFill="accent5"/>
          </w:tcPr>
          <w:p w:rsidR="0058645E" w:rsidRPr="0058645E" w:rsidRDefault="001B7827" w:rsidP="00F50BF0">
            <w:pP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Réussir en Sambre Avesnois </w:t>
            </w:r>
            <w:r w:rsidR="0058645E" w:rsidRPr="0058645E">
              <w:rPr>
                <w:rFonts w:ascii="Arial" w:hAnsi="Arial" w:cs="Arial"/>
                <w:b/>
                <w:color w:val="FFFFFF" w:themeColor="background1"/>
              </w:rPr>
              <w:t xml:space="preserve">  </w:t>
            </w:r>
          </w:p>
        </w:tc>
        <w:tc>
          <w:tcPr>
            <w:tcW w:w="3117" w:type="dxa"/>
            <w:shd w:val="clear" w:color="auto" w:fill="4BACC6" w:themeFill="accent5"/>
          </w:tcPr>
          <w:p w:rsidR="0058645E" w:rsidRPr="0058645E" w:rsidRDefault="00413268" w:rsidP="00F50BF0">
            <w:pP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CEREMA Direction Nord Picardie</w:t>
            </w:r>
            <w:r w:rsidR="001B7827">
              <w:rPr>
                <w:rFonts w:ascii="Arial" w:hAnsi="Arial" w:cs="Arial"/>
                <w:b/>
                <w:color w:val="FFFFFF" w:themeColor="background1"/>
              </w:rPr>
              <w:t xml:space="preserve"> </w:t>
            </w:r>
          </w:p>
        </w:tc>
      </w:tr>
      <w:tr w:rsidR="0058645E" w:rsidRPr="006736C4" w:rsidTr="00A452CF">
        <w:trPr>
          <w:trHeight w:val="424"/>
        </w:trPr>
        <w:tc>
          <w:tcPr>
            <w:cnfStyle w:val="001000000000" w:firstRow="0" w:lastRow="0" w:firstColumn="1" w:lastColumn="0" w:oddVBand="0" w:evenVBand="0" w:oddHBand="0" w:evenHBand="0" w:firstRowFirstColumn="0" w:firstRowLastColumn="0" w:lastRowFirstColumn="0" w:lastRowLastColumn="0"/>
            <w:tcW w:w="3117" w:type="dxa"/>
            <w:shd w:val="clear" w:color="auto" w:fill="auto"/>
          </w:tcPr>
          <w:p w:rsidR="0058645E" w:rsidRDefault="0058645E" w:rsidP="008D6342">
            <w:pPr>
              <w:rPr>
                <w:rFonts w:ascii="Arial" w:hAnsi="Arial" w:cs="Arial"/>
              </w:rPr>
            </w:pPr>
          </w:p>
          <w:p w:rsidR="00413268" w:rsidRDefault="00413268" w:rsidP="008D6342">
            <w:pPr>
              <w:rPr>
                <w:rFonts w:ascii="Arial" w:hAnsi="Arial" w:cs="Arial"/>
              </w:rPr>
            </w:pPr>
          </w:p>
          <w:p w:rsidR="0058645E" w:rsidRDefault="0058645E" w:rsidP="008D6342">
            <w:pPr>
              <w:rPr>
                <w:rFonts w:ascii="Arial" w:hAnsi="Arial" w:cs="Arial"/>
              </w:rPr>
            </w:pPr>
          </w:p>
          <w:p w:rsidR="0058645E" w:rsidRDefault="0058645E" w:rsidP="008D6342">
            <w:pPr>
              <w:rPr>
                <w:rFonts w:ascii="Arial" w:hAnsi="Arial" w:cs="Arial"/>
              </w:rPr>
            </w:pPr>
          </w:p>
          <w:p w:rsidR="00C625F9" w:rsidRDefault="00523AAF" w:rsidP="00523AAF">
            <w:pPr>
              <w:rPr>
                <w:rFonts w:ascii="Arial" w:hAnsi="Arial" w:cs="Arial"/>
                <w:b w:val="0"/>
              </w:rPr>
            </w:pPr>
            <w:r w:rsidRPr="00523AAF">
              <w:rPr>
                <w:rFonts w:ascii="Arial" w:hAnsi="Arial" w:cs="Arial"/>
                <w:b w:val="0"/>
              </w:rPr>
              <w:t xml:space="preserve">Pour le </w:t>
            </w:r>
            <w:r>
              <w:rPr>
                <w:rFonts w:ascii="Arial" w:hAnsi="Arial" w:cs="Arial"/>
                <w:b w:val="0"/>
              </w:rPr>
              <w:t xml:space="preserve">Président, Alain GRISET, et par délégation, </w:t>
            </w:r>
          </w:p>
          <w:p w:rsidR="00AA4B00" w:rsidRPr="00F80ADA" w:rsidRDefault="00523AAF" w:rsidP="00523AAF">
            <w:pPr>
              <w:rPr>
                <w:rFonts w:ascii="Arial" w:hAnsi="Arial" w:cs="Arial"/>
                <w:i/>
              </w:rPr>
            </w:pPr>
            <w:r>
              <w:rPr>
                <w:rFonts w:ascii="Arial" w:hAnsi="Arial" w:cs="Arial"/>
                <w:b w:val="0"/>
              </w:rPr>
              <w:t xml:space="preserve">Sandra DELANNOY, Présidente de la commission territoriale Sambre Avesnois </w:t>
            </w:r>
            <w:r w:rsidRPr="00523AAF">
              <w:rPr>
                <w:rFonts w:ascii="Arial" w:hAnsi="Arial" w:cs="Arial"/>
                <w:b w:val="0"/>
              </w:rPr>
              <w:t xml:space="preserve"> </w:t>
            </w:r>
          </w:p>
        </w:tc>
        <w:tc>
          <w:tcPr>
            <w:tcW w:w="3117" w:type="dxa"/>
            <w:shd w:val="clear" w:color="auto" w:fill="auto"/>
          </w:tcPr>
          <w:p w:rsidR="001B7827" w:rsidRPr="001B7827" w:rsidRDefault="001B7827" w:rsidP="00F50BF0">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B7827" w:rsidRDefault="001B7827" w:rsidP="00F50BF0">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413268" w:rsidRPr="001B7827" w:rsidRDefault="00413268" w:rsidP="00F50BF0">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B7827" w:rsidRPr="001B7827" w:rsidRDefault="001B7827" w:rsidP="00F50BF0">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58645E" w:rsidRDefault="001B7827" w:rsidP="00F50BF0">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r w:rsidRPr="001B7827">
              <w:rPr>
                <w:rFonts w:ascii="Arial" w:hAnsi="Arial" w:cs="Arial"/>
                <w:color w:val="1F497D" w:themeColor="text2"/>
              </w:rPr>
              <w:t>Benjamin SAINT-HUILE</w:t>
            </w:r>
          </w:p>
          <w:p w:rsidR="00AA4B00" w:rsidRPr="00F80ADA" w:rsidRDefault="00AA4B00" w:rsidP="00F50BF0">
            <w:pPr>
              <w:cnfStyle w:val="000000000000" w:firstRow="0" w:lastRow="0" w:firstColumn="0" w:lastColumn="0" w:oddVBand="0" w:evenVBand="0" w:oddHBand="0" w:evenHBand="0" w:firstRowFirstColumn="0" w:firstRowLastColumn="0" w:lastRowFirstColumn="0" w:lastRowLastColumn="0"/>
              <w:rPr>
                <w:rFonts w:ascii="Arial" w:hAnsi="Arial" w:cs="Arial"/>
                <w:i/>
                <w:color w:val="1F497D" w:themeColor="text2"/>
              </w:rPr>
            </w:pPr>
            <w:r w:rsidRPr="00F80ADA">
              <w:rPr>
                <w:rFonts w:ascii="Arial" w:hAnsi="Arial" w:cs="Arial"/>
                <w:i/>
                <w:color w:val="1F497D" w:themeColor="text2"/>
              </w:rPr>
              <w:t>Président</w:t>
            </w:r>
          </w:p>
        </w:tc>
        <w:tc>
          <w:tcPr>
            <w:tcW w:w="3117" w:type="dxa"/>
            <w:shd w:val="clear" w:color="auto" w:fill="auto"/>
          </w:tcPr>
          <w:p w:rsidR="0058645E" w:rsidRPr="001B7827" w:rsidRDefault="0058645E" w:rsidP="00F50BF0">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1B7827" w:rsidRDefault="001B7827" w:rsidP="00F50BF0">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413268" w:rsidRPr="001B7827" w:rsidRDefault="00413268" w:rsidP="00F50BF0">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1B7827" w:rsidRPr="001B7827" w:rsidRDefault="001B7827" w:rsidP="00F50BF0">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1B7827" w:rsidRPr="00B50AF8" w:rsidRDefault="00413268" w:rsidP="00F50BF0">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r>
              <w:rPr>
                <w:rFonts w:ascii="Arial" w:hAnsi="Arial" w:cs="Arial"/>
                <w:color w:val="1F497D" w:themeColor="text2"/>
              </w:rPr>
              <w:t xml:space="preserve">Stéphane COUDERT </w:t>
            </w:r>
          </w:p>
          <w:p w:rsidR="00AA4B00" w:rsidRPr="00F80ADA" w:rsidRDefault="00413268" w:rsidP="00F50BF0">
            <w:pPr>
              <w:cnfStyle w:val="000000000000" w:firstRow="0" w:lastRow="0" w:firstColumn="0" w:lastColumn="0" w:oddVBand="0" w:evenVBand="0" w:oddHBand="0" w:evenHBand="0" w:firstRowFirstColumn="0" w:firstRowLastColumn="0" w:lastRowFirstColumn="0" w:lastRowLastColumn="0"/>
              <w:rPr>
                <w:rFonts w:ascii="Arial" w:hAnsi="Arial" w:cs="Arial"/>
                <w:i/>
                <w:color w:val="1F497D" w:themeColor="text2"/>
              </w:rPr>
            </w:pPr>
            <w:r>
              <w:rPr>
                <w:rFonts w:ascii="Arial" w:hAnsi="Arial" w:cs="Arial"/>
                <w:i/>
                <w:color w:val="1F497D" w:themeColor="text2"/>
              </w:rPr>
              <w:t xml:space="preserve">Directeur </w:t>
            </w:r>
          </w:p>
        </w:tc>
      </w:tr>
      <w:tr w:rsidR="001B7827" w:rsidRPr="006736C4" w:rsidTr="00A452CF">
        <w:trPr>
          <w:cnfStyle w:val="000000010000" w:firstRow="0" w:lastRow="0" w:firstColumn="0" w:lastColumn="0" w:oddVBand="0" w:evenVBand="0" w:oddHBand="0" w:evenHBand="1"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3117" w:type="dxa"/>
            <w:shd w:val="clear" w:color="auto" w:fill="4BACC6" w:themeFill="accent5"/>
          </w:tcPr>
          <w:p w:rsidR="001B7827" w:rsidRPr="00A64210" w:rsidRDefault="001B7827" w:rsidP="008D6342">
            <w:pPr>
              <w:rPr>
                <w:rFonts w:ascii="Arial" w:hAnsi="Arial" w:cs="Arial"/>
              </w:rPr>
            </w:pPr>
            <w:r w:rsidRPr="00A64210">
              <w:rPr>
                <w:rFonts w:ascii="Arial" w:hAnsi="Arial" w:cs="Arial"/>
                <w:color w:val="FFFFFF" w:themeColor="background1"/>
              </w:rPr>
              <w:t xml:space="preserve">Maubeuge Shopping   </w:t>
            </w:r>
          </w:p>
        </w:tc>
        <w:tc>
          <w:tcPr>
            <w:tcW w:w="3117" w:type="dxa"/>
            <w:shd w:val="clear" w:color="auto" w:fill="4BACC6" w:themeFill="accent5"/>
          </w:tcPr>
          <w:p w:rsidR="001B7827" w:rsidRPr="00A64210" w:rsidRDefault="00413268" w:rsidP="00F50BF0">
            <w:pPr>
              <w:cnfStyle w:val="000000010000" w:firstRow="0" w:lastRow="0" w:firstColumn="0" w:lastColumn="0" w:oddVBand="0" w:evenVBand="0" w:oddHBand="0" w:evenHBand="1" w:firstRowFirstColumn="0" w:firstRowLastColumn="0" w:lastRowFirstColumn="0" w:lastRowLastColumn="0"/>
              <w:rPr>
                <w:rFonts w:ascii="Arial" w:hAnsi="Arial" w:cs="Arial"/>
                <w:b/>
                <w:color w:val="1F497D" w:themeColor="text2"/>
              </w:rPr>
            </w:pPr>
            <w:r w:rsidRPr="00A64210">
              <w:rPr>
                <w:rFonts w:ascii="Arial" w:hAnsi="Arial" w:cs="Arial"/>
                <w:b/>
                <w:color w:val="FFFFFF" w:themeColor="background1"/>
              </w:rPr>
              <w:t xml:space="preserve">SOLIHA  </w:t>
            </w:r>
            <w:r w:rsidR="001C1433" w:rsidRPr="00A64210">
              <w:rPr>
                <w:rFonts w:ascii="Arial" w:hAnsi="Arial" w:cs="Arial"/>
                <w:b/>
                <w:color w:val="FFFFFF" w:themeColor="background1"/>
              </w:rPr>
              <w:t xml:space="preserve">Sambre Avesnois </w:t>
            </w:r>
          </w:p>
        </w:tc>
        <w:tc>
          <w:tcPr>
            <w:tcW w:w="3117" w:type="dxa"/>
            <w:shd w:val="clear" w:color="auto" w:fill="4BACC6" w:themeFill="accent5"/>
          </w:tcPr>
          <w:p w:rsidR="001B7827" w:rsidRPr="00A64210" w:rsidRDefault="003D6B94" w:rsidP="00852CBA">
            <w:pPr>
              <w:cnfStyle w:val="000000010000" w:firstRow="0" w:lastRow="0" w:firstColumn="0" w:lastColumn="0" w:oddVBand="0" w:evenVBand="0" w:oddHBand="0" w:evenHBand="1" w:firstRowFirstColumn="0" w:firstRowLastColumn="0" w:lastRowFirstColumn="0" w:lastRowLastColumn="0"/>
              <w:rPr>
                <w:rFonts w:ascii="Arial" w:hAnsi="Arial" w:cs="Arial"/>
                <w:b/>
                <w:color w:val="1F497D" w:themeColor="text2"/>
              </w:rPr>
            </w:pPr>
            <w:r w:rsidRPr="00A64210">
              <w:rPr>
                <w:rFonts w:ascii="Arial" w:hAnsi="Arial" w:cs="Arial"/>
                <w:b/>
                <w:color w:val="FFFFFF" w:themeColor="background1"/>
              </w:rPr>
              <w:t xml:space="preserve">Voies Navigables de France </w:t>
            </w:r>
          </w:p>
        </w:tc>
      </w:tr>
      <w:tr w:rsidR="00597CBF" w:rsidRPr="006736C4" w:rsidTr="00597CBF">
        <w:trPr>
          <w:trHeight w:val="424"/>
        </w:trPr>
        <w:tc>
          <w:tcPr>
            <w:cnfStyle w:val="001000000000" w:firstRow="0" w:lastRow="0" w:firstColumn="1" w:lastColumn="0" w:oddVBand="0" w:evenVBand="0" w:oddHBand="0" w:evenHBand="0" w:firstRowFirstColumn="0" w:firstRowLastColumn="0" w:lastRowFirstColumn="0" w:lastRowLastColumn="0"/>
            <w:tcW w:w="3117" w:type="dxa"/>
            <w:shd w:val="clear" w:color="auto" w:fill="auto"/>
          </w:tcPr>
          <w:p w:rsidR="00597CBF" w:rsidRDefault="00597CBF" w:rsidP="008D6342">
            <w:pPr>
              <w:rPr>
                <w:rFonts w:ascii="Arial" w:hAnsi="Arial" w:cs="Arial"/>
                <w:color w:val="FFFFFF" w:themeColor="background1"/>
              </w:rPr>
            </w:pPr>
          </w:p>
          <w:p w:rsidR="00597CBF" w:rsidRDefault="00597CBF" w:rsidP="008D6342">
            <w:pPr>
              <w:rPr>
                <w:rFonts w:ascii="Arial" w:hAnsi="Arial" w:cs="Arial"/>
                <w:color w:val="FFFFFF" w:themeColor="background1"/>
              </w:rPr>
            </w:pPr>
          </w:p>
          <w:p w:rsidR="00B676F1" w:rsidRDefault="00B676F1" w:rsidP="008D6342">
            <w:pPr>
              <w:rPr>
                <w:rFonts w:ascii="Arial" w:hAnsi="Arial" w:cs="Arial"/>
                <w:color w:val="FFFFFF" w:themeColor="background1"/>
              </w:rPr>
            </w:pPr>
          </w:p>
          <w:p w:rsidR="00597CBF" w:rsidRDefault="00597CBF" w:rsidP="008D6342">
            <w:pPr>
              <w:rPr>
                <w:rFonts w:ascii="Arial" w:hAnsi="Arial" w:cs="Arial"/>
                <w:color w:val="FFFFFF" w:themeColor="background1"/>
              </w:rPr>
            </w:pPr>
          </w:p>
          <w:p w:rsidR="00B676F1" w:rsidRPr="00B676F1" w:rsidRDefault="00B676F1" w:rsidP="00B676F1">
            <w:pPr>
              <w:rPr>
                <w:rFonts w:ascii="Arial" w:hAnsi="Arial" w:cs="Arial"/>
                <w:b w:val="0"/>
              </w:rPr>
            </w:pPr>
            <w:r w:rsidRPr="00B676F1">
              <w:rPr>
                <w:rFonts w:ascii="Arial" w:hAnsi="Arial" w:cs="Arial"/>
                <w:b w:val="0"/>
              </w:rPr>
              <w:t>Jean-François DEREUME</w:t>
            </w:r>
          </w:p>
          <w:p w:rsidR="00597CBF" w:rsidRPr="00B676F1" w:rsidRDefault="00B676F1" w:rsidP="00B676F1">
            <w:pPr>
              <w:rPr>
                <w:rFonts w:ascii="Arial" w:hAnsi="Arial" w:cs="Arial"/>
                <w:b w:val="0"/>
                <w:color w:val="FFFFFF" w:themeColor="background1"/>
              </w:rPr>
            </w:pPr>
            <w:r w:rsidRPr="00B676F1">
              <w:rPr>
                <w:rFonts w:ascii="Arial" w:hAnsi="Arial" w:cs="Arial"/>
                <w:b w:val="0"/>
                <w:i/>
              </w:rPr>
              <w:t>Président</w:t>
            </w:r>
          </w:p>
          <w:p w:rsidR="00597CBF" w:rsidRPr="00A64210" w:rsidRDefault="00597CBF" w:rsidP="008D6342">
            <w:pPr>
              <w:rPr>
                <w:rFonts w:ascii="Arial" w:hAnsi="Arial" w:cs="Arial"/>
                <w:color w:val="FFFFFF" w:themeColor="background1"/>
              </w:rPr>
            </w:pPr>
          </w:p>
        </w:tc>
        <w:tc>
          <w:tcPr>
            <w:tcW w:w="3117" w:type="dxa"/>
            <w:shd w:val="clear" w:color="auto" w:fill="auto"/>
          </w:tcPr>
          <w:p w:rsidR="00597CBF" w:rsidRDefault="00597CBF" w:rsidP="00597CBF">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597CBF" w:rsidRDefault="00597CBF" w:rsidP="00597CBF">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597CBF" w:rsidRDefault="00597CBF" w:rsidP="00597CBF">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597CBF" w:rsidRPr="00672C04" w:rsidRDefault="00597CBF" w:rsidP="00597CBF">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r>
              <w:rPr>
                <w:rFonts w:ascii="Arial" w:hAnsi="Arial" w:cs="Arial"/>
                <w:color w:val="1F497D" w:themeColor="text2"/>
              </w:rPr>
              <w:t xml:space="preserve">Joel VARLET </w:t>
            </w:r>
          </w:p>
          <w:p w:rsidR="00597CBF" w:rsidRPr="00A64210" w:rsidRDefault="00597CBF" w:rsidP="00597CBF">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i/>
                <w:color w:val="1F497D" w:themeColor="text2"/>
              </w:rPr>
              <w:t xml:space="preserve">Président </w:t>
            </w:r>
          </w:p>
        </w:tc>
        <w:tc>
          <w:tcPr>
            <w:tcW w:w="3117" w:type="dxa"/>
            <w:shd w:val="clear" w:color="auto" w:fill="auto"/>
          </w:tcPr>
          <w:p w:rsidR="00B676F1" w:rsidRDefault="00B676F1" w:rsidP="00B676F1">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B676F1" w:rsidRDefault="00B676F1" w:rsidP="00B676F1">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B676F1" w:rsidRDefault="00B676F1" w:rsidP="00B676F1">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B676F1" w:rsidRDefault="00B676F1" w:rsidP="00B676F1">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p>
          <w:p w:rsidR="00B676F1" w:rsidRPr="00672C04" w:rsidRDefault="00B676F1" w:rsidP="00B676F1">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rPr>
            </w:pPr>
            <w:r>
              <w:rPr>
                <w:rFonts w:ascii="Arial" w:hAnsi="Arial" w:cs="Arial"/>
                <w:color w:val="1F497D" w:themeColor="text2"/>
              </w:rPr>
              <w:t>Isabelle MATYKOWSKI</w:t>
            </w:r>
          </w:p>
          <w:p w:rsidR="00597CBF" w:rsidRPr="00A64210" w:rsidRDefault="00B676F1" w:rsidP="00B676F1">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i/>
                <w:color w:val="1F497D" w:themeColor="text2"/>
              </w:rPr>
              <w:t>Directrice Territoriale Hauts-de-France</w:t>
            </w:r>
          </w:p>
        </w:tc>
      </w:tr>
    </w:tbl>
    <w:p w:rsidR="00703D66" w:rsidRPr="001B7827" w:rsidRDefault="00703D66" w:rsidP="00B676F1">
      <w:pPr>
        <w:tabs>
          <w:tab w:val="left" w:pos="1773"/>
        </w:tabs>
        <w:rPr>
          <w:rFonts w:ascii="Arial" w:hAnsi="Arial" w:cs="Arial"/>
        </w:rPr>
      </w:pPr>
    </w:p>
    <w:sectPr w:rsidR="00703D66" w:rsidRPr="001B7827" w:rsidSect="00B676F1">
      <w:footerReference w:type="default" r:id="rId1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5B0" w:rsidRDefault="00D245B0" w:rsidP="00A71188">
      <w:pPr>
        <w:spacing w:before="0" w:after="0" w:line="240" w:lineRule="auto"/>
      </w:pPr>
      <w:r>
        <w:separator/>
      </w:r>
    </w:p>
  </w:endnote>
  <w:endnote w:type="continuationSeparator" w:id="0">
    <w:p w:rsidR="00D245B0" w:rsidRDefault="00D245B0" w:rsidP="00A711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312">
    <w:altName w:val="Times New Roman"/>
    <w:charset w:val="00"/>
    <w:family w:val="auto"/>
    <w:pitch w:val="variable"/>
  </w:font>
  <w:font w:name="Andale Sans UI">
    <w:charset w:val="00"/>
    <w:family w:val="auto"/>
    <w:pitch w:val="variable"/>
  </w:font>
  <w:font w:name="Liberation Serif">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897354"/>
      <w:docPartObj>
        <w:docPartGallery w:val="Page Numbers (Bottom of Page)"/>
        <w:docPartUnique/>
      </w:docPartObj>
    </w:sdtPr>
    <w:sdtEndPr/>
    <w:sdtContent>
      <w:p w:rsidR="00D245B0" w:rsidRDefault="00D245B0">
        <w:pPr>
          <w:pStyle w:val="Pieddepage"/>
          <w:jc w:val="right"/>
        </w:pPr>
        <w:r>
          <w:fldChar w:fldCharType="begin"/>
        </w:r>
        <w:r>
          <w:instrText>PAGE   \* MERGEFORMAT</w:instrText>
        </w:r>
        <w:r>
          <w:fldChar w:fldCharType="separate"/>
        </w:r>
        <w:r w:rsidR="00D11F1D">
          <w:rPr>
            <w:noProof/>
          </w:rPr>
          <w:t>25</w:t>
        </w:r>
        <w:r>
          <w:fldChar w:fldCharType="end"/>
        </w:r>
      </w:p>
    </w:sdtContent>
  </w:sdt>
  <w:p w:rsidR="00D245B0" w:rsidRDefault="00D245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5B0" w:rsidRDefault="00D245B0" w:rsidP="00A71188">
      <w:pPr>
        <w:spacing w:before="0" w:after="0" w:line="240" w:lineRule="auto"/>
      </w:pPr>
      <w:r>
        <w:separator/>
      </w:r>
    </w:p>
  </w:footnote>
  <w:footnote w:type="continuationSeparator" w:id="0">
    <w:p w:rsidR="00D245B0" w:rsidRDefault="00D245B0" w:rsidP="00A7118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45pt;height:116.7pt" o:bullet="t">
        <v:imagedata r:id="rId1" o:title="art5CFD"/>
      </v:shape>
    </w:pict>
  </w:numPicBullet>
  <w:abstractNum w:abstractNumId="0">
    <w:nsid w:val="FFFFFF83"/>
    <w:multiLevelType w:val="singleLevel"/>
    <w:tmpl w:val="B7141E68"/>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FFFFFF89"/>
    <w:multiLevelType w:val="singleLevel"/>
    <w:tmpl w:val="0F84B2C2"/>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1B94C90"/>
    <w:multiLevelType w:val="hybridMultilevel"/>
    <w:tmpl w:val="9D78A40A"/>
    <w:lvl w:ilvl="0" w:tplc="70FAA2EA">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9E1EF2"/>
    <w:multiLevelType w:val="hybridMultilevel"/>
    <w:tmpl w:val="F13E6C98"/>
    <w:lvl w:ilvl="0" w:tplc="B8F05FD0">
      <w:start w:val="1"/>
      <w:numFmt w:val="bullet"/>
      <w:lvlText w:val=""/>
      <w:lvlJc w:val="left"/>
      <w:pPr>
        <w:ind w:left="644" w:hanging="360"/>
      </w:pPr>
      <w:rPr>
        <w:rFonts w:ascii="Wingdings" w:eastAsia="Calibri" w:hAnsi="Wingdings" w:cs="Times New Roman" w:hint="default"/>
        <w:b/>
        <w:color w:val="auto"/>
        <w:sz w:val="16"/>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nsid w:val="041C4DC0"/>
    <w:multiLevelType w:val="multilevel"/>
    <w:tmpl w:val="112AB744"/>
    <w:lvl w:ilvl="0">
      <w:start w:val="1"/>
      <w:numFmt w:val="decimal"/>
      <w:lvlText w:val="%1."/>
      <w:lvlJc w:val="left"/>
      <w:pPr>
        <w:tabs>
          <w:tab w:val="num" w:pos="284"/>
        </w:tabs>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bullet"/>
      <w:lvlText w:val=""/>
      <w:lvlJc w:val="left"/>
      <w:pPr>
        <w:tabs>
          <w:tab w:val="num" w:pos="425"/>
        </w:tabs>
        <w:ind w:left="425" w:hanging="425"/>
      </w:pPr>
      <w:rPr>
        <w:rFonts w:ascii="Wingdings" w:hAnsi="Wingdings" w:hint="default"/>
        <w:color w:val="F79646" w:themeColor="accent6"/>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nsid w:val="04584D45"/>
    <w:multiLevelType w:val="multilevel"/>
    <w:tmpl w:val="29002A10"/>
    <w:lvl w:ilvl="0">
      <w:start w:val="1"/>
      <w:numFmt w:val="bullet"/>
      <w:lvlText w:val=""/>
      <w:lvlJc w:val="left"/>
      <w:pPr>
        <w:ind w:left="1448" w:hanging="171"/>
      </w:pPr>
      <w:rPr>
        <w:rFonts w:ascii="Symbol" w:hAnsi="Symbol" w:hint="default"/>
        <w:color w:val="F79646" w:themeColor="accent6"/>
      </w:rPr>
    </w:lvl>
    <w:lvl w:ilvl="1">
      <w:start w:val="1"/>
      <w:numFmt w:val="bullet"/>
      <w:lvlText w:val="o"/>
      <w:lvlJc w:val="left"/>
      <w:pPr>
        <w:ind w:left="1134" w:hanging="283"/>
      </w:pPr>
      <w:rPr>
        <w:rFonts w:ascii="Courier New" w:hAnsi="Courier New" w:hint="default"/>
        <w:color w:val="4F81BD" w:themeColor="accent1"/>
      </w:rPr>
    </w:lvl>
    <w:lvl w:ilvl="2">
      <w:start w:val="1"/>
      <w:numFmt w:val="bullet"/>
      <w:lvlText w:val=""/>
      <w:lvlJc w:val="left"/>
      <w:pPr>
        <w:ind w:left="1701" w:hanging="283"/>
      </w:pPr>
      <w:rPr>
        <w:rFonts w:ascii="Wingdings" w:hAnsi="Wingdings" w:hint="default"/>
        <w:color w:val="4F81BD" w:themeColor="accent1"/>
      </w:rPr>
    </w:lvl>
    <w:lvl w:ilvl="3">
      <w:start w:val="1"/>
      <w:numFmt w:val="bullet"/>
      <w:lvlText w:val=""/>
      <w:lvlJc w:val="left"/>
      <w:pPr>
        <w:ind w:left="2268" w:hanging="283"/>
      </w:pPr>
      <w:rPr>
        <w:rFonts w:ascii="Symbol" w:hAnsi="Symbol" w:hint="default"/>
        <w:color w:val="4F81BD" w:themeColor="accent1"/>
      </w:rPr>
    </w:lvl>
    <w:lvl w:ilvl="4">
      <w:start w:val="1"/>
      <w:numFmt w:val="bullet"/>
      <w:lvlText w:val="o"/>
      <w:lvlJc w:val="left"/>
      <w:pPr>
        <w:ind w:left="2835" w:hanging="283"/>
      </w:pPr>
      <w:rPr>
        <w:rFonts w:ascii="Courier New" w:hAnsi="Courier New" w:hint="default"/>
        <w:color w:val="4F81BD" w:themeColor="accent1"/>
      </w:rPr>
    </w:lvl>
    <w:lvl w:ilvl="5">
      <w:start w:val="1"/>
      <w:numFmt w:val="bullet"/>
      <w:lvlText w:val=""/>
      <w:lvlJc w:val="left"/>
      <w:pPr>
        <w:ind w:left="3402" w:hanging="283"/>
      </w:pPr>
      <w:rPr>
        <w:rFonts w:ascii="Wingdings" w:hAnsi="Wingdings" w:hint="default"/>
        <w:color w:val="4F81BD" w:themeColor="accent1"/>
      </w:rPr>
    </w:lvl>
    <w:lvl w:ilvl="6">
      <w:start w:val="1"/>
      <w:numFmt w:val="bullet"/>
      <w:lvlText w:val=""/>
      <w:lvlJc w:val="left"/>
      <w:pPr>
        <w:ind w:left="3969" w:hanging="283"/>
      </w:pPr>
      <w:rPr>
        <w:rFonts w:ascii="Symbol" w:hAnsi="Symbol" w:hint="default"/>
        <w:color w:val="4F81BD" w:themeColor="accent1"/>
      </w:rPr>
    </w:lvl>
    <w:lvl w:ilvl="7">
      <w:start w:val="1"/>
      <w:numFmt w:val="bullet"/>
      <w:lvlText w:val="o"/>
      <w:lvlJc w:val="left"/>
      <w:pPr>
        <w:ind w:left="4536" w:hanging="283"/>
      </w:pPr>
      <w:rPr>
        <w:rFonts w:ascii="Courier New" w:hAnsi="Courier New" w:hint="default"/>
        <w:color w:val="4F81BD" w:themeColor="accent1"/>
      </w:rPr>
    </w:lvl>
    <w:lvl w:ilvl="8">
      <w:start w:val="1"/>
      <w:numFmt w:val="bullet"/>
      <w:lvlText w:val=""/>
      <w:lvlJc w:val="left"/>
      <w:pPr>
        <w:ind w:left="5103" w:hanging="283"/>
      </w:pPr>
      <w:rPr>
        <w:rFonts w:ascii="Wingdings" w:hAnsi="Wingdings" w:hint="default"/>
        <w:color w:val="4F81BD" w:themeColor="accent1"/>
      </w:rPr>
    </w:lvl>
  </w:abstractNum>
  <w:abstractNum w:abstractNumId="6">
    <w:nsid w:val="07CB1716"/>
    <w:multiLevelType w:val="hybridMultilevel"/>
    <w:tmpl w:val="DB341AB6"/>
    <w:lvl w:ilvl="0" w:tplc="3B64C688">
      <w:numFmt w:val="bullet"/>
      <w:lvlText w:val="-"/>
      <w:lvlJc w:val="left"/>
      <w:pPr>
        <w:ind w:left="2629" w:hanging="360"/>
      </w:pPr>
      <w:rPr>
        <w:rFonts w:ascii="Arial" w:eastAsiaTheme="minorHAnsi" w:hAnsi="Arial" w:cs="Arial" w:hint="default"/>
      </w:rPr>
    </w:lvl>
    <w:lvl w:ilvl="1" w:tplc="040C0003">
      <w:start w:val="1"/>
      <w:numFmt w:val="bullet"/>
      <w:lvlText w:val="o"/>
      <w:lvlJc w:val="left"/>
      <w:pPr>
        <w:ind w:left="3349" w:hanging="360"/>
      </w:pPr>
      <w:rPr>
        <w:rFonts w:ascii="Courier New" w:hAnsi="Courier New" w:cs="Courier New" w:hint="default"/>
      </w:rPr>
    </w:lvl>
    <w:lvl w:ilvl="2" w:tplc="040C0005" w:tentative="1">
      <w:start w:val="1"/>
      <w:numFmt w:val="bullet"/>
      <w:lvlText w:val=""/>
      <w:lvlJc w:val="left"/>
      <w:pPr>
        <w:ind w:left="4069" w:hanging="360"/>
      </w:pPr>
      <w:rPr>
        <w:rFonts w:ascii="Wingdings" w:hAnsi="Wingdings" w:hint="default"/>
      </w:rPr>
    </w:lvl>
    <w:lvl w:ilvl="3" w:tplc="040C0001" w:tentative="1">
      <w:start w:val="1"/>
      <w:numFmt w:val="bullet"/>
      <w:lvlText w:val=""/>
      <w:lvlJc w:val="left"/>
      <w:pPr>
        <w:ind w:left="4789" w:hanging="360"/>
      </w:pPr>
      <w:rPr>
        <w:rFonts w:ascii="Symbol" w:hAnsi="Symbol" w:hint="default"/>
      </w:rPr>
    </w:lvl>
    <w:lvl w:ilvl="4" w:tplc="040C0003" w:tentative="1">
      <w:start w:val="1"/>
      <w:numFmt w:val="bullet"/>
      <w:lvlText w:val="o"/>
      <w:lvlJc w:val="left"/>
      <w:pPr>
        <w:ind w:left="5509" w:hanging="360"/>
      </w:pPr>
      <w:rPr>
        <w:rFonts w:ascii="Courier New" w:hAnsi="Courier New" w:cs="Courier New" w:hint="default"/>
      </w:rPr>
    </w:lvl>
    <w:lvl w:ilvl="5" w:tplc="040C0005" w:tentative="1">
      <w:start w:val="1"/>
      <w:numFmt w:val="bullet"/>
      <w:lvlText w:val=""/>
      <w:lvlJc w:val="left"/>
      <w:pPr>
        <w:ind w:left="6229" w:hanging="360"/>
      </w:pPr>
      <w:rPr>
        <w:rFonts w:ascii="Wingdings" w:hAnsi="Wingdings" w:hint="default"/>
      </w:rPr>
    </w:lvl>
    <w:lvl w:ilvl="6" w:tplc="040C0001" w:tentative="1">
      <w:start w:val="1"/>
      <w:numFmt w:val="bullet"/>
      <w:lvlText w:val=""/>
      <w:lvlJc w:val="left"/>
      <w:pPr>
        <w:ind w:left="6949" w:hanging="360"/>
      </w:pPr>
      <w:rPr>
        <w:rFonts w:ascii="Symbol" w:hAnsi="Symbol" w:hint="default"/>
      </w:rPr>
    </w:lvl>
    <w:lvl w:ilvl="7" w:tplc="040C0003" w:tentative="1">
      <w:start w:val="1"/>
      <w:numFmt w:val="bullet"/>
      <w:lvlText w:val="o"/>
      <w:lvlJc w:val="left"/>
      <w:pPr>
        <w:ind w:left="7669" w:hanging="360"/>
      </w:pPr>
      <w:rPr>
        <w:rFonts w:ascii="Courier New" w:hAnsi="Courier New" w:cs="Courier New" w:hint="default"/>
      </w:rPr>
    </w:lvl>
    <w:lvl w:ilvl="8" w:tplc="040C0005" w:tentative="1">
      <w:start w:val="1"/>
      <w:numFmt w:val="bullet"/>
      <w:lvlText w:val=""/>
      <w:lvlJc w:val="left"/>
      <w:pPr>
        <w:ind w:left="8389" w:hanging="360"/>
      </w:pPr>
      <w:rPr>
        <w:rFonts w:ascii="Wingdings" w:hAnsi="Wingdings" w:hint="default"/>
      </w:rPr>
    </w:lvl>
  </w:abstractNum>
  <w:abstractNum w:abstractNumId="7">
    <w:nsid w:val="090F30CE"/>
    <w:multiLevelType w:val="multilevel"/>
    <w:tmpl w:val="087AA156"/>
    <w:lvl w:ilvl="0">
      <w:start w:val="1"/>
      <w:numFmt w:val="bullet"/>
      <w:lvlText w:val=""/>
      <w:lvlJc w:val="left"/>
      <w:pPr>
        <w:ind w:left="1448" w:hanging="171"/>
      </w:pPr>
      <w:rPr>
        <w:rFonts w:ascii="Symbol" w:hAnsi="Symbol" w:hint="default"/>
        <w:color w:val="F79646" w:themeColor="accent6"/>
      </w:rPr>
    </w:lvl>
    <w:lvl w:ilvl="1">
      <w:start w:val="1"/>
      <w:numFmt w:val="bullet"/>
      <w:lvlText w:val="o"/>
      <w:lvlJc w:val="left"/>
      <w:pPr>
        <w:ind w:left="1134" w:hanging="283"/>
      </w:pPr>
      <w:rPr>
        <w:rFonts w:ascii="Courier New" w:hAnsi="Courier New" w:hint="default"/>
        <w:color w:val="4F81BD" w:themeColor="accent1"/>
      </w:rPr>
    </w:lvl>
    <w:lvl w:ilvl="2">
      <w:start w:val="1"/>
      <w:numFmt w:val="bullet"/>
      <w:lvlText w:val=""/>
      <w:lvlJc w:val="left"/>
      <w:pPr>
        <w:ind w:left="1701" w:hanging="283"/>
      </w:pPr>
      <w:rPr>
        <w:rFonts w:ascii="Wingdings" w:hAnsi="Wingdings" w:hint="default"/>
        <w:color w:val="4F81BD" w:themeColor="accent1"/>
      </w:rPr>
    </w:lvl>
    <w:lvl w:ilvl="3">
      <w:start w:val="1"/>
      <w:numFmt w:val="bullet"/>
      <w:lvlText w:val=""/>
      <w:lvlJc w:val="left"/>
      <w:pPr>
        <w:ind w:left="2268" w:hanging="283"/>
      </w:pPr>
      <w:rPr>
        <w:rFonts w:ascii="Symbol" w:hAnsi="Symbol" w:hint="default"/>
        <w:color w:val="4F81BD" w:themeColor="accent1"/>
      </w:rPr>
    </w:lvl>
    <w:lvl w:ilvl="4">
      <w:start w:val="1"/>
      <w:numFmt w:val="bullet"/>
      <w:lvlText w:val="o"/>
      <w:lvlJc w:val="left"/>
      <w:pPr>
        <w:ind w:left="2835" w:hanging="283"/>
      </w:pPr>
      <w:rPr>
        <w:rFonts w:ascii="Courier New" w:hAnsi="Courier New" w:hint="default"/>
        <w:color w:val="4F81BD" w:themeColor="accent1"/>
      </w:rPr>
    </w:lvl>
    <w:lvl w:ilvl="5">
      <w:start w:val="1"/>
      <w:numFmt w:val="bullet"/>
      <w:lvlText w:val=""/>
      <w:lvlJc w:val="left"/>
      <w:pPr>
        <w:ind w:left="3402" w:hanging="283"/>
      </w:pPr>
      <w:rPr>
        <w:rFonts w:ascii="Wingdings" w:hAnsi="Wingdings" w:hint="default"/>
        <w:color w:val="4F81BD" w:themeColor="accent1"/>
      </w:rPr>
    </w:lvl>
    <w:lvl w:ilvl="6">
      <w:start w:val="1"/>
      <w:numFmt w:val="bullet"/>
      <w:lvlText w:val=""/>
      <w:lvlJc w:val="left"/>
      <w:pPr>
        <w:ind w:left="3969" w:hanging="283"/>
      </w:pPr>
      <w:rPr>
        <w:rFonts w:ascii="Symbol" w:hAnsi="Symbol" w:hint="default"/>
        <w:color w:val="4F81BD" w:themeColor="accent1"/>
      </w:rPr>
    </w:lvl>
    <w:lvl w:ilvl="7">
      <w:start w:val="1"/>
      <w:numFmt w:val="bullet"/>
      <w:lvlText w:val="o"/>
      <w:lvlJc w:val="left"/>
      <w:pPr>
        <w:ind w:left="4536" w:hanging="283"/>
      </w:pPr>
      <w:rPr>
        <w:rFonts w:ascii="Courier New" w:hAnsi="Courier New" w:hint="default"/>
        <w:color w:val="4F81BD" w:themeColor="accent1"/>
      </w:rPr>
    </w:lvl>
    <w:lvl w:ilvl="8">
      <w:start w:val="1"/>
      <w:numFmt w:val="bullet"/>
      <w:lvlText w:val=""/>
      <w:lvlJc w:val="left"/>
      <w:pPr>
        <w:ind w:left="5103" w:hanging="283"/>
      </w:pPr>
      <w:rPr>
        <w:rFonts w:ascii="Wingdings" w:hAnsi="Wingdings" w:hint="default"/>
        <w:color w:val="4F81BD" w:themeColor="accent1"/>
      </w:rPr>
    </w:lvl>
  </w:abstractNum>
  <w:abstractNum w:abstractNumId="8">
    <w:nsid w:val="0B9C20E3"/>
    <w:multiLevelType w:val="multilevel"/>
    <w:tmpl w:val="B538A1FE"/>
    <w:lvl w:ilvl="0">
      <w:start w:val="1"/>
      <w:numFmt w:val="bullet"/>
      <w:lvlText w:val=""/>
      <w:lvlJc w:val="left"/>
      <w:pPr>
        <w:ind w:left="1448" w:hanging="171"/>
      </w:pPr>
      <w:rPr>
        <w:rFonts w:ascii="Symbol" w:hAnsi="Symbol" w:hint="default"/>
        <w:color w:val="F79646" w:themeColor="accent6"/>
      </w:rPr>
    </w:lvl>
    <w:lvl w:ilvl="1">
      <w:start w:val="1"/>
      <w:numFmt w:val="bullet"/>
      <w:lvlText w:val="o"/>
      <w:lvlJc w:val="left"/>
      <w:pPr>
        <w:ind w:left="1134" w:hanging="283"/>
      </w:pPr>
      <w:rPr>
        <w:rFonts w:ascii="Courier New" w:hAnsi="Courier New" w:hint="default"/>
        <w:color w:val="4F81BD" w:themeColor="accent1"/>
      </w:rPr>
    </w:lvl>
    <w:lvl w:ilvl="2">
      <w:start w:val="1"/>
      <w:numFmt w:val="bullet"/>
      <w:lvlText w:val=""/>
      <w:lvlJc w:val="left"/>
      <w:pPr>
        <w:ind w:left="1701" w:hanging="283"/>
      </w:pPr>
      <w:rPr>
        <w:rFonts w:ascii="Wingdings" w:hAnsi="Wingdings" w:hint="default"/>
        <w:color w:val="4F81BD" w:themeColor="accent1"/>
      </w:rPr>
    </w:lvl>
    <w:lvl w:ilvl="3">
      <w:start w:val="1"/>
      <w:numFmt w:val="bullet"/>
      <w:lvlText w:val=""/>
      <w:lvlJc w:val="left"/>
      <w:pPr>
        <w:ind w:left="2268" w:hanging="283"/>
      </w:pPr>
      <w:rPr>
        <w:rFonts w:ascii="Symbol" w:hAnsi="Symbol" w:hint="default"/>
        <w:color w:val="4F81BD" w:themeColor="accent1"/>
      </w:rPr>
    </w:lvl>
    <w:lvl w:ilvl="4">
      <w:start w:val="1"/>
      <w:numFmt w:val="bullet"/>
      <w:lvlText w:val="o"/>
      <w:lvlJc w:val="left"/>
      <w:pPr>
        <w:ind w:left="2835" w:hanging="283"/>
      </w:pPr>
      <w:rPr>
        <w:rFonts w:ascii="Courier New" w:hAnsi="Courier New" w:hint="default"/>
        <w:color w:val="4F81BD" w:themeColor="accent1"/>
      </w:rPr>
    </w:lvl>
    <w:lvl w:ilvl="5">
      <w:start w:val="1"/>
      <w:numFmt w:val="bullet"/>
      <w:lvlText w:val=""/>
      <w:lvlJc w:val="left"/>
      <w:pPr>
        <w:ind w:left="3402" w:hanging="283"/>
      </w:pPr>
      <w:rPr>
        <w:rFonts w:ascii="Wingdings" w:hAnsi="Wingdings" w:hint="default"/>
        <w:color w:val="4F81BD" w:themeColor="accent1"/>
      </w:rPr>
    </w:lvl>
    <w:lvl w:ilvl="6">
      <w:start w:val="1"/>
      <w:numFmt w:val="bullet"/>
      <w:lvlText w:val=""/>
      <w:lvlJc w:val="left"/>
      <w:pPr>
        <w:ind w:left="3969" w:hanging="283"/>
      </w:pPr>
      <w:rPr>
        <w:rFonts w:ascii="Symbol" w:hAnsi="Symbol" w:hint="default"/>
        <w:color w:val="4F81BD" w:themeColor="accent1"/>
      </w:rPr>
    </w:lvl>
    <w:lvl w:ilvl="7">
      <w:start w:val="1"/>
      <w:numFmt w:val="bullet"/>
      <w:lvlText w:val="o"/>
      <w:lvlJc w:val="left"/>
      <w:pPr>
        <w:ind w:left="4536" w:hanging="283"/>
      </w:pPr>
      <w:rPr>
        <w:rFonts w:ascii="Courier New" w:hAnsi="Courier New" w:hint="default"/>
        <w:color w:val="4F81BD" w:themeColor="accent1"/>
      </w:rPr>
    </w:lvl>
    <w:lvl w:ilvl="8">
      <w:start w:val="1"/>
      <w:numFmt w:val="bullet"/>
      <w:lvlText w:val=""/>
      <w:lvlJc w:val="left"/>
      <w:pPr>
        <w:ind w:left="5103" w:hanging="283"/>
      </w:pPr>
      <w:rPr>
        <w:rFonts w:ascii="Wingdings" w:hAnsi="Wingdings" w:hint="default"/>
        <w:color w:val="4F81BD" w:themeColor="accent1"/>
      </w:rPr>
    </w:lvl>
  </w:abstractNum>
  <w:abstractNum w:abstractNumId="9">
    <w:nsid w:val="0CD56D9C"/>
    <w:multiLevelType w:val="multilevel"/>
    <w:tmpl w:val="81A8A626"/>
    <w:lvl w:ilvl="0">
      <w:start w:val="1"/>
      <w:numFmt w:val="bullet"/>
      <w:lvlText w:val=""/>
      <w:lvlJc w:val="left"/>
      <w:pPr>
        <w:ind w:left="1448" w:hanging="171"/>
      </w:pPr>
      <w:rPr>
        <w:rFonts w:ascii="Symbol" w:hAnsi="Symbol" w:hint="default"/>
        <w:color w:val="F79646" w:themeColor="accent6"/>
      </w:rPr>
    </w:lvl>
    <w:lvl w:ilvl="1">
      <w:start w:val="1"/>
      <w:numFmt w:val="bullet"/>
      <w:lvlText w:val="o"/>
      <w:lvlJc w:val="left"/>
      <w:pPr>
        <w:ind w:left="1134" w:hanging="283"/>
      </w:pPr>
      <w:rPr>
        <w:rFonts w:ascii="Courier New" w:hAnsi="Courier New" w:hint="default"/>
        <w:color w:val="4F81BD" w:themeColor="accent1"/>
      </w:rPr>
    </w:lvl>
    <w:lvl w:ilvl="2">
      <w:start w:val="1"/>
      <w:numFmt w:val="bullet"/>
      <w:lvlText w:val=""/>
      <w:lvlJc w:val="left"/>
      <w:pPr>
        <w:ind w:left="1701" w:hanging="283"/>
      </w:pPr>
      <w:rPr>
        <w:rFonts w:ascii="Wingdings" w:hAnsi="Wingdings" w:hint="default"/>
        <w:color w:val="4F81BD" w:themeColor="accent1"/>
      </w:rPr>
    </w:lvl>
    <w:lvl w:ilvl="3">
      <w:start w:val="1"/>
      <w:numFmt w:val="bullet"/>
      <w:lvlText w:val=""/>
      <w:lvlJc w:val="left"/>
      <w:pPr>
        <w:ind w:left="2268" w:hanging="283"/>
      </w:pPr>
      <w:rPr>
        <w:rFonts w:ascii="Symbol" w:hAnsi="Symbol" w:hint="default"/>
        <w:color w:val="4F81BD" w:themeColor="accent1"/>
      </w:rPr>
    </w:lvl>
    <w:lvl w:ilvl="4">
      <w:start w:val="1"/>
      <w:numFmt w:val="bullet"/>
      <w:lvlText w:val="o"/>
      <w:lvlJc w:val="left"/>
      <w:pPr>
        <w:ind w:left="2835" w:hanging="283"/>
      </w:pPr>
      <w:rPr>
        <w:rFonts w:ascii="Courier New" w:hAnsi="Courier New" w:hint="default"/>
        <w:color w:val="4F81BD" w:themeColor="accent1"/>
      </w:rPr>
    </w:lvl>
    <w:lvl w:ilvl="5">
      <w:start w:val="1"/>
      <w:numFmt w:val="bullet"/>
      <w:lvlText w:val=""/>
      <w:lvlJc w:val="left"/>
      <w:pPr>
        <w:ind w:left="3402" w:hanging="283"/>
      </w:pPr>
      <w:rPr>
        <w:rFonts w:ascii="Wingdings" w:hAnsi="Wingdings" w:hint="default"/>
        <w:color w:val="4F81BD" w:themeColor="accent1"/>
      </w:rPr>
    </w:lvl>
    <w:lvl w:ilvl="6">
      <w:start w:val="1"/>
      <w:numFmt w:val="bullet"/>
      <w:lvlText w:val=""/>
      <w:lvlJc w:val="left"/>
      <w:pPr>
        <w:ind w:left="3969" w:hanging="283"/>
      </w:pPr>
      <w:rPr>
        <w:rFonts w:ascii="Symbol" w:hAnsi="Symbol" w:hint="default"/>
        <w:color w:val="4F81BD" w:themeColor="accent1"/>
      </w:rPr>
    </w:lvl>
    <w:lvl w:ilvl="7">
      <w:start w:val="1"/>
      <w:numFmt w:val="bullet"/>
      <w:lvlText w:val="o"/>
      <w:lvlJc w:val="left"/>
      <w:pPr>
        <w:ind w:left="4536" w:hanging="283"/>
      </w:pPr>
      <w:rPr>
        <w:rFonts w:ascii="Courier New" w:hAnsi="Courier New" w:hint="default"/>
        <w:color w:val="4F81BD" w:themeColor="accent1"/>
      </w:rPr>
    </w:lvl>
    <w:lvl w:ilvl="8">
      <w:start w:val="1"/>
      <w:numFmt w:val="bullet"/>
      <w:lvlText w:val=""/>
      <w:lvlJc w:val="left"/>
      <w:pPr>
        <w:ind w:left="5103" w:hanging="283"/>
      </w:pPr>
      <w:rPr>
        <w:rFonts w:ascii="Wingdings" w:hAnsi="Wingdings" w:hint="default"/>
        <w:color w:val="4F81BD" w:themeColor="accent1"/>
      </w:rPr>
    </w:lvl>
  </w:abstractNum>
  <w:abstractNum w:abstractNumId="10">
    <w:nsid w:val="1A1421F5"/>
    <w:multiLevelType w:val="multilevel"/>
    <w:tmpl w:val="3618C61C"/>
    <w:lvl w:ilvl="0">
      <w:start w:val="1"/>
      <w:numFmt w:val="decimal"/>
      <w:pStyle w:val="Style1"/>
      <w:suff w:val="space"/>
      <w:lvlText w:val="Article. %1."/>
      <w:lvlJc w:val="left"/>
      <w:pPr>
        <w:ind w:left="653" w:hanging="85"/>
      </w:pPr>
      <w:rPr>
        <w:rFonts w:cs="Times New Roman" w:hint="default"/>
      </w:rPr>
    </w:lvl>
    <w:lvl w:ilvl="1">
      <w:start w:val="1"/>
      <w:numFmt w:val="decimal"/>
      <w:lvlText w:val="Article.%1.%2"/>
      <w:lvlJc w:val="left"/>
      <w:pPr>
        <w:ind w:left="937" w:hanging="85"/>
      </w:pPr>
      <w:rPr>
        <w:rFonts w:cs="Times New Roman" w:hint="default"/>
      </w:rPr>
    </w:lvl>
    <w:lvl w:ilvl="2">
      <w:start w:val="1"/>
      <w:numFmt w:val="lowerRoman"/>
      <w:lvlText w:val="%3."/>
      <w:lvlJc w:val="right"/>
      <w:pPr>
        <w:ind w:left="1520" w:hanging="85"/>
      </w:pPr>
      <w:rPr>
        <w:rFonts w:cs="Times New Roman" w:hint="default"/>
      </w:rPr>
    </w:lvl>
    <w:lvl w:ilvl="3">
      <w:start w:val="1"/>
      <w:numFmt w:val="decimal"/>
      <w:lvlText w:val="%4."/>
      <w:lvlJc w:val="left"/>
      <w:pPr>
        <w:ind w:left="1883" w:hanging="85"/>
      </w:pPr>
      <w:rPr>
        <w:rFonts w:cs="Times New Roman" w:hint="default"/>
      </w:rPr>
    </w:lvl>
    <w:lvl w:ilvl="4">
      <w:start w:val="1"/>
      <w:numFmt w:val="lowerLetter"/>
      <w:lvlText w:val="%5."/>
      <w:lvlJc w:val="left"/>
      <w:pPr>
        <w:ind w:left="2246" w:hanging="85"/>
      </w:pPr>
      <w:rPr>
        <w:rFonts w:cs="Times New Roman" w:hint="default"/>
      </w:rPr>
    </w:lvl>
    <w:lvl w:ilvl="5">
      <w:start w:val="1"/>
      <w:numFmt w:val="lowerRoman"/>
      <w:lvlText w:val="%6."/>
      <w:lvlJc w:val="right"/>
      <w:pPr>
        <w:ind w:left="2609" w:hanging="85"/>
      </w:pPr>
      <w:rPr>
        <w:rFonts w:cs="Times New Roman" w:hint="default"/>
      </w:rPr>
    </w:lvl>
    <w:lvl w:ilvl="6">
      <w:start w:val="1"/>
      <w:numFmt w:val="decimal"/>
      <w:lvlText w:val="%7."/>
      <w:lvlJc w:val="left"/>
      <w:pPr>
        <w:ind w:left="2972" w:hanging="85"/>
      </w:pPr>
      <w:rPr>
        <w:rFonts w:cs="Times New Roman" w:hint="default"/>
      </w:rPr>
    </w:lvl>
    <w:lvl w:ilvl="7">
      <w:start w:val="1"/>
      <w:numFmt w:val="lowerLetter"/>
      <w:lvlText w:val="%8."/>
      <w:lvlJc w:val="left"/>
      <w:pPr>
        <w:ind w:left="3335" w:hanging="85"/>
      </w:pPr>
      <w:rPr>
        <w:rFonts w:cs="Times New Roman" w:hint="default"/>
      </w:rPr>
    </w:lvl>
    <w:lvl w:ilvl="8">
      <w:start w:val="1"/>
      <w:numFmt w:val="lowerRoman"/>
      <w:lvlText w:val="%9."/>
      <w:lvlJc w:val="right"/>
      <w:pPr>
        <w:ind w:left="3698" w:hanging="85"/>
      </w:pPr>
      <w:rPr>
        <w:rFonts w:cs="Times New Roman" w:hint="default"/>
      </w:rPr>
    </w:lvl>
  </w:abstractNum>
  <w:abstractNum w:abstractNumId="11">
    <w:nsid w:val="1B5A14F0"/>
    <w:multiLevelType w:val="multilevel"/>
    <w:tmpl w:val="72CA39F8"/>
    <w:lvl w:ilvl="0">
      <w:start w:val="1"/>
      <w:numFmt w:val="decimal"/>
      <w:pStyle w:val="Titre1"/>
      <w:lvlText w:val="%1."/>
      <w:lvlJc w:val="left"/>
      <w:pPr>
        <w:tabs>
          <w:tab w:val="num" w:pos="284"/>
        </w:tabs>
        <w:ind w:left="0" w:firstLine="0"/>
      </w:pPr>
      <w:rPr>
        <w:rFonts w:hint="default"/>
      </w:rPr>
    </w:lvl>
    <w:lvl w:ilvl="1">
      <w:start w:val="1"/>
      <w:numFmt w:val="decimal"/>
      <w:pStyle w:val="Titre2"/>
      <w:lvlText w:val="%1.%2."/>
      <w:lvlJc w:val="left"/>
      <w:pPr>
        <w:tabs>
          <w:tab w:val="num" w:pos="851"/>
        </w:tabs>
        <w:ind w:left="0" w:firstLine="0"/>
      </w:pPr>
      <w:rPr>
        <w:rFonts w:hint="default"/>
      </w:rPr>
    </w:lvl>
    <w:lvl w:ilvl="2">
      <w:start w:val="1"/>
      <w:numFmt w:val="decimal"/>
      <w:pStyle w:val="Titre3"/>
      <w:lvlText w:val="%1.%2.%3."/>
      <w:lvlJc w:val="left"/>
      <w:pPr>
        <w:tabs>
          <w:tab w:val="num" w:pos="851"/>
        </w:tabs>
        <w:ind w:left="0" w:firstLine="0"/>
      </w:pPr>
      <w:rPr>
        <w:rFonts w:hint="default"/>
      </w:rPr>
    </w:lvl>
    <w:lvl w:ilvl="3">
      <w:start w:val="1"/>
      <w:numFmt w:val="decimal"/>
      <w:pStyle w:val="Titre4"/>
      <w:lvlText w:val="%1.%2.%3.%4."/>
      <w:lvlJc w:val="left"/>
      <w:pPr>
        <w:tabs>
          <w:tab w:val="num" w:pos="851"/>
        </w:tabs>
        <w:ind w:left="0" w:firstLine="0"/>
      </w:pPr>
      <w:rPr>
        <w:rFonts w:hint="default"/>
      </w:rPr>
    </w:lvl>
    <w:lvl w:ilvl="4">
      <w:start w:val="1"/>
      <w:numFmt w:val="bullet"/>
      <w:lvlText w:val=""/>
      <w:lvlJc w:val="left"/>
      <w:pPr>
        <w:tabs>
          <w:tab w:val="num" w:pos="425"/>
        </w:tabs>
        <w:ind w:left="425" w:hanging="425"/>
      </w:pPr>
      <w:rPr>
        <w:rFonts w:ascii="Wingdings" w:hAnsi="Wingdings" w:hint="default"/>
        <w:color w:val="4BACC6" w:themeColor="accent5"/>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nsid w:val="1F693413"/>
    <w:multiLevelType w:val="hybridMultilevel"/>
    <w:tmpl w:val="17801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19B7BD3"/>
    <w:multiLevelType w:val="hybridMultilevel"/>
    <w:tmpl w:val="45925CA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562609C"/>
    <w:multiLevelType w:val="hybridMultilevel"/>
    <w:tmpl w:val="10D07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6E67A60"/>
    <w:multiLevelType w:val="hybridMultilevel"/>
    <w:tmpl w:val="18E465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A1D5DE0"/>
    <w:multiLevelType w:val="multilevel"/>
    <w:tmpl w:val="5DA894D0"/>
    <w:lvl w:ilvl="0">
      <w:start w:val="1"/>
      <w:numFmt w:val="decimal"/>
      <w:lvlText w:val="%1."/>
      <w:lvlJc w:val="left"/>
      <w:pPr>
        <w:tabs>
          <w:tab w:val="num" w:pos="284"/>
        </w:tabs>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bullet"/>
      <w:lvlText w:val=""/>
      <w:lvlJc w:val="left"/>
      <w:pPr>
        <w:tabs>
          <w:tab w:val="num" w:pos="425"/>
        </w:tabs>
        <w:ind w:left="425" w:hanging="425"/>
      </w:pPr>
      <w:rPr>
        <w:rFonts w:ascii="Wingdings" w:hAnsi="Wingdings" w:hint="default"/>
        <w:color w:val="F79646" w:themeColor="accent6"/>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nsid w:val="2C230197"/>
    <w:multiLevelType w:val="multilevel"/>
    <w:tmpl w:val="7C262AAE"/>
    <w:lvl w:ilvl="0">
      <w:start w:val="1"/>
      <w:numFmt w:val="bullet"/>
      <w:lvlText w:val=""/>
      <w:lvlJc w:val="left"/>
      <w:pPr>
        <w:ind w:left="1448" w:hanging="171"/>
      </w:pPr>
      <w:rPr>
        <w:rFonts w:ascii="Symbol" w:hAnsi="Symbol" w:hint="default"/>
        <w:color w:val="F79646" w:themeColor="accent6"/>
      </w:rPr>
    </w:lvl>
    <w:lvl w:ilvl="1">
      <w:start w:val="1"/>
      <w:numFmt w:val="bullet"/>
      <w:lvlText w:val="o"/>
      <w:lvlJc w:val="left"/>
      <w:pPr>
        <w:ind w:left="1134" w:hanging="283"/>
      </w:pPr>
      <w:rPr>
        <w:rFonts w:ascii="Courier New" w:hAnsi="Courier New" w:hint="default"/>
        <w:color w:val="4F81BD" w:themeColor="accent1"/>
      </w:rPr>
    </w:lvl>
    <w:lvl w:ilvl="2">
      <w:start w:val="1"/>
      <w:numFmt w:val="bullet"/>
      <w:lvlText w:val=""/>
      <w:lvlJc w:val="left"/>
      <w:pPr>
        <w:ind w:left="1701" w:hanging="283"/>
      </w:pPr>
      <w:rPr>
        <w:rFonts w:ascii="Wingdings" w:hAnsi="Wingdings" w:hint="default"/>
        <w:color w:val="4F81BD" w:themeColor="accent1"/>
      </w:rPr>
    </w:lvl>
    <w:lvl w:ilvl="3">
      <w:start w:val="1"/>
      <w:numFmt w:val="bullet"/>
      <w:lvlText w:val=""/>
      <w:lvlJc w:val="left"/>
      <w:pPr>
        <w:ind w:left="2268" w:hanging="283"/>
      </w:pPr>
      <w:rPr>
        <w:rFonts w:ascii="Symbol" w:hAnsi="Symbol" w:hint="default"/>
        <w:color w:val="4F81BD" w:themeColor="accent1"/>
      </w:rPr>
    </w:lvl>
    <w:lvl w:ilvl="4">
      <w:start w:val="1"/>
      <w:numFmt w:val="bullet"/>
      <w:lvlText w:val="o"/>
      <w:lvlJc w:val="left"/>
      <w:pPr>
        <w:ind w:left="2835" w:hanging="283"/>
      </w:pPr>
      <w:rPr>
        <w:rFonts w:ascii="Courier New" w:hAnsi="Courier New" w:hint="default"/>
        <w:color w:val="4F81BD" w:themeColor="accent1"/>
      </w:rPr>
    </w:lvl>
    <w:lvl w:ilvl="5">
      <w:start w:val="1"/>
      <w:numFmt w:val="bullet"/>
      <w:lvlText w:val=""/>
      <w:lvlJc w:val="left"/>
      <w:pPr>
        <w:ind w:left="3402" w:hanging="283"/>
      </w:pPr>
      <w:rPr>
        <w:rFonts w:ascii="Wingdings" w:hAnsi="Wingdings" w:hint="default"/>
        <w:color w:val="4F81BD" w:themeColor="accent1"/>
      </w:rPr>
    </w:lvl>
    <w:lvl w:ilvl="6">
      <w:start w:val="1"/>
      <w:numFmt w:val="bullet"/>
      <w:lvlText w:val=""/>
      <w:lvlJc w:val="left"/>
      <w:pPr>
        <w:ind w:left="3969" w:hanging="283"/>
      </w:pPr>
      <w:rPr>
        <w:rFonts w:ascii="Symbol" w:hAnsi="Symbol" w:hint="default"/>
        <w:color w:val="4F81BD" w:themeColor="accent1"/>
      </w:rPr>
    </w:lvl>
    <w:lvl w:ilvl="7">
      <w:start w:val="1"/>
      <w:numFmt w:val="bullet"/>
      <w:lvlText w:val="o"/>
      <w:lvlJc w:val="left"/>
      <w:pPr>
        <w:ind w:left="4536" w:hanging="283"/>
      </w:pPr>
      <w:rPr>
        <w:rFonts w:ascii="Courier New" w:hAnsi="Courier New" w:hint="default"/>
        <w:color w:val="4F81BD" w:themeColor="accent1"/>
      </w:rPr>
    </w:lvl>
    <w:lvl w:ilvl="8">
      <w:start w:val="1"/>
      <w:numFmt w:val="bullet"/>
      <w:lvlText w:val=""/>
      <w:lvlJc w:val="left"/>
      <w:pPr>
        <w:ind w:left="5103" w:hanging="283"/>
      </w:pPr>
      <w:rPr>
        <w:rFonts w:ascii="Wingdings" w:hAnsi="Wingdings" w:hint="default"/>
        <w:color w:val="4F81BD" w:themeColor="accent1"/>
      </w:rPr>
    </w:lvl>
  </w:abstractNum>
  <w:abstractNum w:abstractNumId="18">
    <w:nsid w:val="2E287DF4"/>
    <w:multiLevelType w:val="hybridMultilevel"/>
    <w:tmpl w:val="BF1884A4"/>
    <w:lvl w:ilvl="0" w:tplc="7B5E2482">
      <w:numFmt w:val="bullet"/>
      <w:lvlText w:val=""/>
      <w:lvlJc w:val="left"/>
      <w:pPr>
        <w:ind w:left="720" w:hanging="360"/>
      </w:pPr>
      <w:rPr>
        <w:rFonts w:ascii="Wingdings" w:eastAsiaTheme="minorHAns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FAA4AEC"/>
    <w:multiLevelType w:val="multilevel"/>
    <w:tmpl w:val="DDA20C1C"/>
    <w:lvl w:ilvl="0">
      <w:start w:val="1"/>
      <w:numFmt w:val="decimal"/>
      <w:lvlText w:val="%1."/>
      <w:lvlJc w:val="left"/>
      <w:pPr>
        <w:tabs>
          <w:tab w:val="num" w:pos="284"/>
        </w:tabs>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lowerLetter"/>
      <w:lvlText w:val="%3)"/>
      <w:lvlJc w:val="left"/>
      <w:pPr>
        <w:tabs>
          <w:tab w:val="num" w:pos="851"/>
        </w:tabs>
        <w:ind w:left="0" w:firstLine="0"/>
      </w:pPr>
      <w:rPr>
        <w:rFonts w:hint="default"/>
      </w:rPr>
    </w:lvl>
    <w:lvl w:ilvl="3">
      <w:start w:val="1"/>
      <w:numFmt w:val="lowerLetter"/>
      <w:lvlText w:val="%4)"/>
      <w:lvlJc w:val="left"/>
      <w:pPr>
        <w:tabs>
          <w:tab w:val="num" w:pos="851"/>
        </w:tabs>
        <w:ind w:left="0" w:firstLine="0"/>
      </w:pPr>
      <w:rPr>
        <w:rFonts w:hint="default"/>
      </w:rPr>
    </w:lvl>
    <w:lvl w:ilvl="4">
      <w:start w:val="1"/>
      <w:numFmt w:val="bullet"/>
      <w:lvlText w:val=""/>
      <w:lvlPicBulletId w:val="0"/>
      <w:lvlJc w:val="left"/>
      <w:pPr>
        <w:tabs>
          <w:tab w:val="num" w:pos="425"/>
        </w:tabs>
        <w:ind w:left="425" w:hanging="425"/>
      </w:pPr>
      <w:rPr>
        <w:rFonts w:ascii="Symbol" w:hAnsi="Symbol" w:hint="default"/>
        <w:color w:val="auto"/>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nsid w:val="3364431B"/>
    <w:multiLevelType w:val="hybridMultilevel"/>
    <w:tmpl w:val="2E8AC014"/>
    <w:lvl w:ilvl="0" w:tplc="A9A80750">
      <w:start w:val="1"/>
      <w:numFmt w:val="decimal"/>
      <w:pStyle w:val="Style2"/>
      <w:lvlText w:val="Article %1. "/>
      <w:lvlJc w:val="left"/>
      <w:pPr>
        <w:ind w:left="2062" w:hanging="360"/>
      </w:pPr>
      <w:rPr>
        <w:rFonts w:cs="Times New Roman" w:hint="default"/>
        <w:sz w:val="24"/>
        <w:szCs w:val="24"/>
      </w:rPr>
    </w:lvl>
    <w:lvl w:ilvl="1" w:tplc="47CA9610">
      <w:start w:val="3"/>
      <w:numFmt w:val="bullet"/>
      <w:lvlText w:val="•"/>
      <w:lvlJc w:val="left"/>
      <w:pPr>
        <w:ind w:left="1785" w:hanging="705"/>
      </w:pPr>
      <w:rPr>
        <w:rFonts w:ascii="Arial" w:eastAsiaTheme="minorHAnsi" w:hAnsi="Arial" w:cs="Arial"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36354DD1"/>
    <w:multiLevelType w:val="hybridMultilevel"/>
    <w:tmpl w:val="FD703C44"/>
    <w:lvl w:ilvl="0" w:tplc="3B64C688">
      <w:numFmt w:val="bullet"/>
      <w:lvlText w:val="-"/>
      <w:lvlJc w:val="left"/>
      <w:pPr>
        <w:ind w:left="1854" w:hanging="360"/>
      </w:pPr>
      <w:rPr>
        <w:rFonts w:ascii="Arial" w:eastAsiaTheme="minorHAnsi" w:hAnsi="Arial" w:cs="Aria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2">
    <w:nsid w:val="38CA6B0D"/>
    <w:multiLevelType w:val="multilevel"/>
    <w:tmpl w:val="A204F15E"/>
    <w:lvl w:ilvl="0">
      <w:start w:val="1"/>
      <w:numFmt w:val="bullet"/>
      <w:lvlText w:val=""/>
      <w:lvlJc w:val="left"/>
      <w:pPr>
        <w:ind w:left="1448" w:hanging="171"/>
      </w:pPr>
      <w:rPr>
        <w:rFonts w:ascii="Symbol" w:hAnsi="Symbol" w:hint="default"/>
        <w:color w:val="4F81BD" w:themeColor="accent1"/>
      </w:rPr>
    </w:lvl>
    <w:lvl w:ilvl="1">
      <w:start w:val="1"/>
      <w:numFmt w:val="bullet"/>
      <w:lvlText w:val=""/>
      <w:lvlJc w:val="left"/>
      <w:pPr>
        <w:ind w:left="1134" w:hanging="283"/>
      </w:pPr>
      <w:rPr>
        <w:rFonts w:ascii="Wingdings" w:hAnsi="Wingdings" w:hint="default"/>
        <w:color w:val="F79646" w:themeColor="accent6"/>
      </w:rPr>
    </w:lvl>
    <w:lvl w:ilvl="2">
      <w:start w:val="1"/>
      <w:numFmt w:val="bullet"/>
      <w:pStyle w:val="Listepuces3"/>
      <w:lvlText w:val=""/>
      <w:lvlJc w:val="left"/>
      <w:pPr>
        <w:ind w:left="1701" w:hanging="283"/>
      </w:pPr>
      <w:rPr>
        <w:rFonts w:ascii="Wingdings" w:hAnsi="Wingdings" w:hint="default"/>
        <w:color w:val="4F81BD" w:themeColor="accent1"/>
      </w:rPr>
    </w:lvl>
    <w:lvl w:ilvl="3">
      <w:start w:val="1"/>
      <w:numFmt w:val="bullet"/>
      <w:lvlText w:val=""/>
      <w:lvlJc w:val="left"/>
      <w:pPr>
        <w:ind w:left="2268" w:hanging="283"/>
      </w:pPr>
      <w:rPr>
        <w:rFonts w:ascii="Symbol" w:hAnsi="Symbol" w:hint="default"/>
        <w:color w:val="4F81BD" w:themeColor="accent1"/>
      </w:rPr>
    </w:lvl>
    <w:lvl w:ilvl="4">
      <w:start w:val="1"/>
      <w:numFmt w:val="bullet"/>
      <w:lvlText w:val="o"/>
      <w:lvlJc w:val="left"/>
      <w:pPr>
        <w:ind w:left="2835" w:hanging="283"/>
      </w:pPr>
      <w:rPr>
        <w:rFonts w:ascii="Courier New" w:hAnsi="Courier New" w:hint="default"/>
        <w:color w:val="4F81BD" w:themeColor="accent1"/>
      </w:rPr>
    </w:lvl>
    <w:lvl w:ilvl="5">
      <w:start w:val="1"/>
      <w:numFmt w:val="bullet"/>
      <w:lvlText w:val=""/>
      <w:lvlJc w:val="left"/>
      <w:pPr>
        <w:ind w:left="3402" w:hanging="283"/>
      </w:pPr>
      <w:rPr>
        <w:rFonts w:ascii="Wingdings" w:hAnsi="Wingdings" w:hint="default"/>
        <w:color w:val="4F81BD" w:themeColor="accent1"/>
      </w:rPr>
    </w:lvl>
    <w:lvl w:ilvl="6">
      <w:start w:val="1"/>
      <w:numFmt w:val="bullet"/>
      <w:lvlText w:val=""/>
      <w:lvlJc w:val="left"/>
      <w:pPr>
        <w:ind w:left="3969" w:hanging="283"/>
      </w:pPr>
      <w:rPr>
        <w:rFonts w:ascii="Symbol" w:hAnsi="Symbol" w:hint="default"/>
        <w:color w:val="4F81BD" w:themeColor="accent1"/>
      </w:rPr>
    </w:lvl>
    <w:lvl w:ilvl="7">
      <w:start w:val="1"/>
      <w:numFmt w:val="bullet"/>
      <w:lvlText w:val="o"/>
      <w:lvlJc w:val="left"/>
      <w:pPr>
        <w:ind w:left="4536" w:hanging="283"/>
      </w:pPr>
      <w:rPr>
        <w:rFonts w:ascii="Courier New" w:hAnsi="Courier New" w:hint="default"/>
        <w:color w:val="4F81BD" w:themeColor="accent1"/>
      </w:rPr>
    </w:lvl>
    <w:lvl w:ilvl="8">
      <w:start w:val="1"/>
      <w:numFmt w:val="bullet"/>
      <w:lvlText w:val=""/>
      <w:lvlJc w:val="left"/>
      <w:pPr>
        <w:ind w:left="5103" w:hanging="283"/>
      </w:pPr>
      <w:rPr>
        <w:rFonts w:ascii="Wingdings" w:hAnsi="Wingdings" w:hint="default"/>
        <w:color w:val="4F81BD" w:themeColor="accent1"/>
      </w:rPr>
    </w:lvl>
  </w:abstractNum>
  <w:abstractNum w:abstractNumId="23">
    <w:nsid w:val="3BBD0A84"/>
    <w:multiLevelType w:val="hybridMultilevel"/>
    <w:tmpl w:val="004A7C22"/>
    <w:lvl w:ilvl="0" w:tplc="BC2ED35C">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EA033DE"/>
    <w:multiLevelType w:val="multilevel"/>
    <w:tmpl w:val="F63CF5D6"/>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5">
    <w:nsid w:val="42462AE7"/>
    <w:multiLevelType w:val="hybridMultilevel"/>
    <w:tmpl w:val="ECE8185A"/>
    <w:lvl w:ilvl="0" w:tplc="D4A8CDD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444A0635"/>
    <w:multiLevelType w:val="hybridMultilevel"/>
    <w:tmpl w:val="89A29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8507841"/>
    <w:multiLevelType w:val="multilevel"/>
    <w:tmpl w:val="361655E8"/>
    <w:lvl w:ilvl="0">
      <w:start w:val="1"/>
      <w:numFmt w:val="bullet"/>
      <w:lvlText w:val=""/>
      <w:lvlJc w:val="left"/>
      <w:pPr>
        <w:ind w:left="1448" w:hanging="171"/>
      </w:pPr>
      <w:rPr>
        <w:rFonts w:ascii="Symbol" w:hAnsi="Symbol" w:hint="default"/>
        <w:color w:val="F79646" w:themeColor="accent6"/>
      </w:rPr>
    </w:lvl>
    <w:lvl w:ilvl="1">
      <w:start w:val="1"/>
      <w:numFmt w:val="bullet"/>
      <w:lvlText w:val="o"/>
      <w:lvlJc w:val="left"/>
      <w:pPr>
        <w:ind w:left="1134" w:hanging="283"/>
      </w:pPr>
      <w:rPr>
        <w:rFonts w:ascii="Courier New" w:hAnsi="Courier New" w:hint="default"/>
        <w:color w:val="4F81BD" w:themeColor="accent1"/>
      </w:rPr>
    </w:lvl>
    <w:lvl w:ilvl="2">
      <w:start w:val="1"/>
      <w:numFmt w:val="bullet"/>
      <w:lvlText w:val=""/>
      <w:lvlJc w:val="left"/>
      <w:pPr>
        <w:ind w:left="1701" w:hanging="283"/>
      </w:pPr>
      <w:rPr>
        <w:rFonts w:ascii="Wingdings" w:hAnsi="Wingdings" w:hint="default"/>
        <w:color w:val="4F81BD" w:themeColor="accent1"/>
      </w:rPr>
    </w:lvl>
    <w:lvl w:ilvl="3">
      <w:start w:val="1"/>
      <w:numFmt w:val="bullet"/>
      <w:lvlText w:val=""/>
      <w:lvlJc w:val="left"/>
      <w:pPr>
        <w:ind w:left="2268" w:hanging="283"/>
      </w:pPr>
      <w:rPr>
        <w:rFonts w:ascii="Symbol" w:hAnsi="Symbol" w:hint="default"/>
        <w:color w:val="4F81BD" w:themeColor="accent1"/>
      </w:rPr>
    </w:lvl>
    <w:lvl w:ilvl="4">
      <w:start w:val="1"/>
      <w:numFmt w:val="bullet"/>
      <w:lvlText w:val="o"/>
      <w:lvlJc w:val="left"/>
      <w:pPr>
        <w:ind w:left="2835" w:hanging="283"/>
      </w:pPr>
      <w:rPr>
        <w:rFonts w:ascii="Courier New" w:hAnsi="Courier New" w:hint="default"/>
        <w:color w:val="4F81BD" w:themeColor="accent1"/>
      </w:rPr>
    </w:lvl>
    <w:lvl w:ilvl="5">
      <w:start w:val="1"/>
      <w:numFmt w:val="bullet"/>
      <w:lvlText w:val=""/>
      <w:lvlJc w:val="left"/>
      <w:pPr>
        <w:ind w:left="3402" w:hanging="283"/>
      </w:pPr>
      <w:rPr>
        <w:rFonts w:ascii="Wingdings" w:hAnsi="Wingdings" w:hint="default"/>
        <w:color w:val="4F81BD" w:themeColor="accent1"/>
      </w:rPr>
    </w:lvl>
    <w:lvl w:ilvl="6">
      <w:start w:val="1"/>
      <w:numFmt w:val="bullet"/>
      <w:lvlText w:val=""/>
      <w:lvlJc w:val="left"/>
      <w:pPr>
        <w:ind w:left="3969" w:hanging="283"/>
      </w:pPr>
      <w:rPr>
        <w:rFonts w:ascii="Symbol" w:hAnsi="Symbol" w:hint="default"/>
        <w:color w:val="4F81BD" w:themeColor="accent1"/>
      </w:rPr>
    </w:lvl>
    <w:lvl w:ilvl="7">
      <w:start w:val="1"/>
      <w:numFmt w:val="bullet"/>
      <w:lvlText w:val="o"/>
      <w:lvlJc w:val="left"/>
      <w:pPr>
        <w:ind w:left="4536" w:hanging="283"/>
      </w:pPr>
      <w:rPr>
        <w:rFonts w:ascii="Courier New" w:hAnsi="Courier New" w:hint="default"/>
        <w:color w:val="4F81BD" w:themeColor="accent1"/>
      </w:rPr>
    </w:lvl>
    <w:lvl w:ilvl="8">
      <w:start w:val="1"/>
      <w:numFmt w:val="bullet"/>
      <w:lvlText w:val=""/>
      <w:lvlJc w:val="left"/>
      <w:pPr>
        <w:ind w:left="5103" w:hanging="283"/>
      </w:pPr>
      <w:rPr>
        <w:rFonts w:ascii="Wingdings" w:hAnsi="Wingdings" w:hint="default"/>
        <w:color w:val="4F81BD" w:themeColor="accent1"/>
      </w:rPr>
    </w:lvl>
  </w:abstractNum>
  <w:abstractNum w:abstractNumId="28">
    <w:nsid w:val="4ACF3725"/>
    <w:multiLevelType w:val="hybridMultilevel"/>
    <w:tmpl w:val="718A3370"/>
    <w:lvl w:ilvl="0" w:tplc="2E504260">
      <w:start w:val="1"/>
      <w:numFmt w:val="bullet"/>
      <w:lvlText w:val=""/>
      <w:lvlJc w:val="left"/>
      <w:pPr>
        <w:ind w:left="1429" w:hanging="360"/>
      </w:pPr>
      <w:rPr>
        <w:rFonts w:ascii="Wingdings" w:hAnsi="Wingdings" w:hint="default"/>
        <w:color w:val="F79646" w:themeColor="accent6"/>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nsid w:val="4D3954F2"/>
    <w:multiLevelType w:val="hybridMultilevel"/>
    <w:tmpl w:val="A00209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D4A6709"/>
    <w:multiLevelType w:val="hybridMultilevel"/>
    <w:tmpl w:val="362699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F301866"/>
    <w:multiLevelType w:val="multilevel"/>
    <w:tmpl w:val="6CA2E846"/>
    <w:lvl w:ilvl="0">
      <w:start w:val="1"/>
      <w:numFmt w:val="decimal"/>
      <w:pStyle w:val="AnnexeTitre1"/>
      <w:suff w:val="space"/>
      <w:lvlText w:val="Annexe %1."/>
      <w:lvlJc w:val="left"/>
      <w:pPr>
        <w:ind w:left="0" w:firstLine="0"/>
      </w:pPr>
      <w:rPr>
        <w:rFonts w:hint="default"/>
      </w:rPr>
    </w:lvl>
    <w:lvl w:ilvl="1">
      <w:start w:val="1"/>
      <w:numFmt w:val="decimal"/>
      <w:pStyle w:val="AnnexeTitre1"/>
      <w:suff w:val="space"/>
      <w:lvlText w:val="Annexe %1.%2."/>
      <w:lvlJc w:val="left"/>
      <w:pPr>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2">
    <w:nsid w:val="5218346B"/>
    <w:multiLevelType w:val="hybridMultilevel"/>
    <w:tmpl w:val="6A9447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3955552"/>
    <w:multiLevelType w:val="multilevel"/>
    <w:tmpl w:val="D0783118"/>
    <w:lvl w:ilvl="0">
      <w:start w:val="1"/>
      <w:numFmt w:val="bullet"/>
      <w:lvlText w:val=""/>
      <w:lvlJc w:val="left"/>
      <w:pPr>
        <w:ind w:left="1448" w:hanging="171"/>
      </w:pPr>
      <w:rPr>
        <w:rFonts w:ascii="Symbol" w:hAnsi="Symbol" w:hint="default"/>
        <w:color w:val="F79646" w:themeColor="accent6"/>
      </w:rPr>
    </w:lvl>
    <w:lvl w:ilvl="1">
      <w:start w:val="1"/>
      <w:numFmt w:val="bullet"/>
      <w:lvlText w:val="o"/>
      <w:lvlJc w:val="left"/>
      <w:pPr>
        <w:ind w:left="1134" w:hanging="283"/>
      </w:pPr>
      <w:rPr>
        <w:rFonts w:ascii="Courier New" w:hAnsi="Courier New" w:hint="default"/>
        <w:color w:val="4F81BD" w:themeColor="accent1"/>
      </w:rPr>
    </w:lvl>
    <w:lvl w:ilvl="2">
      <w:start w:val="1"/>
      <w:numFmt w:val="bullet"/>
      <w:lvlText w:val=""/>
      <w:lvlJc w:val="left"/>
      <w:pPr>
        <w:ind w:left="1701" w:hanging="283"/>
      </w:pPr>
      <w:rPr>
        <w:rFonts w:ascii="Wingdings" w:hAnsi="Wingdings" w:hint="default"/>
        <w:color w:val="4F81BD" w:themeColor="accent1"/>
      </w:rPr>
    </w:lvl>
    <w:lvl w:ilvl="3">
      <w:start w:val="1"/>
      <w:numFmt w:val="bullet"/>
      <w:lvlText w:val=""/>
      <w:lvlJc w:val="left"/>
      <w:pPr>
        <w:ind w:left="2268" w:hanging="283"/>
      </w:pPr>
      <w:rPr>
        <w:rFonts w:ascii="Symbol" w:hAnsi="Symbol" w:hint="default"/>
        <w:color w:val="4F81BD" w:themeColor="accent1"/>
      </w:rPr>
    </w:lvl>
    <w:lvl w:ilvl="4">
      <w:start w:val="1"/>
      <w:numFmt w:val="bullet"/>
      <w:lvlText w:val="o"/>
      <w:lvlJc w:val="left"/>
      <w:pPr>
        <w:ind w:left="2835" w:hanging="283"/>
      </w:pPr>
      <w:rPr>
        <w:rFonts w:ascii="Courier New" w:hAnsi="Courier New" w:hint="default"/>
        <w:color w:val="4F81BD" w:themeColor="accent1"/>
      </w:rPr>
    </w:lvl>
    <w:lvl w:ilvl="5">
      <w:start w:val="1"/>
      <w:numFmt w:val="bullet"/>
      <w:lvlText w:val=""/>
      <w:lvlJc w:val="left"/>
      <w:pPr>
        <w:ind w:left="3402" w:hanging="283"/>
      </w:pPr>
      <w:rPr>
        <w:rFonts w:ascii="Wingdings" w:hAnsi="Wingdings" w:hint="default"/>
        <w:color w:val="4F81BD" w:themeColor="accent1"/>
      </w:rPr>
    </w:lvl>
    <w:lvl w:ilvl="6">
      <w:start w:val="1"/>
      <w:numFmt w:val="bullet"/>
      <w:lvlText w:val=""/>
      <w:lvlJc w:val="left"/>
      <w:pPr>
        <w:ind w:left="3969" w:hanging="283"/>
      </w:pPr>
      <w:rPr>
        <w:rFonts w:ascii="Symbol" w:hAnsi="Symbol" w:hint="default"/>
        <w:color w:val="4F81BD" w:themeColor="accent1"/>
      </w:rPr>
    </w:lvl>
    <w:lvl w:ilvl="7">
      <w:start w:val="1"/>
      <w:numFmt w:val="bullet"/>
      <w:lvlText w:val="o"/>
      <w:lvlJc w:val="left"/>
      <w:pPr>
        <w:ind w:left="4536" w:hanging="283"/>
      </w:pPr>
      <w:rPr>
        <w:rFonts w:ascii="Courier New" w:hAnsi="Courier New" w:hint="default"/>
        <w:color w:val="4F81BD" w:themeColor="accent1"/>
      </w:rPr>
    </w:lvl>
    <w:lvl w:ilvl="8">
      <w:start w:val="1"/>
      <w:numFmt w:val="bullet"/>
      <w:lvlText w:val=""/>
      <w:lvlJc w:val="left"/>
      <w:pPr>
        <w:ind w:left="5103" w:hanging="283"/>
      </w:pPr>
      <w:rPr>
        <w:rFonts w:ascii="Wingdings" w:hAnsi="Wingdings" w:hint="default"/>
        <w:color w:val="4F81BD" w:themeColor="accent1"/>
      </w:rPr>
    </w:lvl>
  </w:abstractNum>
  <w:abstractNum w:abstractNumId="34">
    <w:nsid w:val="558E00AB"/>
    <w:multiLevelType w:val="hybridMultilevel"/>
    <w:tmpl w:val="A1F8116A"/>
    <w:lvl w:ilvl="0" w:tplc="B8F05FD0">
      <w:start w:val="1"/>
      <w:numFmt w:val="bullet"/>
      <w:lvlText w:val=""/>
      <w:lvlJc w:val="left"/>
      <w:pPr>
        <w:ind w:left="720" w:hanging="360"/>
      </w:pPr>
      <w:rPr>
        <w:rFonts w:ascii="Wingdings" w:eastAsia="Calibri" w:hAnsi="Wingdings" w:cs="Times New Roman" w:hint="default"/>
        <w:b/>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6037BB1"/>
    <w:multiLevelType w:val="multilevel"/>
    <w:tmpl w:val="99EA4A08"/>
    <w:lvl w:ilvl="0">
      <w:start w:val="1"/>
      <w:numFmt w:val="decimal"/>
      <w:lvlText w:val="%1."/>
      <w:lvlJc w:val="left"/>
      <w:pPr>
        <w:tabs>
          <w:tab w:val="num" w:pos="284"/>
        </w:tabs>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bullet"/>
      <w:pStyle w:val="Titre5"/>
      <w:lvlText w:val=""/>
      <w:lvlJc w:val="left"/>
      <w:pPr>
        <w:tabs>
          <w:tab w:val="num" w:pos="425"/>
        </w:tabs>
        <w:ind w:left="425" w:hanging="425"/>
      </w:pPr>
      <w:rPr>
        <w:rFonts w:ascii="Wingdings" w:hAnsi="Wingdings" w:hint="default"/>
        <w:color w:val="F79646" w:themeColor="accent6"/>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6">
    <w:nsid w:val="56084652"/>
    <w:multiLevelType w:val="hybridMultilevel"/>
    <w:tmpl w:val="077EC830"/>
    <w:lvl w:ilvl="0" w:tplc="9832384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65E10F7"/>
    <w:multiLevelType w:val="hybridMultilevel"/>
    <w:tmpl w:val="8116A480"/>
    <w:lvl w:ilvl="0" w:tplc="7B5E2482">
      <w:numFmt w:val="bullet"/>
      <w:lvlText w:val=""/>
      <w:lvlJc w:val="left"/>
      <w:pPr>
        <w:ind w:left="720" w:hanging="360"/>
      </w:pPr>
      <w:rPr>
        <w:rFonts w:ascii="Wingdings" w:eastAsiaTheme="minorHAnsi" w:hAnsi="Wingdings" w:cs="Calibri" w:hint="default"/>
      </w:rPr>
    </w:lvl>
    <w:lvl w:ilvl="1" w:tplc="B8F05FD0">
      <w:start w:val="1"/>
      <w:numFmt w:val="bullet"/>
      <w:lvlText w:val=""/>
      <w:lvlJc w:val="left"/>
      <w:pPr>
        <w:ind w:left="1440" w:hanging="360"/>
      </w:pPr>
      <w:rPr>
        <w:rFonts w:ascii="Wingdings" w:eastAsia="Calibri" w:hAnsi="Wingdings" w:cs="Times New Roman" w:hint="default"/>
        <w:b/>
        <w:sz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6A0777C"/>
    <w:multiLevelType w:val="hybridMultilevel"/>
    <w:tmpl w:val="57223C5A"/>
    <w:lvl w:ilvl="0" w:tplc="B8F05FD0">
      <w:start w:val="1"/>
      <w:numFmt w:val="bullet"/>
      <w:lvlText w:val=""/>
      <w:lvlJc w:val="left"/>
      <w:pPr>
        <w:ind w:left="720" w:hanging="360"/>
      </w:pPr>
      <w:rPr>
        <w:rFonts w:ascii="Wingdings" w:eastAsia="Calibri" w:hAnsi="Wingdings" w:cs="Times New Roman" w:hint="default"/>
        <w:b/>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6B51449"/>
    <w:multiLevelType w:val="hybridMultilevel"/>
    <w:tmpl w:val="5F7A6626"/>
    <w:lvl w:ilvl="0" w:tplc="D53CE8F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6EB38C3"/>
    <w:multiLevelType w:val="multilevel"/>
    <w:tmpl w:val="9C2CE150"/>
    <w:lvl w:ilvl="0">
      <w:start w:val="1"/>
      <w:numFmt w:val="bullet"/>
      <w:lvlText w:val=""/>
      <w:lvlJc w:val="left"/>
      <w:pPr>
        <w:ind w:left="1448" w:hanging="171"/>
      </w:pPr>
      <w:rPr>
        <w:rFonts w:ascii="Symbol" w:hAnsi="Symbol" w:hint="default"/>
        <w:color w:val="F79646" w:themeColor="accent6"/>
      </w:rPr>
    </w:lvl>
    <w:lvl w:ilvl="1">
      <w:start w:val="1"/>
      <w:numFmt w:val="bullet"/>
      <w:lvlText w:val="o"/>
      <w:lvlJc w:val="left"/>
      <w:pPr>
        <w:ind w:left="1134" w:hanging="283"/>
      </w:pPr>
      <w:rPr>
        <w:rFonts w:ascii="Courier New" w:hAnsi="Courier New" w:hint="default"/>
        <w:color w:val="4F81BD" w:themeColor="accent1"/>
      </w:rPr>
    </w:lvl>
    <w:lvl w:ilvl="2">
      <w:start w:val="1"/>
      <w:numFmt w:val="bullet"/>
      <w:lvlText w:val=""/>
      <w:lvlJc w:val="left"/>
      <w:pPr>
        <w:ind w:left="1701" w:hanging="283"/>
      </w:pPr>
      <w:rPr>
        <w:rFonts w:ascii="Wingdings" w:hAnsi="Wingdings" w:hint="default"/>
        <w:color w:val="4F81BD" w:themeColor="accent1"/>
      </w:rPr>
    </w:lvl>
    <w:lvl w:ilvl="3">
      <w:start w:val="1"/>
      <w:numFmt w:val="bullet"/>
      <w:lvlText w:val=""/>
      <w:lvlJc w:val="left"/>
      <w:pPr>
        <w:ind w:left="2268" w:hanging="283"/>
      </w:pPr>
      <w:rPr>
        <w:rFonts w:ascii="Symbol" w:hAnsi="Symbol" w:hint="default"/>
        <w:color w:val="4F81BD" w:themeColor="accent1"/>
      </w:rPr>
    </w:lvl>
    <w:lvl w:ilvl="4">
      <w:start w:val="1"/>
      <w:numFmt w:val="bullet"/>
      <w:lvlText w:val="o"/>
      <w:lvlJc w:val="left"/>
      <w:pPr>
        <w:ind w:left="2835" w:hanging="283"/>
      </w:pPr>
      <w:rPr>
        <w:rFonts w:ascii="Courier New" w:hAnsi="Courier New" w:hint="default"/>
        <w:color w:val="4F81BD" w:themeColor="accent1"/>
      </w:rPr>
    </w:lvl>
    <w:lvl w:ilvl="5">
      <w:start w:val="1"/>
      <w:numFmt w:val="bullet"/>
      <w:lvlText w:val=""/>
      <w:lvlJc w:val="left"/>
      <w:pPr>
        <w:ind w:left="3402" w:hanging="283"/>
      </w:pPr>
      <w:rPr>
        <w:rFonts w:ascii="Wingdings" w:hAnsi="Wingdings" w:hint="default"/>
        <w:color w:val="4F81BD" w:themeColor="accent1"/>
      </w:rPr>
    </w:lvl>
    <w:lvl w:ilvl="6">
      <w:start w:val="1"/>
      <w:numFmt w:val="bullet"/>
      <w:lvlText w:val=""/>
      <w:lvlJc w:val="left"/>
      <w:pPr>
        <w:ind w:left="3969" w:hanging="283"/>
      </w:pPr>
      <w:rPr>
        <w:rFonts w:ascii="Symbol" w:hAnsi="Symbol" w:hint="default"/>
        <w:color w:val="4F81BD" w:themeColor="accent1"/>
      </w:rPr>
    </w:lvl>
    <w:lvl w:ilvl="7">
      <w:start w:val="1"/>
      <w:numFmt w:val="bullet"/>
      <w:lvlText w:val="o"/>
      <w:lvlJc w:val="left"/>
      <w:pPr>
        <w:ind w:left="4536" w:hanging="283"/>
      </w:pPr>
      <w:rPr>
        <w:rFonts w:ascii="Courier New" w:hAnsi="Courier New" w:hint="default"/>
        <w:color w:val="4F81BD" w:themeColor="accent1"/>
      </w:rPr>
    </w:lvl>
    <w:lvl w:ilvl="8">
      <w:start w:val="1"/>
      <w:numFmt w:val="bullet"/>
      <w:lvlText w:val=""/>
      <w:lvlJc w:val="left"/>
      <w:pPr>
        <w:ind w:left="5103" w:hanging="283"/>
      </w:pPr>
      <w:rPr>
        <w:rFonts w:ascii="Wingdings" w:hAnsi="Wingdings" w:hint="default"/>
        <w:color w:val="4F81BD" w:themeColor="accent1"/>
      </w:rPr>
    </w:lvl>
  </w:abstractNum>
  <w:abstractNum w:abstractNumId="41">
    <w:nsid w:val="61460C7D"/>
    <w:multiLevelType w:val="hybridMultilevel"/>
    <w:tmpl w:val="B7F85076"/>
    <w:lvl w:ilvl="0" w:tplc="B8F05FD0">
      <w:start w:val="1"/>
      <w:numFmt w:val="bullet"/>
      <w:lvlText w:val=""/>
      <w:lvlJc w:val="left"/>
      <w:pPr>
        <w:ind w:left="720" w:hanging="360"/>
      </w:pPr>
      <w:rPr>
        <w:rFonts w:ascii="Wingdings" w:eastAsia="Calibri" w:hAnsi="Wingdings" w:cs="Times New Roman" w:hint="default"/>
        <w:b/>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9B921C8"/>
    <w:multiLevelType w:val="multilevel"/>
    <w:tmpl w:val="B224B49A"/>
    <w:lvl w:ilvl="0">
      <w:start w:val="4"/>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nsid w:val="69E70F5E"/>
    <w:multiLevelType w:val="hybridMultilevel"/>
    <w:tmpl w:val="CFD6BE3E"/>
    <w:lvl w:ilvl="0" w:tplc="240EADC4">
      <w:start w:val="1"/>
      <w:numFmt w:val="bullet"/>
      <w:lvlText w:val=""/>
      <w:lvlJc w:val="left"/>
      <w:pPr>
        <w:ind w:left="720" w:hanging="360"/>
      </w:pPr>
      <w:rPr>
        <w:rFonts w:ascii="Wingdings 2" w:hAnsi="Wingdings 2" w:hint="default"/>
        <w:color w:val="365F91" w:themeColor="accent1" w:themeShade="BF"/>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63230B7"/>
    <w:multiLevelType w:val="multilevel"/>
    <w:tmpl w:val="D0783118"/>
    <w:lvl w:ilvl="0">
      <w:start w:val="1"/>
      <w:numFmt w:val="bullet"/>
      <w:lvlText w:val=""/>
      <w:lvlJc w:val="left"/>
      <w:pPr>
        <w:ind w:left="1448" w:hanging="171"/>
      </w:pPr>
      <w:rPr>
        <w:rFonts w:ascii="Symbol" w:hAnsi="Symbol" w:hint="default"/>
        <w:color w:val="F79646" w:themeColor="accent6"/>
      </w:rPr>
    </w:lvl>
    <w:lvl w:ilvl="1">
      <w:start w:val="1"/>
      <w:numFmt w:val="bullet"/>
      <w:lvlText w:val="o"/>
      <w:lvlJc w:val="left"/>
      <w:pPr>
        <w:ind w:left="1134" w:hanging="283"/>
      </w:pPr>
      <w:rPr>
        <w:rFonts w:ascii="Courier New" w:hAnsi="Courier New" w:hint="default"/>
        <w:color w:val="4F81BD" w:themeColor="accent1"/>
      </w:rPr>
    </w:lvl>
    <w:lvl w:ilvl="2">
      <w:start w:val="1"/>
      <w:numFmt w:val="bullet"/>
      <w:lvlText w:val=""/>
      <w:lvlJc w:val="left"/>
      <w:pPr>
        <w:ind w:left="1701" w:hanging="283"/>
      </w:pPr>
      <w:rPr>
        <w:rFonts w:ascii="Wingdings" w:hAnsi="Wingdings" w:hint="default"/>
        <w:color w:val="4F81BD" w:themeColor="accent1"/>
      </w:rPr>
    </w:lvl>
    <w:lvl w:ilvl="3">
      <w:start w:val="1"/>
      <w:numFmt w:val="bullet"/>
      <w:lvlText w:val=""/>
      <w:lvlJc w:val="left"/>
      <w:pPr>
        <w:ind w:left="2268" w:hanging="283"/>
      </w:pPr>
      <w:rPr>
        <w:rFonts w:ascii="Symbol" w:hAnsi="Symbol" w:hint="default"/>
        <w:color w:val="4F81BD" w:themeColor="accent1"/>
      </w:rPr>
    </w:lvl>
    <w:lvl w:ilvl="4">
      <w:start w:val="1"/>
      <w:numFmt w:val="bullet"/>
      <w:lvlText w:val="o"/>
      <w:lvlJc w:val="left"/>
      <w:pPr>
        <w:ind w:left="2835" w:hanging="283"/>
      </w:pPr>
      <w:rPr>
        <w:rFonts w:ascii="Courier New" w:hAnsi="Courier New" w:hint="default"/>
        <w:color w:val="4F81BD" w:themeColor="accent1"/>
      </w:rPr>
    </w:lvl>
    <w:lvl w:ilvl="5">
      <w:start w:val="1"/>
      <w:numFmt w:val="bullet"/>
      <w:lvlText w:val=""/>
      <w:lvlJc w:val="left"/>
      <w:pPr>
        <w:ind w:left="3402" w:hanging="283"/>
      </w:pPr>
      <w:rPr>
        <w:rFonts w:ascii="Wingdings" w:hAnsi="Wingdings" w:hint="default"/>
        <w:color w:val="4F81BD" w:themeColor="accent1"/>
      </w:rPr>
    </w:lvl>
    <w:lvl w:ilvl="6">
      <w:start w:val="1"/>
      <w:numFmt w:val="bullet"/>
      <w:lvlText w:val=""/>
      <w:lvlJc w:val="left"/>
      <w:pPr>
        <w:ind w:left="3969" w:hanging="283"/>
      </w:pPr>
      <w:rPr>
        <w:rFonts w:ascii="Symbol" w:hAnsi="Symbol" w:hint="default"/>
        <w:color w:val="4F81BD" w:themeColor="accent1"/>
      </w:rPr>
    </w:lvl>
    <w:lvl w:ilvl="7">
      <w:start w:val="1"/>
      <w:numFmt w:val="bullet"/>
      <w:lvlText w:val="o"/>
      <w:lvlJc w:val="left"/>
      <w:pPr>
        <w:ind w:left="4536" w:hanging="283"/>
      </w:pPr>
      <w:rPr>
        <w:rFonts w:ascii="Courier New" w:hAnsi="Courier New" w:hint="default"/>
        <w:color w:val="4F81BD" w:themeColor="accent1"/>
      </w:rPr>
    </w:lvl>
    <w:lvl w:ilvl="8">
      <w:start w:val="1"/>
      <w:numFmt w:val="bullet"/>
      <w:lvlText w:val=""/>
      <w:lvlJc w:val="left"/>
      <w:pPr>
        <w:ind w:left="5103" w:hanging="283"/>
      </w:pPr>
      <w:rPr>
        <w:rFonts w:ascii="Wingdings" w:hAnsi="Wingdings" w:hint="default"/>
        <w:color w:val="4F81BD" w:themeColor="accent1"/>
      </w:rPr>
    </w:lvl>
  </w:abstractNum>
  <w:abstractNum w:abstractNumId="45">
    <w:nsid w:val="766C4EDD"/>
    <w:multiLevelType w:val="hybridMultilevel"/>
    <w:tmpl w:val="C4E41AEE"/>
    <w:lvl w:ilvl="0" w:tplc="B7AE2872">
      <w:start w:val="1"/>
      <w:numFmt w:val="bullet"/>
      <w:lvlText w:val=""/>
      <w:lvlJc w:val="left"/>
      <w:pPr>
        <w:ind w:left="720" w:hanging="360"/>
      </w:pPr>
      <w:rPr>
        <w:rFonts w:ascii="Wingdings 2" w:hAnsi="Wingdings 2" w:hint="default"/>
        <w:color w:val="4F81BD" w:themeColor="accen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A863677"/>
    <w:multiLevelType w:val="hybridMultilevel"/>
    <w:tmpl w:val="0C36C394"/>
    <w:lvl w:ilvl="0" w:tplc="B7AE2872">
      <w:start w:val="1"/>
      <w:numFmt w:val="bullet"/>
      <w:lvlText w:val=""/>
      <w:lvlJc w:val="left"/>
      <w:pPr>
        <w:ind w:left="720" w:hanging="360"/>
      </w:pPr>
      <w:rPr>
        <w:rFonts w:ascii="Wingdings 2" w:hAnsi="Wingdings 2" w:hint="default"/>
        <w:color w:val="4F81BD" w:themeColor="accen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ACA5C86"/>
    <w:multiLevelType w:val="multilevel"/>
    <w:tmpl w:val="BAE44DA0"/>
    <w:lvl w:ilvl="0">
      <w:start w:val="1"/>
      <w:numFmt w:val="bullet"/>
      <w:lvlText w:val=""/>
      <w:lvlJc w:val="left"/>
      <w:pPr>
        <w:ind w:left="1448" w:hanging="171"/>
      </w:pPr>
      <w:rPr>
        <w:rFonts w:ascii="Symbol" w:hAnsi="Symbol" w:hint="default"/>
        <w:color w:val="F79646" w:themeColor="accent6"/>
      </w:rPr>
    </w:lvl>
    <w:lvl w:ilvl="1">
      <w:start w:val="1"/>
      <w:numFmt w:val="bullet"/>
      <w:lvlText w:val="o"/>
      <w:lvlJc w:val="left"/>
      <w:pPr>
        <w:ind w:left="1134" w:hanging="283"/>
      </w:pPr>
      <w:rPr>
        <w:rFonts w:ascii="Courier New" w:hAnsi="Courier New" w:hint="default"/>
        <w:color w:val="4F81BD" w:themeColor="accent1"/>
      </w:rPr>
    </w:lvl>
    <w:lvl w:ilvl="2">
      <w:start w:val="1"/>
      <w:numFmt w:val="bullet"/>
      <w:lvlText w:val=""/>
      <w:lvlJc w:val="left"/>
      <w:pPr>
        <w:ind w:left="1701" w:hanging="283"/>
      </w:pPr>
      <w:rPr>
        <w:rFonts w:ascii="Wingdings" w:hAnsi="Wingdings" w:hint="default"/>
        <w:color w:val="4F81BD" w:themeColor="accent1"/>
      </w:rPr>
    </w:lvl>
    <w:lvl w:ilvl="3">
      <w:start w:val="1"/>
      <w:numFmt w:val="bullet"/>
      <w:lvlText w:val=""/>
      <w:lvlJc w:val="left"/>
      <w:pPr>
        <w:ind w:left="2268" w:hanging="283"/>
      </w:pPr>
      <w:rPr>
        <w:rFonts w:ascii="Symbol" w:hAnsi="Symbol" w:hint="default"/>
        <w:color w:val="4F81BD" w:themeColor="accent1"/>
      </w:rPr>
    </w:lvl>
    <w:lvl w:ilvl="4">
      <w:start w:val="1"/>
      <w:numFmt w:val="bullet"/>
      <w:lvlText w:val="o"/>
      <w:lvlJc w:val="left"/>
      <w:pPr>
        <w:ind w:left="2835" w:hanging="283"/>
      </w:pPr>
      <w:rPr>
        <w:rFonts w:ascii="Courier New" w:hAnsi="Courier New" w:hint="default"/>
        <w:color w:val="4F81BD" w:themeColor="accent1"/>
      </w:rPr>
    </w:lvl>
    <w:lvl w:ilvl="5">
      <w:start w:val="1"/>
      <w:numFmt w:val="bullet"/>
      <w:lvlText w:val=""/>
      <w:lvlJc w:val="left"/>
      <w:pPr>
        <w:ind w:left="3402" w:hanging="283"/>
      </w:pPr>
      <w:rPr>
        <w:rFonts w:ascii="Wingdings" w:hAnsi="Wingdings" w:hint="default"/>
        <w:color w:val="4F81BD" w:themeColor="accent1"/>
      </w:rPr>
    </w:lvl>
    <w:lvl w:ilvl="6">
      <w:start w:val="1"/>
      <w:numFmt w:val="bullet"/>
      <w:lvlText w:val=""/>
      <w:lvlJc w:val="left"/>
      <w:pPr>
        <w:ind w:left="3969" w:hanging="283"/>
      </w:pPr>
      <w:rPr>
        <w:rFonts w:ascii="Symbol" w:hAnsi="Symbol" w:hint="default"/>
        <w:color w:val="4F81BD" w:themeColor="accent1"/>
      </w:rPr>
    </w:lvl>
    <w:lvl w:ilvl="7">
      <w:start w:val="1"/>
      <w:numFmt w:val="bullet"/>
      <w:lvlText w:val="o"/>
      <w:lvlJc w:val="left"/>
      <w:pPr>
        <w:ind w:left="4536" w:hanging="283"/>
      </w:pPr>
      <w:rPr>
        <w:rFonts w:ascii="Courier New" w:hAnsi="Courier New" w:hint="default"/>
        <w:color w:val="4F81BD" w:themeColor="accent1"/>
      </w:rPr>
    </w:lvl>
    <w:lvl w:ilvl="8">
      <w:start w:val="1"/>
      <w:numFmt w:val="bullet"/>
      <w:lvlText w:val=""/>
      <w:lvlJc w:val="left"/>
      <w:pPr>
        <w:ind w:left="5103" w:hanging="283"/>
      </w:pPr>
      <w:rPr>
        <w:rFonts w:ascii="Wingdings" w:hAnsi="Wingdings" w:hint="default"/>
        <w:color w:val="4F81BD" w:themeColor="accent1"/>
      </w:rPr>
    </w:lvl>
  </w:abstractNum>
  <w:abstractNum w:abstractNumId="48">
    <w:nsid w:val="7B400D1F"/>
    <w:multiLevelType w:val="multilevel"/>
    <w:tmpl w:val="23829BEE"/>
    <w:lvl w:ilvl="0">
      <w:start w:val="1"/>
      <w:numFmt w:val="bullet"/>
      <w:lvlText w:val=""/>
      <w:lvlJc w:val="left"/>
      <w:pPr>
        <w:ind w:left="1448" w:hanging="171"/>
      </w:pPr>
      <w:rPr>
        <w:rFonts w:ascii="Symbol" w:hAnsi="Symbol" w:hint="default"/>
        <w:color w:val="F79646" w:themeColor="accent6"/>
      </w:rPr>
    </w:lvl>
    <w:lvl w:ilvl="1">
      <w:start w:val="1"/>
      <w:numFmt w:val="bullet"/>
      <w:lvlText w:val="o"/>
      <w:lvlJc w:val="left"/>
      <w:pPr>
        <w:ind w:left="1134" w:hanging="283"/>
      </w:pPr>
      <w:rPr>
        <w:rFonts w:ascii="Courier New" w:hAnsi="Courier New" w:hint="default"/>
        <w:color w:val="4F81BD" w:themeColor="accent1"/>
      </w:rPr>
    </w:lvl>
    <w:lvl w:ilvl="2">
      <w:start w:val="1"/>
      <w:numFmt w:val="bullet"/>
      <w:lvlText w:val=""/>
      <w:lvlJc w:val="left"/>
      <w:pPr>
        <w:ind w:left="1701" w:hanging="283"/>
      </w:pPr>
      <w:rPr>
        <w:rFonts w:ascii="Wingdings" w:hAnsi="Wingdings" w:hint="default"/>
        <w:color w:val="4F81BD" w:themeColor="accent1"/>
      </w:rPr>
    </w:lvl>
    <w:lvl w:ilvl="3">
      <w:start w:val="1"/>
      <w:numFmt w:val="bullet"/>
      <w:lvlText w:val=""/>
      <w:lvlJc w:val="left"/>
      <w:pPr>
        <w:ind w:left="2268" w:hanging="283"/>
      </w:pPr>
      <w:rPr>
        <w:rFonts w:ascii="Symbol" w:hAnsi="Symbol" w:hint="default"/>
        <w:color w:val="4F81BD" w:themeColor="accent1"/>
      </w:rPr>
    </w:lvl>
    <w:lvl w:ilvl="4">
      <w:start w:val="1"/>
      <w:numFmt w:val="bullet"/>
      <w:lvlText w:val="o"/>
      <w:lvlJc w:val="left"/>
      <w:pPr>
        <w:ind w:left="2835" w:hanging="283"/>
      </w:pPr>
      <w:rPr>
        <w:rFonts w:ascii="Courier New" w:hAnsi="Courier New" w:hint="default"/>
        <w:color w:val="4F81BD" w:themeColor="accent1"/>
      </w:rPr>
    </w:lvl>
    <w:lvl w:ilvl="5">
      <w:start w:val="1"/>
      <w:numFmt w:val="bullet"/>
      <w:lvlText w:val=""/>
      <w:lvlJc w:val="left"/>
      <w:pPr>
        <w:ind w:left="3402" w:hanging="283"/>
      </w:pPr>
      <w:rPr>
        <w:rFonts w:ascii="Wingdings" w:hAnsi="Wingdings" w:hint="default"/>
        <w:color w:val="4F81BD" w:themeColor="accent1"/>
      </w:rPr>
    </w:lvl>
    <w:lvl w:ilvl="6">
      <w:start w:val="1"/>
      <w:numFmt w:val="bullet"/>
      <w:lvlText w:val=""/>
      <w:lvlJc w:val="left"/>
      <w:pPr>
        <w:ind w:left="3969" w:hanging="283"/>
      </w:pPr>
      <w:rPr>
        <w:rFonts w:ascii="Symbol" w:hAnsi="Symbol" w:hint="default"/>
        <w:color w:val="4F81BD" w:themeColor="accent1"/>
      </w:rPr>
    </w:lvl>
    <w:lvl w:ilvl="7">
      <w:start w:val="1"/>
      <w:numFmt w:val="bullet"/>
      <w:lvlText w:val="o"/>
      <w:lvlJc w:val="left"/>
      <w:pPr>
        <w:ind w:left="4536" w:hanging="283"/>
      </w:pPr>
      <w:rPr>
        <w:rFonts w:ascii="Courier New" w:hAnsi="Courier New" w:hint="default"/>
        <w:color w:val="4F81BD" w:themeColor="accent1"/>
      </w:rPr>
    </w:lvl>
    <w:lvl w:ilvl="8">
      <w:start w:val="1"/>
      <w:numFmt w:val="bullet"/>
      <w:lvlText w:val=""/>
      <w:lvlJc w:val="left"/>
      <w:pPr>
        <w:ind w:left="5103" w:hanging="283"/>
      </w:pPr>
      <w:rPr>
        <w:rFonts w:ascii="Wingdings" w:hAnsi="Wingdings" w:hint="default"/>
        <w:color w:val="4F81BD" w:themeColor="accent1"/>
      </w:rPr>
    </w:lvl>
  </w:abstractNum>
  <w:abstractNum w:abstractNumId="49">
    <w:nsid w:val="7FB46959"/>
    <w:multiLevelType w:val="multilevel"/>
    <w:tmpl w:val="AD02B018"/>
    <w:lvl w:ilvl="0">
      <w:start w:val="1"/>
      <w:numFmt w:val="bullet"/>
      <w:lvlText w:val=""/>
      <w:lvlJc w:val="left"/>
      <w:pPr>
        <w:ind w:left="1448" w:hanging="171"/>
      </w:pPr>
      <w:rPr>
        <w:rFonts w:ascii="Symbol" w:hAnsi="Symbol" w:hint="default"/>
        <w:color w:val="4F81BD" w:themeColor="accent1"/>
      </w:rPr>
    </w:lvl>
    <w:lvl w:ilvl="1">
      <w:start w:val="1"/>
      <w:numFmt w:val="bullet"/>
      <w:lvlText w:val="o"/>
      <w:lvlJc w:val="left"/>
      <w:pPr>
        <w:ind w:left="1134" w:hanging="283"/>
      </w:pPr>
      <w:rPr>
        <w:rFonts w:ascii="Courier New" w:hAnsi="Courier New" w:hint="default"/>
        <w:color w:val="4F81BD" w:themeColor="accent1"/>
      </w:rPr>
    </w:lvl>
    <w:lvl w:ilvl="2">
      <w:start w:val="1"/>
      <w:numFmt w:val="bullet"/>
      <w:lvlText w:val=""/>
      <w:lvlJc w:val="left"/>
      <w:pPr>
        <w:ind w:left="1701" w:hanging="283"/>
      </w:pPr>
      <w:rPr>
        <w:rFonts w:ascii="Wingdings" w:hAnsi="Wingdings" w:hint="default"/>
        <w:color w:val="4F81BD" w:themeColor="accent1"/>
      </w:rPr>
    </w:lvl>
    <w:lvl w:ilvl="3">
      <w:start w:val="1"/>
      <w:numFmt w:val="bullet"/>
      <w:lvlText w:val=""/>
      <w:lvlJc w:val="left"/>
      <w:pPr>
        <w:ind w:left="2268" w:hanging="283"/>
      </w:pPr>
      <w:rPr>
        <w:rFonts w:ascii="Symbol" w:hAnsi="Symbol" w:hint="default"/>
        <w:color w:val="4F81BD" w:themeColor="accent1"/>
      </w:rPr>
    </w:lvl>
    <w:lvl w:ilvl="4">
      <w:start w:val="1"/>
      <w:numFmt w:val="bullet"/>
      <w:lvlText w:val="o"/>
      <w:lvlJc w:val="left"/>
      <w:pPr>
        <w:ind w:left="2835" w:hanging="283"/>
      </w:pPr>
      <w:rPr>
        <w:rFonts w:ascii="Courier New" w:hAnsi="Courier New" w:hint="default"/>
        <w:color w:val="4F81BD" w:themeColor="accent1"/>
      </w:rPr>
    </w:lvl>
    <w:lvl w:ilvl="5">
      <w:start w:val="1"/>
      <w:numFmt w:val="bullet"/>
      <w:lvlText w:val=""/>
      <w:lvlJc w:val="left"/>
      <w:pPr>
        <w:ind w:left="3402" w:hanging="283"/>
      </w:pPr>
      <w:rPr>
        <w:rFonts w:ascii="Wingdings" w:hAnsi="Wingdings" w:hint="default"/>
        <w:color w:val="4F81BD" w:themeColor="accent1"/>
      </w:rPr>
    </w:lvl>
    <w:lvl w:ilvl="6">
      <w:start w:val="1"/>
      <w:numFmt w:val="bullet"/>
      <w:lvlText w:val=""/>
      <w:lvlJc w:val="left"/>
      <w:pPr>
        <w:ind w:left="3969" w:hanging="283"/>
      </w:pPr>
      <w:rPr>
        <w:rFonts w:ascii="Symbol" w:hAnsi="Symbol" w:hint="default"/>
        <w:color w:val="4F81BD" w:themeColor="accent1"/>
      </w:rPr>
    </w:lvl>
    <w:lvl w:ilvl="7">
      <w:start w:val="1"/>
      <w:numFmt w:val="bullet"/>
      <w:lvlText w:val="o"/>
      <w:lvlJc w:val="left"/>
      <w:pPr>
        <w:ind w:left="4536" w:hanging="283"/>
      </w:pPr>
      <w:rPr>
        <w:rFonts w:ascii="Courier New" w:hAnsi="Courier New" w:hint="default"/>
        <w:color w:val="4F81BD" w:themeColor="accent1"/>
      </w:rPr>
    </w:lvl>
    <w:lvl w:ilvl="8">
      <w:start w:val="1"/>
      <w:numFmt w:val="bullet"/>
      <w:lvlText w:val=""/>
      <w:lvlJc w:val="left"/>
      <w:pPr>
        <w:ind w:left="5103" w:hanging="283"/>
      </w:pPr>
      <w:rPr>
        <w:rFonts w:ascii="Wingdings" w:hAnsi="Wingdings" w:hint="default"/>
        <w:color w:val="4F81BD" w:themeColor="accent1"/>
      </w:rPr>
    </w:lvl>
  </w:abstractNum>
  <w:num w:numId="1">
    <w:abstractNumId w:val="49"/>
  </w:num>
  <w:num w:numId="2">
    <w:abstractNumId w:val="11"/>
  </w:num>
  <w:num w:numId="3">
    <w:abstractNumId w:val="31"/>
  </w:num>
  <w:num w:numId="4">
    <w:abstractNumId w:val="10"/>
  </w:num>
  <w:num w:numId="5">
    <w:abstractNumId w:val="20"/>
  </w:num>
  <w:num w:numId="6">
    <w:abstractNumId w:val="22"/>
  </w:num>
  <w:num w:numId="7">
    <w:abstractNumId w:val="35"/>
  </w:num>
  <w:num w:numId="8">
    <w:abstractNumId w:val="42"/>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47"/>
  </w:num>
  <w:num w:numId="15">
    <w:abstractNumId w:val="48"/>
  </w:num>
  <w:num w:numId="16">
    <w:abstractNumId w:val="40"/>
  </w:num>
  <w:num w:numId="17">
    <w:abstractNumId w:val="8"/>
  </w:num>
  <w:num w:numId="18">
    <w:abstractNumId w:val="33"/>
  </w:num>
  <w:num w:numId="19">
    <w:abstractNumId w:val="44"/>
  </w:num>
  <w:num w:numId="20">
    <w:abstractNumId w:val="5"/>
  </w:num>
  <w:num w:numId="21">
    <w:abstractNumId w:val="17"/>
  </w:num>
  <w:num w:numId="22">
    <w:abstractNumId w:val="27"/>
  </w:num>
  <w:num w:numId="23">
    <w:abstractNumId w:val="7"/>
  </w:num>
  <w:num w:numId="24">
    <w:abstractNumId w:val="28"/>
  </w:num>
  <w:num w:numId="25">
    <w:abstractNumId w:val="9"/>
  </w:num>
  <w:num w:numId="26">
    <w:abstractNumId w:val="4"/>
  </w:num>
  <w:num w:numId="27">
    <w:abstractNumId w:val="1"/>
  </w:num>
  <w:num w:numId="28">
    <w:abstractNumId w:val="0"/>
  </w:num>
  <w:num w:numId="29">
    <w:abstractNumId w:val="6"/>
  </w:num>
  <w:num w:numId="30">
    <w:abstractNumId w:val="30"/>
  </w:num>
  <w:num w:numId="31">
    <w:abstractNumId w:val="13"/>
  </w:num>
  <w:num w:numId="32">
    <w:abstractNumId w:val="23"/>
  </w:num>
  <w:num w:numId="33">
    <w:abstractNumId w:val="39"/>
  </w:num>
  <w:num w:numId="34">
    <w:abstractNumId w:val="29"/>
  </w:num>
  <w:num w:numId="35">
    <w:abstractNumId w:val="14"/>
  </w:num>
  <w:num w:numId="36">
    <w:abstractNumId w:val="15"/>
  </w:num>
  <w:num w:numId="37">
    <w:abstractNumId w:val="32"/>
  </w:num>
  <w:num w:numId="38">
    <w:abstractNumId w:val="12"/>
  </w:num>
  <w:num w:numId="39">
    <w:abstractNumId w:val="37"/>
  </w:num>
  <w:num w:numId="40">
    <w:abstractNumId w:val="34"/>
  </w:num>
  <w:num w:numId="41">
    <w:abstractNumId w:val="38"/>
  </w:num>
  <w:num w:numId="42">
    <w:abstractNumId w:val="3"/>
  </w:num>
  <w:num w:numId="43">
    <w:abstractNumId w:val="41"/>
  </w:num>
  <w:num w:numId="44">
    <w:abstractNumId w:val="46"/>
  </w:num>
  <w:num w:numId="45">
    <w:abstractNumId w:val="43"/>
  </w:num>
  <w:num w:numId="46">
    <w:abstractNumId w:val="45"/>
  </w:num>
  <w:num w:numId="47">
    <w:abstractNumId w:val="18"/>
  </w:num>
  <w:num w:numId="48">
    <w:abstractNumId w:val="26"/>
  </w:num>
  <w:num w:numId="49">
    <w:abstractNumId w:val="1"/>
  </w:num>
  <w:num w:numId="50">
    <w:abstractNumId w:val="25"/>
  </w:num>
  <w:num w:numId="51">
    <w:abstractNumId w:val="1"/>
  </w:num>
  <w:num w:numId="52">
    <w:abstractNumId w:val="1"/>
  </w:num>
  <w:num w:numId="53">
    <w:abstractNumId w:val="1"/>
  </w:num>
  <w:num w:numId="54">
    <w:abstractNumId w:val="1"/>
  </w:num>
  <w:num w:numId="55">
    <w:abstractNumId w:val="1"/>
  </w:num>
  <w:num w:numId="56">
    <w:abstractNumId w:val="1"/>
  </w:num>
  <w:num w:numId="57">
    <w:abstractNumId w:val="36"/>
  </w:num>
  <w:num w:numId="58">
    <w:abstractNumId w:val="2"/>
  </w:num>
  <w:num w:numId="59">
    <w:abstractNumId w:val="21"/>
  </w:num>
  <w:num w:numId="60">
    <w:abstractNumId w:val="1"/>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divine Fromont">
    <w15:presenceInfo w15:providerId="Windows Live" w15:userId="5dd1ca9df5c23d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revisionView w:markup="0" w:comments="0" w:insDel="0" w:formatting="0"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6"/>
    <w:rsid w:val="00000DBA"/>
    <w:rsid w:val="0000321D"/>
    <w:rsid w:val="00004391"/>
    <w:rsid w:val="000244E8"/>
    <w:rsid w:val="00032E1C"/>
    <w:rsid w:val="00034B44"/>
    <w:rsid w:val="00035309"/>
    <w:rsid w:val="000429DA"/>
    <w:rsid w:val="00042C35"/>
    <w:rsid w:val="00043CB5"/>
    <w:rsid w:val="00050D3C"/>
    <w:rsid w:val="0005379C"/>
    <w:rsid w:val="00060B69"/>
    <w:rsid w:val="00062768"/>
    <w:rsid w:val="00063950"/>
    <w:rsid w:val="00065970"/>
    <w:rsid w:val="00071F03"/>
    <w:rsid w:val="00076A76"/>
    <w:rsid w:val="000831D5"/>
    <w:rsid w:val="0008726B"/>
    <w:rsid w:val="00087CA2"/>
    <w:rsid w:val="000919AB"/>
    <w:rsid w:val="000919D8"/>
    <w:rsid w:val="000936DE"/>
    <w:rsid w:val="000A20CF"/>
    <w:rsid w:val="000A29DB"/>
    <w:rsid w:val="000A7103"/>
    <w:rsid w:val="000A77C4"/>
    <w:rsid w:val="000B11DC"/>
    <w:rsid w:val="000B6AC0"/>
    <w:rsid w:val="000B763C"/>
    <w:rsid w:val="000D2DB8"/>
    <w:rsid w:val="000D40AD"/>
    <w:rsid w:val="000D5361"/>
    <w:rsid w:val="000D5582"/>
    <w:rsid w:val="000D7C6D"/>
    <w:rsid w:val="000E1A54"/>
    <w:rsid w:val="000E2DA1"/>
    <w:rsid w:val="000E3C2A"/>
    <w:rsid w:val="000E4108"/>
    <w:rsid w:val="000E5BC9"/>
    <w:rsid w:val="000E6E1D"/>
    <w:rsid w:val="000E6F60"/>
    <w:rsid w:val="000F042D"/>
    <w:rsid w:val="000F2823"/>
    <w:rsid w:val="00111254"/>
    <w:rsid w:val="00125216"/>
    <w:rsid w:val="00125FBA"/>
    <w:rsid w:val="0012667F"/>
    <w:rsid w:val="00131426"/>
    <w:rsid w:val="00167686"/>
    <w:rsid w:val="0017039E"/>
    <w:rsid w:val="001711E9"/>
    <w:rsid w:val="00171329"/>
    <w:rsid w:val="0018037C"/>
    <w:rsid w:val="00183EA6"/>
    <w:rsid w:val="0018631A"/>
    <w:rsid w:val="00187BFB"/>
    <w:rsid w:val="00190396"/>
    <w:rsid w:val="00196763"/>
    <w:rsid w:val="001A4431"/>
    <w:rsid w:val="001A6337"/>
    <w:rsid w:val="001B7827"/>
    <w:rsid w:val="001C025D"/>
    <w:rsid w:val="001C1433"/>
    <w:rsid w:val="001C5B57"/>
    <w:rsid w:val="001C764B"/>
    <w:rsid w:val="001D301C"/>
    <w:rsid w:val="001E1D6B"/>
    <w:rsid w:val="001E37BC"/>
    <w:rsid w:val="001E5CD7"/>
    <w:rsid w:val="001F023B"/>
    <w:rsid w:val="001F225E"/>
    <w:rsid w:val="001F47A2"/>
    <w:rsid w:val="001F5A06"/>
    <w:rsid w:val="001F5B94"/>
    <w:rsid w:val="00201614"/>
    <w:rsid w:val="002119BC"/>
    <w:rsid w:val="00215B1D"/>
    <w:rsid w:val="00221617"/>
    <w:rsid w:val="002302A3"/>
    <w:rsid w:val="00231F59"/>
    <w:rsid w:val="00232D2F"/>
    <w:rsid w:val="0023528C"/>
    <w:rsid w:val="00241C82"/>
    <w:rsid w:val="00242B62"/>
    <w:rsid w:val="0024478E"/>
    <w:rsid w:val="0024654C"/>
    <w:rsid w:val="002470C3"/>
    <w:rsid w:val="002476B7"/>
    <w:rsid w:val="00254D57"/>
    <w:rsid w:val="00254E51"/>
    <w:rsid w:val="0025557E"/>
    <w:rsid w:val="00255DA5"/>
    <w:rsid w:val="0025672E"/>
    <w:rsid w:val="00257B82"/>
    <w:rsid w:val="002662CA"/>
    <w:rsid w:val="002724E5"/>
    <w:rsid w:val="00282FE4"/>
    <w:rsid w:val="002844AF"/>
    <w:rsid w:val="002B1396"/>
    <w:rsid w:val="002B1FC6"/>
    <w:rsid w:val="002B314A"/>
    <w:rsid w:val="002C2D99"/>
    <w:rsid w:val="002D03C4"/>
    <w:rsid w:val="002D32BD"/>
    <w:rsid w:val="002E017F"/>
    <w:rsid w:val="002E0DF0"/>
    <w:rsid w:val="002E3A13"/>
    <w:rsid w:val="002F103F"/>
    <w:rsid w:val="002F4153"/>
    <w:rsid w:val="002F6EC2"/>
    <w:rsid w:val="002F7D55"/>
    <w:rsid w:val="00300FBC"/>
    <w:rsid w:val="00306D65"/>
    <w:rsid w:val="00310EBA"/>
    <w:rsid w:val="00313C51"/>
    <w:rsid w:val="00315ABE"/>
    <w:rsid w:val="00317072"/>
    <w:rsid w:val="00330DA2"/>
    <w:rsid w:val="003321A7"/>
    <w:rsid w:val="0033635C"/>
    <w:rsid w:val="00351FFF"/>
    <w:rsid w:val="00352950"/>
    <w:rsid w:val="00352E36"/>
    <w:rsid w:val="00357842"/>
    <w:rsid w:val="003617E4"/>
    <w:rsid w:val="003633A3"/>
    <w:rsid w:val="00364AB3"/>
    <w:rsid w:val="00366907"/>
    <w:rsid w:val="00370E94"/>
    <w:rsid w:val="00372D77"/>
    <w:rsid w:val="00385B53"/>
    <w:rsid w:val="00392CCD"/>
    <w:rsid w:val="00392F34"/>
    <w:rsid w:val="00393B09"/>
    <w:rsid w:val="003A6518"/>
    <w:rsid w:val="003B08AF"/>
    <w:rsid w:val="003C7B11"/>
    <w:rsid w:val="003D04B3"/>
    <w:rsid w:val="003D0703"/>
    <w:rsid w:val="003D6B94"/>
    <w:rsid w:val="003D7FAE"/>
    <w:rsid w:val="003E1673"/>
    <w:rsid w:val="003E3C04"/>
    <w:rsid w:val="003F4057"/>
    <w:rsid w:val="00402316"/>
    <w:rsid w:val="00402E27"/>
    <w:rsid w:val="00404538"/>
    <w:rsid w:val="00410C63"/>
    <w:rsid w:val="004124DA"/>
    <w:rsid w:val="00413268"/>
    <w:rsid w:val="00420129"/>
    <w:rsid w:val="00420CD3"/>
    <w:rsid w:val="00421097"/>
    <w:rsid w:val="00424F26"/>
    <w:rsid w:val="0042745E"/>
    <w:rsid w:val="004321F6"/>
    <w:rsid w:val="00434191"/>
    <w:rsid w:val="00434BE0"/>
    <w:rsid w:val="00437298"/>
    <w:rsid w:val="00441202"/>
    <w:rsid w:val="0044721A"/>
    <w:rsid w:val="004571A1"/>
    <w:rsid w:val="00470AA8"/>
    <w:rsid w:val="00471AF5"/>
    <w:rsid w:val="00473440"/>
    <w:rsid w:val="004754E8"/>
    <w:rsid w:val="00475B3F"/>
    <w:rsid w:val="004839F2"/>
    <w:rsid w:val="00484CA5"/>
    <w:rsid w:val="00492548"/>
    <w:rsid w:val="004B281C"/>
    <w:rsid w:val="004C1AD4"/>
    <w:rsid w:val="004C20DE"/>
    <w:rsid w:val="004C26F5"/>
    <w:rsid w:val="004C2ABC"/>
    <w:rsid w:val="004C58B5"/>
    <w:rsid w:val="004D010C"/>
    <w:rsid w:val="004D12F5"/>
    <w:rsid w:val="004E06A3"/>
    <w:rsid w:val="00500DC0"/>
    <w:rsid w:val="00501895"/>
    <w:rsid w:val="00506564"/>
    <w:rsid w:val="00506B38"/>
    <w:rsid w:val="00511539"/>
    <w:rsid w:val="005215B7"/>
    <w:rsid w:val="00522344"/>
    <w:rsid w:val="00522B45"/>
    <w:rsid w:val="00523711"/>
    <w:rsid w:val="00523AAF"/>
    <w:rsid w:val="0054475A"/>
    <w:rsid w:val="00547DAA"/>
    <w:rsid w:val="00553F28"/>
    <w:rsid w:val="00561137"/>
    <w:rsid w:val="0056297F"/>
    <w:rsid w:val="00573CFA"/>
    <w:rsid w:val="00577B08"/>
    <w:rsid w:val="00585A9A"/>
    <w:rsid w:val="0058645E"/>
    <w:rsid w:val="0058686B"/>
    <w:rsid w:val="00586B29"/>
    <w:rsid w:val="00586C9B"/>
    <w:rsid w:val="005878D5"/>
    <w:rsid w:val="00592187"/>
    <w:rsid w:val="00597CBF"/>
    <w:rsid w:val="005A153C"/>
    <w:rsid w:val="005A293B"/>
    <w:rsid w:val="005A42D9"/>
    <w:rsid w:val="005B2A07"/>
    <w:rsid w:val="005C2593"/>
    <w:rsid w:val="005C361B"/>
    <w:rsid w:val="005C4AC6"/>
    <w:rsid w:val="005C7A46"/>
    <w:rsid w:val="005D7856"/>
    <w:rsid w:val="005D7CF5"/>
    <w:rsid w:val="005E4B3F"/>
    <w:rsid w:val="005E5EF5"/>
    <w:rsid w:val="005F3018"/>
    <w:rsid w:val="00602D84"/>
    <w:rsid w:val="006106EE"/>
    <w:rsid w:val="00611702"/>
    <w:rsid w:val="00613E1B"/>
    <w:rsid w:val="006140B4"/>
    <w:rsid w:val="00624970"/>
    <w:rsid w:val="0063072D"/>
    <w:rsid w:val="0063259D"/>
    <w:rsid w:val="006341C1"/>
    <w:rsid w:val="00635CDB"/>
    <w:rsid w:val="00636953"/>
    <w:rsid w:val="006379B3"/>
    <w:rsid w:val="00645FDE"/>
    <w:rsid w:val="0065084E"/>
    <w:rsid w:val="006648AA"/>
    <w:rsid w:val="00665DB0"/>
    <w:rsid w:val="00672C04"/>
    <w:rsid w:val="006741EC"/>
    <w:rsid w:val="006761EA"/>
    <w:rsid w:val="006769E3"/>
    <w:rsid w:val="00681529"/>
    <w:rsid w:val="00684068"/>
    <w:rsid w:val="0068437D"/>
    <w:rsid w:val="0068538C"/>
    <w:rsid w:val="0069614F"/>
    <w:rsid w:val="006972CF"/>
    <w:rsid w:val="006C1F03"/>
    <w:rsid w:val="006E1C2C"/>
    <w:rsid w:val="006E3563"/>
    <w:rsid w:val="006E4555"/>
    <w:rsid w:val="006E69DB"/>
    <w:rsid w:val="006F1FB0"/>
    <w:rsid w:val="006F30FF"/>
    <w:rsid w:val="007001F2"/>
    <w:rsid w:val="00701638"/>
    <w:rsid w:val="00703D66"/>
    <w:rsid w:val="00707973"/>
    <w:rsid w:val="00713EF7"/>
    <w:rsid w:val="00715CBF"/>
    <w:rsid w:val="007252EB"/>
    <w:rsid w:val="00727993"/>
    <w:rsid w:val="00727D20"/>
    <w:rsid w:val="00731E42"/>
    <w:rsid w:val="00734B84"/>
    <w:rsid w:val="007358F7"/>
    <w:rsid w:val="007445D4"/>
    <w:rsid w:val="0075190D"/>
    <w:rsid w:val="00751C6A"/>
    <w:rsid w:val="00752C9F"/>
    <w:rsid w:val="00754445"/>
    <w:rsid w:val="00754AE3"/>
    <w:rsid w:val="007779F3"/>
    <w:rsid w:val="0078151F"/>
    <w:rsid w:val="00782FDB"/>
    <w:rsid w:val="007857A5"/>
    <w:rsid w:val="00785E1D"/>
    <w:rsid w:val="00787A44"/>
    <w:rsid w:val="007903C2"/>
    <w:rsid w:val="00794377"/>
    <w:rsid w:val="0079564D"/>
    <w:rsid w:val="007C2D56"/>
    <w:rsid w:val="007C3558"/>
    <w:rsid w:val="007C6083"/>
    <w:rsid w:val="007D09AD"/>
    <w:rsid w:val="007D266B"/>
    <w:rsid w:val="007D39DD"/>
    <w:rsid w:val="007D4B11"/>
    <w:rsid w:val="007E6D60"/>
    <w:rsid w:val="007E725A"/>
    <w:rsid w:val="007E7F66"/>
    <w:rsid w:val="007F207A"/>
    <w:rsid w:val="007F6A19"/>
    <w:rsid w:val="00801763"/>
    <w:rsid w:val="00804E0F"/>
    <w:rsid w:val="00806C09"/>
    <w:rsid w:val="008118C8"/>
    <w:rsid w:val="00813791"/>
    <w:rsid w:val="0081431E"/>
    <w:rsid w:val="00821EF2"/>
    <w:rsid w:val="00824052"/>
    <w:rsid w:val="0082474F"/>
    <w:rsid w:val="00826525"/>
    <w:rsid w:val="00827FBB"/>
    <w:rsid w:val="0084025C"/>
    <w:rsid w:val="00852CBA"/>
    <w:rsid w:val="00852DBC"/>
    <w:rsid w:val="00862DD6"/>
    <w:rsid w:val="00865565"/>
    <w:rsid w:val="00867A69"/>
    <w:rsid w:val="008770F1"/>
    <w:rsid w:val="008827EA"/>
    <w:rsid w:val="00883D01"/>
    <w:rsid w:val="008853E8"/>
    <w:rsid w:val="00885580"/>
    <w:rsid w:val="00893DE9"/>
    <w:rsid w:val="00895939"/>
    <w:rsid w:val="0089683D"/>
    <w:rsid w:val="00897388"/>
    <w:rsid w:val="00897B19"/>
    <w:rsid w:val="008A0664"/>
    <w:rsid w:val="008B475F"/>
    <w:rsid w:val="008B52FE"/>
    <w:rsid w:val="008D3C88"/>
    <w:rsid w:val="008D6342"/>
    <w:rsid w:val="008D6C25"/>
    <w:rsid w:val="008E09FA"/>
    <w:rsid w:val="008E4041"/>
    <w:rsid w:val="008F3439"/>
    <w:rsid w:val="008F508A"/>
    <w:rsid w:val="00901010"/>
    <w:rsid w:val="0090619D"/>
    <w:rsid w:val="00906640"/>
    <w:rsid w:val="009104C1"/>
    <w:rsid w:val="00912E82"/>
    <w:rsid w:val="0091474C"/>
    <w:rsid w:val="00925EA3"/>
    <w:rsid w:val="009305C4"/>
    <w:rsid w:val="00930628"/>
    <w:rsid w:val="00933632"/>
    <w:rsid w:val="00934F11"/>
    <w:rsid w:val="00946225"/>
    <w:rsid w:val="00953019"/>
    <w:rsid w:val="00977901"/>
    <w:rsid w:val="00986D71"/>
    <w:rsid w:val="00987BAA"/>
    <w:rsid w:val="009970E8"/>
    <w:rsid w:val="009A0EDD"/>
    <w:rsid w:val="009B0409"/>
    <w:rsid w:val="009B60D0"/>
    <w:rsid w:val="009C39F1"/>
    <w:rsid w:val="009D1128"/>
    <w:rsid w:val="009D119F"/>
    <w:rsid w:val="009D55CF"/>
    <w:rsid w:val="009F655E"/>
    <w:rsid w:val="00A0666A"/>
    <w:rsid w:val="00A0746E"/>
    <w:rsid w:val="00A14676"/>
    <w:rsid w:val="00A16667"/>
    <w:rsid w:val="00A2652E"/>
    <w:rsid w:val="00A26B1C"/>
    <w:rsid w:val="00A432E8"/>
    <w:rsid w:val="00A452CF"/>
    <w:rsid w:val="00A53852"/>
    <w:rsid w:val="00A55FA0"/>
    <w:rsid w:val="00A55FD1"/>
    <w:rsid w:val="00A564BF"/>
    <w:rsid w:val="00A610A5"/>
    <w:rsid w:val="00A64210"/>
    <w:rsid w:val="00A64D09"/>
    <w:rsid w:val="00A64F33"/>
    <w:rsid w:val="00A65448"/>
    <w:rsid w:val="00A71167"/>
    <w:rsid w:val="00A71188"/>
    <w:rsid w:val="00A74D38"/>
    <w:rsid w:val="00A74EFC"/>
    <w:rsid w:val="00A74FC9"/>
    <w:rsid w:val="00A76409"/>
    <w:rsid w:val="00A77E09"/>
    <w:rsid w:val="00A826A4"/>
    <w:rsid w:val="00A8324A"/>
    <w:rsid w:val="00AA4B00"/>
    <w:rsid w:val="00AC2974"/>
    <w:rsid w:val="00AD07DF"/>
    <w:rsid w:val="00AD4361"/>
    <w:rsid w:val="00AD6A2A"/>
    <w:rsid w:val="00AE1A3E"/>
    <w:rsid w:val="00AE25A2"/>
    <w:rsid w:val="00AF0D0D"/>
    <w:rsid w:val="00AF49F3"/>
    <w:rsid w:val="00B0226B"/>
    <w:rsid w:val="00B028DE"/>
    <w:rsid w:val="00B03D96"/>
    <w:rsid w:val="00B14AE1"/>
    <w:rsid w:val="00B20AB3"/>
    <w:rsid w:val="00B22278"/>
    <w:rsid w:val="00B22746"/>
    <w:rsid w:val="00B319FA"/>
    <w:rsid w:val="00B3559B"/>
    <w:rsid w:val="00B357F2"/>
    <w:rsid w:val="00B433BB"/>
    <w:rsid w:val="00B45778"/>
    <w:rsid w:val="00B46A87"/>
    <w:rsid w:val="00B50AF8"/>
    <w:rsid w:val="00B52249"/>
    <w:rsid w:val="00B537A2"/>
    <w:rsid w:val="00B53B17"/>
    <w:rsid w:val="00B6575E"/>
    <w:rsid w:val="00B672C9"/>
    <w:rsid w:val="00B676F1"/>
    <w:rsid w:val="00B87539"/>
    <w:rsid w:val="00B90AC1"/>
    <w:rsid w:val="00B90C62"/>
    <w:rsid w:val="00B975E4"/>
    <w:rsid w:val="00BA3BA1"/>
    <w:rsid w:val="00BA41FC"/>
    <w:rsid w:val="00BA64D4"/>
    <w:rsid w:val="00BB1021"/>
    <w:rsid w:val="00BB3C1B"/>
    <w:rsid w:val="00BB4C49"/>
    <w:rsid w:val="00BB7C28"/>
    <w:rsid w:val="00BC0AE7"/>
    <w:rsid w:val="00BC3154"/>
    <w:rsid w:val="00BC5774"/>
    <w:rsid w:val="00BD13EF"/>
    <w:rsid w:val="00BD459F"/>
    <w:rsid w:val="00BD4803"/>
    <w:rsid w:val="00BF435F"/>
    <w:rsid w:val="00BF7A11"/>
    <w:rsid w:val="00C0013E"/>
    <w:rsid w:val="00C02482"/>
    <w:rsid w:val="00C028AD"/>
    <w:rsid w:val="00C1193E"/>
    <w:rsid w:val="00C2174B"/>
    <w:rsid w:val="00C23664"/>
    <w:rsid w:val="00C24188"/>
    <w:rsid w:val="00C24F25"/>
    <w:rsid w:val="00C26F1F"/>
    <w:rsid w:val="00C31CC9"/>
    <w:rsid w:val="00C36892"/>
    <w:rsid w:val="00C46617"/>
    <w:rsid w:val="00C466A0"/>
    <w:rsid w:val="00C52CB4"/>
    <w:rsid w:val="00C549A3"/>
    <w:rsid w:val="00C57921"/>
    <w:rsid w:val="00C57BFE"/>
    <w:rsid w:val="00C61204"/>
    <w:rsid w:val="00C61CEF"/>
    <w:rsid w:val="00C625F9"/>
    <w:rsid w:val="00C7098A"/>
    <w:rsid w:val="00C76FC4"/>
    <w:rsid w:val="00C77A41"/>
    <w:rsid w:val="00C81D1C"/>
    <w:rsid w:val="00C82EA7"/>
    <w:rsid w:val="00C85076"/>
    <w:rsid w:val="00C90A42"/>
    <w:rsid w:val="00C90BB5"/>
    <w:rsid w:val="00C91134"/>
    <w:rsid w:val="00C944FA"/>
    <w:rsid w:val="00C96277"/>
    <w:rsid w:val="00C96D63"/>
    <w:rsid w:val="00C97576"/>
    <w:rsid w:val="00CA012E"/>
    <w:rsid w:val="00CA069A"/>
    <w:rsid w:val="00CA4AE0"/>
    <w:rsid w:val="00CA561B"/>
    <w:rsid w:val="00CA5730"/>
    <w:rsid w:val="00CB105E"/>
    <w:rsid w:val="00CB1DE7"/>
    <w:rsid w:val="00CB314D"/>
    <w:rsid w:val="00CB5972"/>
    <w:rsid w:val="00CB5F7B"/>
    <w:rsid w:val="00CB6AD3"/>
    <w:rsid w:val="00CB7F95"/>
    <w:rsid w:val="00CD18C4"/>
    <w:rsid w:val="00CD221B"/>
    <w:rsid w:val="00CD30F4"/>
    <w:rsid w:val="00CE5688"/>
    <w:rsid w:val="00CF1443"/>
    <w:rsid w:val="00CF40E2"/>
    <w:rsid w:val="00D035DE"/>
    <w:rsid w:val="00D11F1D"/>
    <w:rsid w:val="00D1646A"/>
    <w:rsid w:val="00D245B0"/>
    <w:rsid w:val="00D30793"/>
    <w:rsid w:val="00D33F3F"/>
    <w:rsid w:val="00D4016B"/>
    <w:rsid w:val="00D474A2"/>
    <w:rsid w:val="00D5028E"/>
    <w:rsid w:val="00D5304D"/>
    <w:rsid w:val="00D56602"/>
    <w:rsid w:val="00D675AA"/>
    <w:rsid w:val="00D808EB"/>
    <w:rsid w:val="00D85DB8"/>
    <w:rsid w:val="00D863A0"/>
    <w:rsid w:val="00D90F93"/>
    <w:rsid w:val="00D92953"/>
    <w:rsid w:val="00DA18E9"/>
    <w:rsid w:val="00DA59D0"/>
    <w:rsid w:val="00DA7476"/>
    <w:rsid w:val="00DB2AE4"/>
    <w:rsid w:val="00DB4F7C"/>
    <w:rsid w:val="00DB799F"/>
    <w:rsid w:val="00DC7603"/>
    <w:rsid w:val="00DD05F6"/>
    <w:rsid w:val="00DD3634"/>
    <w:rsid w:val="00DE2AA4"/>
    <w:rsid w:val="00DE34D1"/>
    <w:rsid w:val="00DF3CBF"/>
    <w:rsid w:val="00DF6316"/>
    <w:rsid w:val="00DF6BB8"/>
    <w:rsid w:val="00E002E6"/>
    <w:rsid w:val="00E0126E"/>
    <w:rsid w:val="00E1226D"/>
    <w:rsid w:val="00E2720F"/>
    <w:rsid w:val="00E30639"/>
    <w:rsid w:val="00E37EA6"/>
    <w:rsid w:val="00E5390C"/>
    <w:rsid w:val="00E55F48"/>
    <w:rsid w:val="00E62904"/>
    <w:rsid w:val="00E62D5B"/>
    <w:rsid w:val="00E63ED9"/>
    <w:rsid w:val="00E642A4"/>
    <w:rsid w:val="00E664A5"/>
    <w:rsid w:val="00E742D9"/>
    <w:rsid w:val="00E7701D"/>
    <w:rsid w:val="00E83206"/>
    <w:rsid w:val="00E83B13"/>
    <w:rsid w:val="00E91A99"/>
    <w:rsid w:val="00E93428"/>
    <w:rsid w:val="00E94785"/>
    <w:rsid w:val="00E97D20"/>
    <w:rsid w:val="00EA1C88"/>
    <w:rsid w:val="00EA5886"/>
    <w:rsid w:val="00EB1E58"/>
    <w:rsid w:val="00EB26CA"/>
    <w:rsid w:val="00EC1A11"/>
    <w:rsid w:val="00EC73AD"/>
    <w:rsid w:val="00ED57D8"/>
    <w:rsid w:val="00EE0FE4"/>
    <w:rsid w:val="00EE1384"/>
    <w:rsid w:val="00EE6F38"/>
    <w:rsid w:val="00EF5389"/>
    <w:rsid w:val="00EF5A03"/>
    <w:rsid w:val="00EF7D7A"/>
    <w:rsid w:val="00F0537C"/>
    <w:rsid w:val="00F07BFA"/>
    <w:rsid w:val="00F166E3"/>
    <w:rsid w:val="00F17991"/>
    <w:rsid w:val="00F21657"/>
    <w:rsid w:val="00F31706"/>
    <w:rsid w:val="00F31AE8"/>
    <w:rsid w:val="00F35772"/>
    <w:rsid w:val="00F40870"/>
    <w:rsid w:val="00F4476D"/>
    <w:rsid w:val="00F50BF0"/>
    <w:rsid w:val="00F801DD"/>
    <w:rsid w:val="00F80ADA"/>
    <w:rsid w:val="00F83575"/>
    <w:rsid w:val="00F83EC4"/>
    <w:rsid w:val="00F90038"/>
    <w:rsid w:val="00F90AC6"/>
    <w:rsid w:val="00F94E94"/>
    <w:rsid w:val="00FA4500"/>
    <w:rsid w:val="00FA547B"/>
    <w:rsid w:val="00FA77B3"/>
    <w:rsid w:val="00FC0590"/>
    <w:rsid w:val="00FC6F79"/>
    <w:rsid w:val="00FD17F6"/>
    <w:rsid w:val="00FD4EE8"/>
    <w:rsid w:val="00FE2AC3"/>
    <w:rsid w:val="00FE5CBF"/>
    <w:rsid w:val="00FF055E"/>
    <w:rsid w:val="00FF1210"/>
    <w:rsid w:val="00FF3D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5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2" w:qFormat="1"/>
    <w:lsdException w:name="List Bullet 2" w:uiPriority="2" w:qFormat="1"/>
    <w:lsdException w:name="List Bullet 3" w:uiPriority="2"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202"/>
    <w:pPr>
      <w:spacing w:before="120" w:after="120"/>
      <w:jc w:val="both"/>
    </w:pPr>
    <w:rPr>
      <w:rFonts w:ascii="Century Gothic" w:hAnsi="Century Gothic"/>
      <w:w w:val="90"/>
      <w:sz w:val="20"/>
      <w:szCs w:val="20"/>
    </w:rPr>
  </w:style>
  <w:style w:type="paragraph" w:styleId="Titre1">
    <w:name w:val="heading 1"/>
    <w:basedOn w:val="Normal"/>
    <w:next w:val="Normal"/>
    <w:link w:val="Titre1Car"/>
    <w:uiPriority w:val="1"/>
    <w:qFormat/>
    <w:rsid w:val="00352E36"/>
    <w:pPr>
      <w:pageBreakBefore/>
      <w:numPr>
        <w:numId w:val="2"/>
      </w:numPr>
      <w:suppressAutoHyphens/>
      <w:spacing w:line="312" w:lineRule="auto"/>
      <w:jc w:val="left"/>
      <w:outlineLvl w:val="0"/>
    </w:pPr>
    <w:rPr>
      <w:b/>
      <w:caps/>
      <w:color w:val="4BACC6" w:themeColor="accent5"/>
      <w:spacing w:val="60"/>
      <w:sz w:val="44"/>
    </w:rPr>
  </w:style>
  <w:style w:type="paragraph" w:styleId="Titre2">
    <w:name w:val="heading 2"/>
    <w:basedOn w:val="Normal"/>
    <w:next w:val="Normal"/>
    <w:link w:val="Titre2Car"/>
    <w:uiPriority w:val="1"/>
    <w:qFormat/>
    <w:rsid w:val="00352E36"/>
    <w:pPr>
      <w:keepNext/>
      <w:numPr>
        <w:ilvl w:val="1"/>
        <w:numId w:val="2"/>
      </w:numPr>
      <w:suppressAutoHyphens/>
      <w:spacing w:before="360" w:after="240"/>
      <w:outlineLvl w:val="1"/>
    </w:pPr>
    <w:rPr>
      <w:b/>
      <w:color w:val="E36C0A" w:themeColor="accent6" w:themeShade="BF"/>
      <w:w w:val="100"/>
      <w:sz w:val="28"/>
    </w:rPr>
  </w:style>
  <w:style w:type="paragraph" w:styleId="Titre3">
    <w:name w:val="heading 3"/>
    <w:basedOn w:val="Normal"/>
    <w:next w:val="Normal"/>
    <w:link w:val="Titre3Car"/>
    <w:uiPriority w:val="1"/>
    <w:qFormat/>
    <w:rsid w:val="00352E36"/>
    <w:pPr>
      <w:keepNext/>
      <w:numPr>
        <w:ilvl w:val="2"/>
        <w:numId w:val="2"/>
      </w:numPr>
      <w:suppressAutoHyphens/>
      <w:spacing w:before="240" w:after="240"/>
      <w:jc w:val="left"/>
      <w:outlineLvl w:val="2"/>
    </w:pPr>
    <w:rPr>
      <w:b/>
      <w:color w:val="1F497D" w:themeColor="text2"/>
      <w:w w:val="100"/>
      <w:sz w:val="24"/>
    </w:rPr>
  </w:style>
  <w:style w:type="paragraph" w:styleId="Titre4">
    <w:name w:val="heading 4"/>
    <w:basedOn w:val="Normal"/>
    <w:next w:val="Normal"/>
    <w:link w:val="Titre4Car"/>
    <w:uiPriority w:val="1"/>
    <w:qFormat/>
    <w:rsid w:val="00352E36"/>
    <w:pPr>
      <w:keepNext/>
      <w:numPr>
        <w:ilvl w:val="3"/>
        <w:numId w:val="2"/>
      </w:numPr>
      <w:spacing w:before="240" w:after="240"/>
      <w:jc w:val="left"/>
      <w:outlineLvl w:val="3"/>
    </w:pPr>
    <w:rPr>
      <w:i/>
      <w:color w:val="1F497D" w:themeColor="text2"/>
      <w:w w:val="100"/>
      <w:sz w:val="22"/>
      <w:szCs w:val="22"/>
    </w:rPr>
  </w:style>
  <w:style w:type="paragraph" w:styleId="Titre5">
    <w:name w:val="heading 5"/>
    <w:basedOn w:val="Normal"/>
    <w:next w:val="Normal"/>
    <w:link w:val="Titre5Car"/>
    <w:uiPriority w:val="1"/>
    <w:qFormat/>
    <w:rsid w:val="00352E36"/>
    <w:pPr>
      <w:keepNext/>
      <w:numPr>
        <w:ilvl w:val="4"/>
        <w:numId w:val="7"/>
      </w:numPr>
      <w:spacing w:before="180"/>
      <w:jc w:val="left"/>
      <w:outlineLvl w:val="4"/>
    </w:pPr>
    <w:rPr>
      <w:b/>
      <w:smallCaps/>
      <w:color w:val="F79646" w:themeColor="accent6"/>
      <w:w w:val="1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352E36"/>
    <w:rPr>
      <w:rFonts w:ascii="Century Gothic" w:hAnsi="Century Gothic"/>
      <w:b/>
      <w:caps/>
      <w:color w:val="4BACC6" w:themeColor="accent5"/>
      <w:spacing w:val="60"/>
      <w:w w:val="90"/>
      <w:sz w:val="44"/>
      <w:szCs w:val="20"/>
    </w:rPr>
  </w:style>
  <w:style w:type="character" w:customStyle="1" w:styleId="Titre2Car">
    <w:name w:val="Titre 2 Car"/>
    <w:basedOn w:val="Policepardfaut"/>
    <w:link w:val="Titre2"/>
    <w:uiPriority w:val="1"/>
    <w:rsid w:val="00352E36"/>
    <w:rPr>
      <w:rFonts w:ascii="Century Gothic" w:hAnsi="Century Gothic"/>
      <w:b/>
      <w:color w:val="E36C0A" w:themeColor="accent6" w:themeShade="BF"/>
      <w:sz w:val="28"/>
      <w:szCs w:val="20"/>
    </w:rPr>
  </w:style>
  <w:style w:type="character" w:customStyle="1" w:styleId="Titre3Car">
    <w:name w:val="Titre 3 Car"/>
    <w:basedOn w:val="Policepardfaut"/>
    <w:link w:val="Titre3"/>
    <w:uiPriority w:val="1"/>
    <w:rsid w:val="00352E36"/>
    <w:rPr>
      <w:rFonts w:ascii="Century Gothic" w:hAnsi="Century Gothic"/>
      <w:b/>
      <w:color w:val="1F497D" w:themeColor="text2"/>
      <w:sz w:val="24"/>
      <w:szCs w:val="20"/>
    </w:rPr>
  </w:style>
  <w:style w:type="character" w:customStyle="1" w:styleId="Titre4Car">
    <w:name w:val="Titre 4 Car"/>
    <w:basedOn w:val="Policepardfaut"/>
    <w:link w:val="Titre4"/>
    <w:uiPriority w:val="1"/>
    <w:rsid w:val="00352E36"/>
    <w:rPr>
      <w:rFonts w:ascii="Century Gothic" w:hAnsi="Century Gothic"/>
      <w:i/>
      <w:color w:val="1F497D" w:themeColor="text2"/>
    </w:rPr>
  </w:style>
  <w:style w:type="character" w:customStyle="1" w:styleId="Titre5Car">
    <w:name w:val="Titre 5 Car"/>
    <w:basedOn w:val="Policepardfaut"/>
    <w:link w:val="Titre5"/>
    <w:uiPriority w:val="1"/>
    <w:rsid w:val="00352E36"/>
    <w:rPr>
      <w:rFonts w:ascii="Century Gothic" w:hAnsi="Century Gothic"/>
      <w:b/>
      <w:smallCaps/>
      <w:color w:val="F79646" w:themeColor="accent6"/>
    </w:rPr>
  </w:style>
  <w:style w:type="paragraph" w:styleId="Notedebasdepage">
    <w:name w:val="footnote text"/>
    <w:basedOn w:val="Normal"/>
    <w:link w:val="NotedebasdepageCar"/>
    <w:rsid w:val="00352E36"/>
    <w:pPr>
      <w:spacing w:before="0" w:after="0" w:line="240" w:lineRule="auto"/>
    </w:pPr>
    <w:rPr>
      <w:sz w:val="18"/>
    </w:rPr>
  </w:style>
  <w:style w:type="character" w:customStyle="1" w:styleId="NotedebasdepageCar">
    <w:name w:val="Note de bas de page Car"/>
    <w:basedOn w:val="Policepardfaut"/>
    <w:link w:val="Notedebasdepage"/>
    <w:rsid w:val="00352E36"/>
    <w:rPr>
      <w:rFonts w:ascii="Century Gothic" w:hAnsi="Century Gothic"/>
      <w:w w:val="90"/>
      <w:sz w:val="18"/>
      <w:szCs w:val="20"/>
    </w:rPr>
  </w:style>
  <w:style w:type="paragraph" w:customStyle="1" w:styleId="Emphase">
    <w:name w:val="Emphase"/>
    <w:basedOn w:val="Normal"/>
    <w:link w:val="EmphaseCar"/>
    <w:uiPriority w:val="3"/>
    <w:qFormat/>
    <w:rsid w:val="00352E36"/>
    <w:pPr>
      <w:pBdr>
        <w:top w:val="single" w:sz="8" w:space="5" w:color="9BBB59" w:themeColor="accent3"/>
        <w:left w:val="single" w:sz="8" w:space="5" w:color="9BBB59" w:themeColor="accent3"/>
        <w:bottom w:val="single" w:sz="8" w:space="5" w:color="9BBB59" w:themeColor="accent3"/>
        <w:right w:val="single" w:sz="8" w:space="5" w:color="9BBB59" w:themeColor="accent3"/>
      </w:pBdr>
      <w:shd w:val="clear" w:color="auto" w:fill="B6DDE8" w:themeFill="accent5" w:themeFillTint="66"/>
      <w:ind w:left="142" w:right="140"/>
    </w:pPr>
    <w:rPr>
      <w:b/>
      <w:color w:val="1F497D" w:themeColor="text2"/>
    </w:rPr>
  </w:style>
  <w:style w:type="character" w:customStyle="1" w:styleId="EmphaseCar">
    <w:name w:val="Emphase Car"/>
    <w:basedOn w:val="Policepardfaut"/>
    <w:link w:val="Emphase"/>
    <w:uiPriority w:val="3"/>
    <w:rsid w:val="00352E36"/>
    <w:rPr>
      <w:rFonts w:ascii="Century Gothic" w:hAnsi="Century Gothic"/>
      <w:b/>
      <w:color w:val="1F497D" w:themeColor="text2"/>
      <w:w w:val="90"/>
      <w:sz w:val="20"/>
      <w:szCs w:val="20"/>
      <w:shd w:val="clear" w:color="auto" w:fill="B6DDE8" w:themeFill="accent5" w:themeFillTint="66"/>
    </w:rPr>
  </w:style>
  <w:style w:type="paragraph" w:styleId="Lgende">
    <w:name w:val="caption"/>
    <w:basedOn w:val="Normal"/>
    <w:next w:val="Normal"/>
    <w:uiPriority w:val="35"/>
    <w:qFormat/>
    <w:rsid w:val="00352E36"/>
    <w:pPr>
      <w:jc w:val="center"/>
    </w:pPr>
    <w:rPr>
      <w:bCs/>
      <w:i/>
      <w:color w:val="4F81BD" w:themeColor="accent1"/>
      <w:w w:val="100"/>
      <w:sz w:val="18"/>
      <w:szCs w:val="18"/>
    </w:rPr>
  </w:style>
  <w:style w:type="paragraph" w:styleId="Listepuces">
    <w:name w:val="List Bullet"/>
    <w:aliases w:val="Liste à puces 1,Car1,Liste à puces Car Car Car Car Car Car Car Car Car,Liste à puces Car Car Car Car Car Car Car Car,Liste à puces Car Car Car Car Car Car Car,Liste à puces Car Car Car Car,List Bullet Char,List Bullet Char1"/>
    <w:basedOn w:val="Normal"/>
    <w:uiPriority w:val="2"/>
    <w:qFormat/>
    <w:rsid w:val="00352E36"/>
    <w:pPr>
      <w:numPr>
        <w:numId w:val="27"/>
      </w:numPr>
    </w:pPr>
  </w:style>
  <w:style w:type="paragraph" w:styleId="Listepuces2">
    <w:name w:val="List Bullet 2"/>
    <w:basedOn w:val="Normal"/>
    <w:uiPriority w:val="2"/>
    <w:qFormat/>
    <w:rsid w:val="00352E36"/>
    <w:pPr>
      <w:numPr>
        <w:numId w:val="28"/>
      </w:numPr>
      <w:tabs>
        <w:tab w:val="clear" w:pos="643"/>
      </w:tabs>
      <w:ind w:left="1134" w:hanging="283"/>
      <w:contextualSpacing/>
    </w:pPr>
  </w:style>
  <w:style w:type="paragraph" w:styleId="Listepuces3">
    <w:name w:val="List Bullet 3"/>
    <w:basedOn w:val="Listepuces2"/>
    <w:uiPriority w:val="2"/>
    <w:qFormat/>
    <w:rsid w:val="00352E36"/>
    <w:pPr>
      <w:numPr>
        <w:ilvl w:val="2"/>
        <w:numId w:val="6"/>
      </w:numPr>
    </w:pPr>
  </w:style>
  <w:style w:type="paragraph" w:styleId="Paragraphedeliste">
    <w:name w:val="List Paragraph"/>
    <w:basedOn w:val="Normal"/>
    <w:link w:val="ParagraphedelisteCar"/>
    <w:uiPriority w:val="34"/>
    <w:qFormat/>
    <w:rsid w:val="00352E36"/>
    <w:pPr>
      <w:ind w:left="720"/>
      <w:contextualSpacing/>
    </w:pPr>
  </w:style>
  <w:style w:type="character" w:customStyle="1" w:styleId="ParagraphedelisteCar">
    <w:name w:val="Paragraphe de liste Car"/>
    <w:link w:val="Paragraphedeliste"/>
    <w:uiPriority w:val="34"/>
    <w:locked/>
    <w:rsid w:val="00352E36"/>
    <w:rPr>
      <w:rFonts w:ascii="Century Gothic" w:hAnsi="Century Gothic"/>
      <w:w w:val="90"/>
      <w:sz w:val="20"/>
      <w:szCs w:val="20"/>
    </w:rPr>
  </w:style>
  <w:style w:type="paragraph" w:styleId="En-ttedetabledesmatires">
    <w:name w:val="TOC Heading"/>
    <w:basedOn w:val="Titre1"/>
    <w:next w:val="Normal"/>
    <w:uiPriority w:val="39"/>
    <w:semiHidden/>
    <w:qFormat/>
    <w:rsid w:val="00352E36"/>
    <w:pPr>
      <w:numPr>
        <w:numId w:val="0"/>
      </w:numPr>
      <w:pBdr>
        <w:left w:val="single" w:sz="24" w:space="4" w:color="1F549E"/>
        <w:right w:val="single" w:sz="24" w:space="4" w:color="1F549E"/>
      </w:pBdr>
      <w:spacing w:after="0"/>
      <w:ind w:right="4820"/>
      <w:outlineLvl w:val="9"/>
    </w:pPr>
  </w:style>
  <w:style w:type="paragraph" w:styleId="En-tte">
    <w:name w:val="header"/>
    <w:basedOn w:val="Normal"/>
    <w:link w:val="En-tteCar"/>
    <w:uiPriority w:val="99"/>
    <w:unhideWhenUsed/>
    <w:rsid w:val="00352E36"/>
    <w:pPr>
      <w:tabs>
        <w:tab w:val="center" w:pos="4536"/>
        <w:tab w:val="right" w:pos="9072"/>
      </w:tabs>
      <w:spacing w:before="0" w:after="0" w:line="240" w:lineRule="auto"/>
    </w:pPr>
  </w:style>
  <w:style w:type="character" w:customStyle="1" w:styleId="En-tteCar">
    <w:name w:val="En-tête Car"/>
    <w:basedOn w:val="Policepardfaut"/>
    <w:link w:val="En-tte"/>
    <w:uiPriority w:val="99"/>
    <w:rsid w:val="00352E36"/>
    <w:rPr>
      <w:rFonts w:ascii="Century Gothic" w:hAnsi="Century Gothic"/>
      <w:w w:val="90"/>
      <w:sz w:val="20"/>
      <w:szCs w:val="20"/>
    </w:rPr>
  </w:style>
  <w:style w:type="paragraph" w:styleId="Pieddepage">
    <w:name w:val="footer"/>
    <w:basedOn w:val="Normal"/>
    <w:link w:val="PieddepageCar"/>
    <w:uiPriority w:val="99"/>
    <w:unhideWhenUsed/>
    <w:rsid w:val="00352E36"/>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352E36"/>
    <w:rPr>
      <w:rFonts w:ascii="Century Gothic" w:hAnsi="Century Gothic"/>
      <w:w w:val="90"/>
      <w:sz w:val="20"/>
      <w:szCs w:val="20"/>
    </w:rPr>
  </w:style>
  <w:style w:type="paragraph" w:styleId="Textedebulles">
    <w:name w:val="Balloon Text"/>
    <w:basedOn w:val="Normal"/>
    <w:link w:val="TextedebullesCar"/>
    <w:uiPriority w:val="99"/>
    <w:semiHidden/>
    <w:unhideWhenUsed/>
    <w:rsid w:val="00352E36"/>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2E36"/>
    <w:rPr>
      <w:rFonts w:ascii="Tahoma" w:hAnsi="Tahoma" w:cs="Tahoma"/>
      <w:w w:val="90"/>
      <w:sz w:val="16"/>
      <w:szCs w:val="16"/>
    </w:rPr>
  </w:style>
  <w:style w:type="paragraph" w:styleId="Titre">
    <w:name w:val="Title"/>
    <w:basedOn w:val="Normal"/>
    <w:next w:val="Normal"/>
    <w:link w:val="TitreCar"/>
    <w:qFormat/>
    <w:rsid w:val="00352E36"/>
    <w:pPr>
      <w:framePr w:hSpace="142" w:wrap="around" w:vAnchor="page" w:hAnchor="page" w:x="1702" w:y="5047"/>
      <w:spacing w:before="0" w:after="0" w:line="240" w:lineRule="auto"/>
      <w:jc w:val="right"/>
    </w:pPr>
    <w:rPr>
      <w:b/>
      <w:color w:val="FFFFFF" w:themeColor="background1"/>
      <w:w w:val="100"/>
      <w:sz w:val="56"/>
    </w:rPr>
  </w:style>
  <w:style w:type="character" w:customStyle="1" w:styleId="TitreCar">
    <w:name w:val="Titre Car"/>
    <w:basedOn w:val="Policepardfaut"/>
    <w:link w:val="Titre"/>
    <w:rsid w:val="00352E36"/>
    <w:rPr>
      <w:rFonts w:ascii="Century Gothic" w:hAnsi="Century Gothic"/>
      <w:b/>
      <w:color w:val="FFFFFF" w:themeColor="background1"/>
      <w:sz w:val="56"/>
      <w:szCs w:val="20"/>
    </w:rPr>
  </w:style>
  <w:style w:type="paragraph" w:styleId="Sous-titre">
    <w:name w:val="Subtitle"/>
    <w:basedOn w:val="Normal"/>
    <w:next w:val="Normal"/>
    <w:link w:val="Sous-titreCar"/>
    <w:uiPriority w:val="11"/>
    <w:qFormat/>
    <w:rsid w:val="00352E36"/>
    <w:pPr>
      <w:framePr w:hSpace="142" w:wrap="around" w:vAnchor="page" w:hAnchor="page" w:x="1702" w:y="5047"/>
      <w:suppressAutoHyphens/>
      <w:spacing w:before="100" w:beforeAutospacing="1" w:after="0" w:line="312" w:lineRule="auto"/>
      <w:jc w:val="right"/>
    </w:pPr>
    <w:rPr>
      <w:color w:val="4F81BD" w:themeColor="accent1"/>
      <w:spacing w:val="-10"/>
      <w:w w:val="100"/>
      <w:sz w:val="36"/>
    </w:rPr>
  </w:style>
  <w:style w:type="character" w:customStyle="1" w:styleId="Sous-titreCar">
    <w:name w:val="Sous-titre Car"/>
    <w:basedOn w:val="Policepardfaut"/>
    <w:link w:val="Sous-titre"/>
    <w:uiPriority w:val="11"/>
    <w:rsid w:val="00352E36"/>
    <w:rPr>
      <w:rFonts w:ascii="Century Gothic" w:hAnsi="Century Gothic"/>
      <w:color w:val="4F81BD" w:themeColor="accent1"/>
      <w:spacing w:val="-10"/>
      <w:sz w:val="36"/>
      <w:szCs w:val="20"/>
    </w:rPr>
  </w:style>
  <w:style w:type="character" w:styleId="Textedelespacerserv">
    <w:name w:val="Placeholder Text"/>
    <w:basedOn w:val="Policepardfaut"/>
    <w:uiPriority w:val="99"/>
    <w:semiHidden/>
    <w:rsid w:val="00352E36"/>
    <w:rPr>
      <w:color w:val="808080"/>
    </w:rPr>
  </w:style>
  <w:style w:type="table" w:styleId="Grilledutableau">
    <w:name w:val="Table Grid"/>
    <w:basedOn w:val="TableauNormal"/>
    <w:uiPriority w:val="59"/>
    <w:rsid w:val="00352E36"/>
    <w:pPr>
      <w:spacing w:before="60" w:after="60" w:line="240" w:lineRule="auto"/>
    </w:pPr>
    <w:rPr>
      <w:rFonts w:ascii="Century Gothic" w:hAnsi="Century Gothic"/>
      <w:w w:val="90"/>
      <w:sz w:val="20"/>
      <w:szCs w:val="20"/>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rPr>
      <w:cantSplit/>
    </w:trPr>
    <w:tcPr>
      <w:vAlign w:val="center"/>
    </w:tcPr>
    <w:tblStylePr w:type="firstRow">
      <w:pPr>
        <w:jc w:val="center"/>
      </w:pPr>
      <w:rPr>
        <w:rFonts w:ascii="Consolas" w:hAnsi="Consolas"/>
        <w:b/>
        <w:color w:val="FFFFFF" w:themeColor="background1"/>
        <w:w w:val="100"/>
        <w:sz w:val="20"/>
      </w:rPr>
      <w:tblPr/>
      <w:trPr>
        <w:tblHeader/>
      </w:trPr>
      <w:tcPr>
        <w:shd w:val="clear" w:color="auto" w:fill="4F81BD" w:themeFill="accent1"/>
      </w:tcPr>
    </w:tblStylePr>
    <w:tblStylePr w:type="lastRow">
      <w:pPr>
        <w:jc w:val="center"/>
      </w:pPr>
      <w:rPr>
        <w:rFonts w:ascii="Consolas" w:hAnsi="Consolas"/>
        <w:b/>
        <w:color w:val="FFFFFF" w:themeColor="background1"/>
        <w:w w:val="100"/>
        <w:sz w:val="20"/>
      </w:rPr>
      <w:tblPr/>
      <w:tcPr>
        <w:shd w:val="clear" w:color="auto" w:fill="4F81BD" w:themeFill="accent1"/>
      </w:tcPr>
    </w:tblStylePr>
    <w:tblStylePr w:type="firstCol">
      <w:pPr>
        <w:jc w:val="center"/>
      </w:pPr>
      <w:rPr>
        <w:rFonts w:ascii="Consolas" w:hAnsi="Consolas"/>
        <w:b/>
        <w:color w:val="1F497D" w:themeColor="text2"/>
        <w:w w:val="100"/>
        <w:sz w:val="20"/>
      </w:rPr>
      <w:tblPr/>
      <w:tcPr>
        <w:shd w:val="clear" w:color="auto" w:fill="B8CCE4" w:themeFill="accent1" w:themeFillTint="66"/>
      </w:tcPr>
    </w:tblStylePr>
    <w:tblStylePr w:type="lastCol">
      <w:pPr>
        <w:jc w:val="center"/>
      </w:pPr>
      <w:rPr>
        <w:rFonts w:ascii="Consolas" w:hAnsi="Consolas"/>
        <w:b/>
        <w:color w:val="1F497D" w:themeColor="text2"/>
        <w:w w:val="100"/>
        <w:sz w:val="20"/>
      </w:rPr>
      <w:tblPr/>
      <w:tcPr>
        <w:shd w:val="clear" w:color="auto" w:fill="B8CCE4" w:themeFill="accent1" w:themeFillTint="66"/>
      </w:tcPr>
    </w:tblStylePr>
    <w:tblStylePr w:type="band2Vert">
      <w:tblPr/>
      <w:tcPr>
        <w:shd w:val="clear" w:color="auto" w:fill="DBE5F1" w:themeFill="accent1" w:themeFillTint="33"/>
      </w:tcPr>
    </w:tblStylePr>
    <w:tblStylePr w:type="band2Horz">
      <w:tblPr/>
      <w:tcPr>
        <w:shd w:val="clear" w:color="auto" w:fill="DBE5F1" w:themeFill="accent1" w:themeFillTint="33"/>
      </w:tcPr>
    </w:tblStylePr>
  </w:style>
  <w:style w:type="character" w:styleId="Lienhypertexte">
    <w:name w:val="Hyperlink"/>
    <w:basedOn w:val="Policepardfaut"/>
    <w:uiPriority w:val="99"/>
    <w:unhideWhenUsed/>
    <w:rsid w:val="00352E36"/>
    <w:rPr>
      <w:color w:val="0000FF" w:themeColor="hyperlink"/>
      <w:u w:val="single"/>
    </w:rPr>
  </w:style>
  <w:style w:type="paragraph" w:styleId="TM1">
    <w:name w:val="toc 1"/>
    <w:basedOn w:val="Normal"/>
    <w:next w:val="Normal"/>
    <w:autoRedefine/>
    <w:uiPriority w:val="39"/>
    <w:unhideWhenUsed/>
    <w:rsid w:val="00352E36"/>
    <w:pPr>
      <w:pBdr>
        <w:top w:val="single" w:sz="8" w:space="5" w:color="4F81BD" w:themeColor="accent1"/>
        <w:bottom w:val="single" w:sz="8" w:space="5" w:color="4F81BD" w:themeColor="accent1"/>
        <w:between w:val="single" w:sz="8" w:space="5" w:color="4F81BD" w:themeColor="accent1"/>
      </w:pBdr>
      <w:shd w:val="clear" w:color="auto" w:fill="C6D9F1" w:themeFill="text2" w:themeFillTint="33"/>
      <w:tabs>
        <w:tab w:val="left" w:pos="709"/>
        <w:tab w:val="right" w:pos="7928"/>
      </w:tabs>
      <w:spacing w:line="240" w:lineRule="auto"/>
      <w:contextualSpacing/>
      <w:jc w:val="left"/>
    </w:pPr>
    <w:rPr>
      <w:b/>
      <w:noProof/>
      <w:color w:val="000000" w:themeColor="text1"/>
      <w:w w:val="100"/>
      <w:sz w:val="22"/>
      <w:szCs w:val="22"/>
    </w:rPr>
  </w:style>
  <w:style w:type="paragraph" w:styleId="TM2">
    <w:name w:val="toc 2"/>
    <w:basedOn w:val="Normal"/>
    <w:next w:val="Normal"/>
    <w:autoRedefine/>
    <w:uiPriority w:val="39"/>
    <w:unhideWhenUsed/>
    <w:rsid w:val="00352E36"/>
    <w:pPr>
      <w:tabs>
        <w:tab w:val="left" w:pos="1418"/>
        <w:tab w:val="right" w:pos="7928"/>
      </w:tabs>
      <w:spacing w:before="60" w:after="60" w:line="240" w:lineRule="auto"/>
      <w:ind w:left="1418" w:hanging="709"/>
      <w:jc w:val="left"/>
    </w:pPr>
    <w:rPr>
      <w:b/>
      <w:noProof/>
      <w:color w:val="4F81BD" w:themeColor="accent1"/>
      <w:sz w:val="22"/>
    </w:rPr>
  </w:style>
  <w:style w:type="paragraph" w:styleId="TM3">
    <w:name w:val="toc 3"/>
    <w:basedOn w:val="Normal"/>
    <w:next w:val="Normal"/>
    <w:autoRedefine/>
    <w:uiPriority w:val="39"/>
    <w:unhideWhenUsed/>
    <w:rsid w:val="00352E36"/>
    <w:pPr>
      <w:tabs>
        <w:tab w:val="left" w:pos="1418"/>
        <w:tab w:val="right" w:pos="7928"/>
      </w:tabs>
      <w:spacing w:before="0" w:after="0" w:line="240" w:lineRule="auto"/>
      <w:ind w:left="1418" w:hanging="709"/>
      <w:jc w:val="left"/>
    </w:pPr>
    <w:rPr>
      <w:noProof/>
      <w:color w:val="4F81BD" w:themeColor="accent1"/>
    </w:rPr>
  </w:style>
  <w:style w:type="table" w:styleId="Listeclaire-Accent1">
    <w:name w:val="Light List Accent 1"/>
    <w:basedOn w:val="TableauNormal"/>
    <w:uiPriority w:val="61"/>
    <w:rsid w:val="00352E36"/>
    <w:pPr>
      <w:spacing w:after="0" w:line="240" w:lineRule="auto"/>
      <w:jc w:val="both"/>
    </w:pPr>
    <w:rPr>
      <w:rFonts w:ascii="Century Gothic" w:hAnsi="Century Gothic"/>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ppelnotedebasdep">
    <w:name w:val="footnote reference"/>
    <w:basedOn w:val="Policepardfaut"/>
    <w:unhideWhenUsed/>
    <w:rsid w:val="00352E36"/>
    <w:rPr>
      <w:vertAlign w:val="superscript"/>
    </w:rPr>
  </w:style>
  <w:style w:type="paragraph" w:styleId="Citation">
    <w:name w:val="Quote"/>
    <w:basedOn w:val="Normal"/>
    <w:link w:val="CitationCar"/>
    <w:uiPriority w:val="29"/>
    <w:qFormat/>
    <w:rsid w:val="00352E36"/>
    <w:pPr>
      <w:pBdr>
        <w:left w:val="single" w:sz="4" w:space="6" w:color="4F81BD" w:themeColor="accent1"/>
      </w:pBdr>
      <w:ind w:left="284"/>
      <w:contextualSpacing/>
    </w:pPr>
    <w:rPr>
      <w:i/>
    </w:rPr>
  </w:style>
  <w:style w:type="character" w:customStyle="1" w:styleId="CitationCar">
    <w:name w:val="Citation Car"/>
    <w:basedOn w:val="Policepardfaut"/>
    <w:link w:val="Citation"/>
    <w:uiPriority w:val="29"/>
    <w:rsid w:val="00352E36"/>
    <w:rPr>
      <w:rFonts w:ascii="Century Gothic" w:hAnsi="Century Gothic"/>
      <w:i/>
      <w:w w:val="90"/>
      <w:sz w:val="20"/>
      <w:szCs w:val="20"/>
    </w:rPr>
  </w:style>
  <w:style w:type="paragraph" w:customStyle="1" w:styleId="EmphasePuces">
    <w:name w:val="Emphase Puces"/>
    <w:basedOn w:val="Listepuces"/>
    <w:uiPriority w:val="3"/>
    <w:qFormat/>
    <w:rsid w:val="00352E36"/>
    <w:pPr>
      <w:pBdr>
        <w:top w:val="single" w:sz="8" w:space="5" w:color="4F81BD" w:themeColor="accent1"/>
        <w:left w:val="single" w:sz="8" w:space="5" w:color="4F81BD" w:themeColor="accent1"/>
        <w:bottom w:val="single" w:sz="8" w:space="5" w:color="4F81BD" w:themeColor="accent1"/>
        <w:right w:val="single" w:sz="8" w:space="5" w:color="4F81BD" w:themeColor="accent1"/>
      </w:pBdr>
      <w:shd w:val="clear" w:color="auto" w:fill="F2F2F2" w:themeFill="background1" w:themeFillShade="F2"/>
      <w:tabs>
        <w:tab w:val="left" w:pos="426"/>
      </w:tabs>
      <w:ind w:left="142" w:right="140" w:firstLine="1"/>
    </w:pPr>
    <w:rPr>
      <w:b/>
      <w:color w:val="1F497D" w:themeColor="text2"/>
    </w:rPr>
  </w:style>
  <w:style w:type="paragraph" w:customStyle="1" w:styleId="AnnexeTitre1">
    <w:name w:val="Annexe Titre 1"/>
    <w:basedOn w:val="Titre1"/>
    <w:next w:val="Normal"/>
    <w:uiPriority w:val="2"/>
    <w:qFormat/>
    <w:rsid w:val="00352E36"/>
    <w:pPr>
      <w:numPr>
        <w:ilvl w:val="1"/>
        <w:numId w:val="3"/>
      </w:numPr>
      <w:spacing w:before="4200" w:after="0"/>
    </w:pPr>
    <w:rPr>
      <w:sz w:val="56"/>
    </w:rPr>
  </w:style>
  <w:style w:type="paragraph" w:customStyle="1" w:styleId="AnnexeTitre2">
    <w:name w:val="Annexe Titre 2"/>
    <w:basedOn w:val="Titre2"/>
    <w:next w:val="Normal"/>
    <w:uiPriority w:val="2"/>
    <w:qFormat/>
    <w:rsid w:val="00352E36"/>
    <w:pPr>
      <w:pageBreakBefore/>
      <w:numPr>
        <w:ilvl w:val="0"/>
        <w:numId w:val="0"/>
      </w:numPr>
    </w:pPr>
  </w:style>
  <w:style w:type="paragraph" w:styleId="Citationintense">
    <w:name w:val="Intense Quote"/>
    <w:basedOn w:val="Citation"/>
    <w:next w:val="Citation"/>
    <w:link w:val="CitationintenseCar"/>
    <w:uiPriority w:val="30"/>
    <w:qFormat/>
    <w:rsid w:val="00352E36"/>
    <w:rPr>
      <w:b/>
    </w:rPr>
  </w:style>
  <w:style w:type="character" w:customStyle="1" w:styleId="CitationintenseCar">
    <w:name w:val="Citation intense Car"/>
    <w:basedOn w:val="Policepardfaut"/>
    <w:link w:val="Citationintense"/>
    <w:uiPriority w:val="30"/>
    <w:rsid w:val="00352E36"/>
    <w:rPr>
      <w:rFonts w:ascii="Century Gothic" w:hAnsi="Century Gothic"/>
      <w:b/>
      <w:i/>
      <w:w w:val="90"/>
      <w:sz w:val="20"/>
      <w:szCs w:val="20"/>
    </w:rPr>
  </w:style>
  <w:style w:type="table" w:customStyle="1" w:styleId="TableauGrille4-Accentuation11">
    <w:name w:val="Tableau Grille 4 - Accentuation 11"/>
    <w:basedOn w:val="TableauNormal"/>
    <w:uiPriority w:val="49"/>
    <w:rsid w:val="00352E36"/>
    <w:pPr>
      <w:spacing w:before="120" w:after="0" w:line="240" w:lineRule="auto"/>
      <w:jc w:val="both"/>
    </w:pPr>
    <w:rPr>
      <w:rFonts w:ascii="Century Gothic" w:hAnsi="Century Gothic"/>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arquedecommentaire">
    <w:name w:val="annotation reference"/>
    <w:basedOn w:val="Policepardfaut"/>
    <w:uiPriority w:val="99"/>
    <w:unhideWhenUsed/>
    <w:rsid w:val="00352E36"/>
    <w:rPr>
      <w:sz w:val="16"/>
      <w:szCs w:val="16"/>
    </w:rPr>
  </w:style>
  <w:style w:type="paragraph" w:styleId="Commentaire">
    <w:name w:val="annotation text"/>
    <w:basedOn w:val="Normal"/>
    <w:link w:val="CommentaireCar"/>
    <w:uiPriority w:val="99"/>
    <w:unhideWhenUsed/>
    <w:rsid w:val="00352E36"/>
    <w:pPr>
      <w:spacing w:line="240" w:lineRule="auto"/>
    </w:pPr>
  </w:style>
  <w:style w:type="character" w:customStyle="1" w:styleId="CommentaireCar">
    <w:name w:val="Commentaire Car"/>
    <w:basedOn w:val="Policepardfaut"/>
    <w:link w:val="Commentaire"/>
    <w:uiPriority w:val="99"/>
    <w:rsid w:val="00352E36"/>
    <w:rPr>
      <w:rFonts w:ascii="Century Gothic" w:hAnsi="Century Gothic"/>
      <w:w w:val="90"/>
      <w:sz w:val="20"/>
      <w:szCs w:val="20"/>
    </w:rPr>
  </w:style>
  <w:style w:type="paragraph" w:styleId="Objetducommentaire">
    <w:name w:val="annotation subject"/>
    <w:basedOn w:val="Commentaire"/>
    <w:next w:val="Commentaire"/>
    <w:link w:val="ObjetducommentaireCar"/>
    <w:uiPriority w:val="99"/>
    <w:semiHidden/>
    <w:unhideWhenUsed/>
    <w:rsid w:val="00352E36"/>
    <w:rPr>
      <w:b/>
      <w:bCs/>
    </w:rPr>
  </w:style>
  <w:style w:type="character" w:customStyle="1" w:styleId="ObjetducommentaireCar">
    <w:name w:val="Objet du commentaire Car"/>
    <w:basedOn w:val="CommentaireCar"/>
    <w:link w:val="Objetducommentaire"/>
    <w:uiPriority w:val="99"/>
    <w:semiHidden/>
    <w:rsid w:val="00352E36"/>
    <w:rPr>
      <w:rFonts w:ascii="Century Gothic" w:hAnsi="Century Gothic"/>
      <w:b/>
      <w:bCs/>
      <w:w w:val="90"/>
      <w:sz w:val="20"/>
      <w:szCs w:val="20"/>
    </w:rPr>
  </w:style>
  <w:style w:type="paragraph" w:customStyle="1" w:styleId="Style1">
    <w:name w:val="Style1"/>
    <w:basedOn w:val="Paragraphedeliste"/>
    <w:link w:val="Style1Car"/>
    <w:uiPriority w:val="99"/>
    <w:rsid w:val="00352E36"/>
    <w:pPr>
      <w:numPr>
        <w:numId w:val="4"/>
      </w:numPr>
      <w:spacing w:before="600"/>
      <w:contextualSpacing w:val="0"/>
    </w:pPr>
    <w:rPr>
      <w:rFonts w:ascii="Arial" w:eastAsia="Arial" w:hAnsi="Arial" w:cs="Arial"/>
      <w:b/>
      <w:w w:val="100"/>
      <w:sz w:val="22"/>
    </w:rPr>
  </w:style>
  <w:style w:type="character" w:customStyle="1" w:styleId="Style1Car">
    <w:name w:val="Style1 Car"/>
    <w:link w:val="Style1"/>
    <w:uiPriority w:val="99"/>
    <w:locked/>
    <w:rsid w:val="00352E36"/>
    <w:rPr>
      <w:rFonts w:ascii="Arial" w:eastAsia="Arial" w:hAnsi="Arial" w:cs="Arial"/>
      <w:b/>
      <w:szCs w:val="20"/>
    </w:rPr>
  </w:style>
  <w:style w:type="paragraph" w:customStyle="1" w:styleId="Style2">
    <w:name w:val="Style2"/>
    <w:basedOn w:val="Titre2"/>
    <w:link w:val="Style2Car"/>
    <w:qFormat/>
    <w:rsid w:val="00352E36"/>
    <w:pPr>
      <w:keepLines/>
      <w:numPr>
        <w:ilvl w:val="0"/>
        <w:numId w:val="5"/>
      </w:numPr>
      <w:suppressAutoHyphens w:val="0"/>
      <w:spacing w:before="200" w:after="0"/>
      <w:ind w:left="993" w:hanging="991"/>
    </w:pPr>
    <w:rPr>
      <w:color w:val="000000"/>
      <w:sz w:val="20"/>
      <w14:textFill>
        <w14:solidFill>
          <w14:srgbClr w14:val="000000">
            <w14:lumMod w14:val="75000"/>
          </w14:srgbClr>
        </w14:solidFill>
      </w14:textFill>
    </w:rPr>
  </w:style>
  <w:style w:type="character" w:customStyle="1" w:styleId="Style2Car">
    <w:name w:val="Style2 Car"/>
    <w:basedOn w:val="Titre2Car"/>
    <w:link w:val="Style2"/>
    <w:rsid w:val="00352E36"/>
    <w:rPr>
      <w:rFonts w:ascii="Century Gothic" w:hAnsi="Century Gothic"/>
      <w:b/>
      <w:color w:val="000000"/>
      <w:sz w:val="20"/>
      <w:szCs w:val="20"/>
      <w14:textFill>
        <w14:solidFill>
          <w14:srgbClr w14:val="000000">
            <w14:lumMod w14:val="75000"/>
          </w14:srgbClr>
        </w14:solidFill>
      </w14:textFill>
    </w:rPr>
  </w:style>
  <w:style w:type="character" w:customStyle="1" w:styleId="WW8Num2z1">
    <w:name w:val="WW8Num2z1"/>
    <w:rsid w:val="00352E36"/>
    <w:rPr>
      <w:rFonts w:ascii="Courier New" w:hAnsi="Courier New" w:cs="Courier New"/>
    </w:rPr>
  </w:style>
  <w:style w:type="character" w:customStyle="1" w:styleId="TextebrutCar">
    <w:name w:val="Texte brut Car"/>
    <w:link w:val="Textebrut"/>
    <w:uiPriority w:val="99"/>
    <w:locked/>
    <w:rsid w:val="00352E36"/>
    <w:rPr>
      <w:rFonts w:ascii="Calibri" w:hAnsi="Calibri" w:cs="Times New Roman"/>
      <w:sz w:val="21"/>
      <w:szCs w:val="21"/>
    </w:rPr>
  </w:style>
  <w:style w:type="paragraph" w:styleId="Textebrut">
    <w:name w:val="Plain Text"/>
    <w:basedOn w:val="Normal"/>
    <w:link w:val="TextebrutCar"/>
    <w:uiPriority w:val="99"/>
    <w:rsid w:val="00352E36"/>
    <w:pPr>
      <w:suppressAutoHyphens/>
      <w:spacing w:before="0" w:after="0" w:line="240" w:lineRule="auto"/>
      <w:jc w:val="left"/>
    </w:pPr>
    <w:rPr>
      <w:rFonts w:ascii="Calibri" w:hAnsi="Calibri" w:cs="Times New Roman"/>
      <w:w w:val="100"/>
      <w:sz w:val="21"/>
      <w:szCs w:val="21"/>
    </w:rPr>
  </w:style>
  <w:style w:type="character" w:customStyle="1" w:styleId="TextebrutCar1">
    <w:name w:val="Texte brut Car1"/>
    <w:basedOn w:val="Policepardfaut"/>
    <w:uiPriority w:val="99"/>
    <w:semiHidden/>
    <w:rsid w:val="00352E36"/>
    <w:rPr>
      <w:rFonts w:ascii="Consolas" w:hAnsi="Consolas" w:cs="Consolas"/>
      <w:w w:val="90"/>
      <w:sz w:val="21"/>
      <w:szCs w:val="21"/>
    </w:rPr>
  </w:style>
  <w:style w:type="table" w:customStyle="1" w:styleId="Grilledutableau1">
    <w:name w:val="Grille du tableau1"/>
    <w:basedOn w:val="TableauNormal"/>
    <w:next w:val="Grilledutableau"/>
    <w:uiPriority w:val="59"/>
    <w:rsid w:val="00352E36"/>
    <w:pPr>
      <w:spacing w:before="60" w:after="60" w:line="240" w:lineRule="auto"/>
    </w:pPr>
    <w:rPr>
      <w:rFonts w:ascii="Century Gothic" w:hAnsi="Century Gothic"/>
      <w:w w:val="90"/>
      <w:sz w:val="20"/>
      <w:szCs w:val="20"/>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rPr>
      <w:cantSplit/>
    </w:trPr>
    <w:tcPr>
      <w:vAlign w:val="center"/>
    </w:tcPr>
    <w:tblStylePr w:type="firstRow">
      <w:pPr>
        <w:jc w:val="center"/>
      </w:pPr>
      <w:rPr>
        <w:rFonts w:ascii="Consolas" w:hAnsi="Consolas"/>
        <w:b/>
        <w:color w:val="FFFFFF" w:themeColor="background1"/>
        <w:w w:val="100"/>
        <w:sz w:val="20"/>
      </w:rPr>
      <w:tblPr/>
      <w:trPr>
        <w:tblHeader/>
      </w:trPr>
      <w:tcPr>
        <w:shd w:val="clear" w:color="auto" w:fill="4F81BD" w:themeFill="accent1"/>
      </w:tcPr>
    </w:tblStylePr>
    <w:tblStylePr w:type="lastRow">
      <w:pPr>
        <w:jc w:val="center"/>
      </w:pPr>
      <w:rPr>
        <w:rFonts w:ascii="Consolas" w:hAnsi="Consolas"/>
        <w:b/>
        <w:color w:val="FFFFFF" w:themeColor="background1"/>
        <w:w w:val="100"/>
        <w:sz w:val="20"/>
      </w:rPr>
      <w:tblPr/>
      <w:tcPr>
        <w:shd w:val="clear" w:color="auto" w:fill="4F81BD" w:themeFill="accent1"/>
      </w:tcPr>
    </w:tblStylePr>
    <w:tblStylePr w:type="firstCol">
      <w:pPr>
        <w:jc w:val="center"/>
      </w:pPr>
      <w:rPr>
        <w:rFonts w:ascii="Consolas" w:hAnsi="Consolas"/>
        <w:b/>
        <w:color w:val="1F497D" w:themeColor="text2"/>
        <w:w w:val="100"/>
        <w:sz w:val="20"/>
      </w:rPr>
      <w:tblPr/>
      <w:tcPr>
        <w:shd w:val="clear" w:color="auto" w:fill="B8CCE4" w:themeFill="accent1" w:themeFillTint="66"/>
      </w:tcPr>
    </w:tblStylePr>
    <w:tblStylePr w:type="lastCol">
      <w:pPr>
        <w:jc w:val="center"/>
      </w:pPr>
      <w:rPr>
        <w:rFonts w:ascii="Consolas" w:hAnsi="Consolas"/>
        <w:b/>
        <w:color w:val="1F497D" w:themeColor="text2"/>
        <w:w w:val="100"/>
        <w:sz w:val="20"/>
      </w:rPr>
      <w:tblPr/>
      <w:tcPr>
        <w:shd w:val="clear" w:color="auto" w:fill="B8CCE4" w:themeFill="accent1" w:themeFillTint="66"/>
      </w:tcPr>
    </w:tblStylePr>
    <w:tblStylePr w:type="band2Vert">
      <w:tblPr/>
      <w:tcPr>
        <w:shd w:val="clear" w:color="auto" w:fill="DBE5F1" w:themeFill="accent1" w:themeFillTint="33"/>
      </w:tcPr>
    </w:tblStylePr>
    <w:tblStylePr w:type="band2Horz">
      <w:tblPr/>
      <w:tcPr>
        <w:shd w:val="clear" w:color="auto" w:fill="DBE5F1" w:themeFill="accent1" w:themeFillTint="33"/>
      </w:tcPr>
    </w:tblStylePr>
  </w:style>
  <w:style w:type="paragraph" w:styleId="NormalWeb">
    <w:name w:val="Normal (Web)"/>
    <w:basedOn w:val="Normal"/>
    <w:uiPriority w:val="99"/>
    <w:unhideWhenUsed/>
    <w:rsid w:val="00352E36"/>
    <w:pPr>
      <w:spacing w:before="100" w:beforeAutospacing="1" w:after="100" w:afterAutospacing="1" w:line="240" w:lineRule="auto"/>
      <w:jc w:val="left"/>
    </w:pPr>
    <w:rPr>
      <w:rFonts w:ascii="Times New Roman" w:eastAsiaTheme="minorEastAsia" w:hAnsi="Times New Roman" w:cs="Times New Roman"/>
      <w:w w:val="100"/>
      <w:sz w:val="24"/>
      <w:szCs w:val="24"/>
      <w:lang w:eastAsia="fr-FR"/>
    </w:rPr>
  </w:style>
  <w:style w:type="paragraph" w:styleId="Corpsdetexte">
    <w:name w:val="Body Text"/>
    <w:basedOn w:val="Normal"/>
    <w:link w:val="CorpsdetexteCar"/>
    <w:unhideWhenUsed/>
    <w:rsid w:val="00352E36"/>
    <w:pPr>
      <w:suppressAutoHyphens/>
      <w:spacing w:before="0" w:line="240" w:lineRule="auto"/>
    </w:pPr>
    <w:rPr>
      <w:rFonts w:ascii="Times New Roman" w:eastAsia="Times New Roman" w:hAnsi="Times New Roman" w:cs="Times New Roman"/>
      <w:w w:val="100"/>
      <w:sz w:val="24"/>
      <w:szCs w:val="24"/>
      <w:lang w:eastAsia="zh-CN"/>
    </w:rPr>
  </w:style>
  <w:style w:type="character" w:customStyle="1" w:styleId="CorpsdetexteCar">
    <w:name w:val="Corps de texte Car"/>
    <w:basedOn w:val="Policepardfaut"/>
    <w:link w:val="Corpsdetexte"/>
    <w:rsid w:val="00352E36"/>
    <w:rPr>
      <w:rFonts w:ascii="Times New Roman" w:eastAsia="Times New Roman" w:hAnsi="Times New Roman" w:cs="Times New Roman"/>
      <w:sz w:val="24"/>
      <w:szCs w:val="24"/>
      <w:lang w:eastAsia="zh-CN"/>
    </w:rPr>
  </w:style>
  <w:style w:type="paragraph" w:customStyle="1" w:styleId="Titre20">
    <w:name w:val="Titre2"/>
    <w:basedOn w:val="Normal"/>
    <w:next w:val="Corpsdetexte"/>
    <w:rsid w:val="00352E36"/>
    <w:pPr>
      <w:keepNext/>
      <w:suppressAutoHyphens/>
      <w:spacing w:before="240" w:line="240" w:lineRule="auto"/>
      <w:jc w:val="left"/>
    </w:pPr>
    <w:rPr>
      <w:rFonts w:ascii="Liberation Sans" w:eastAsia="Microsoft YaHei" w:hAnsi="Liberation Sans" w:cs="Mangal"/>
      <w:w w:val="100"/>
      <w:sz w:val="28"/>
      <w:szCs w:val="28"/>
      <w:lang w:eastAsia="zh-CN"/>
    </w:rPr>
  </w:style>
  <w:style w:type="paragraph" w:customStyle="1" w:styleId="Index">
    <w:name w:val="Index"/>
    <w:basedOn w:val="Normal"/>
    <w:rsid w:val="00352E36"/>
    <w:pPr>
      <w:suppressLineNumbers/>
      <w:suppressAutoHyphens/>
      <w:spacing w:before="0" w:after="0" w:line="240" w:lineRule="auto"/>
      <w:jc w:val="left"/>
    </w:pPr>
    <w:rPr>
      <w:rFonts w:ascii="Liberation Sans" w:eastAsia="Times New Roman" w:hAnsi="Liberation Sans" w:cs="Mangal"/>
      <w:w w:val="100"/>
      <w:sz w:val="24"/>
      <w:szCs w:val="24"/>
      <w:lang w:eastAsia="zh-CN"/>
    </w:rPr>
  </w:style>
  <w:style w:type="paragraph" w:customStyle="1" w:styleId="Titre10">
    <w:name w:val="Titre1"/>
    <w:basedOn w:val="Normal"/>
    <w:next w:val="Corpsdetexte"/>
    <w:rsid w:val="00352E36"/>
    <w:pPr>
      <w:keepNext/>
      <w:suppressAutoHyphens/>
      <w:spacing w:before="240" w:line="240" w:lineRule="auto"/>
      <w:jc w:val="left"/>
    </w:pPr>
    <w:rPr>
      <w:rFonts w:ascii="Liberation Sans" w:eastAsia="Microsoft YaHei" w:hAnsi="Liberation Sans" w:cs="Mangal"/>
      <w:w w:val="100"/>
      <w:sz w:val="28"/>
      <w:szCs w:val="28"/>
      <w:lang w:eastAsia="zh-CN"/>
    </w:rPr>
  </w:style>
  <w:style w:type="paragraph" w:customStyle="1" w:styleId="SNREPUBLIQUE">
    <w:name w:val="SNREPUBLIQUE"/>
    <w:basedOn w:val="Normal"/>
    <w:rsid w:val="00352E36"/>
    <w:pPr>
      <w:suppressAutoHyphens/>
      <w:spacing w:before="0" w:after="0" w:line="240" w:lineRule="auto"/>
      <w:jc w:val="center"/>
    </w:pPr>
    <w:rPr>
      <w:rFonts w:ascii="Times New Roman" w:eastAsia="Times New Roman" w:hAnsi="Times New Roman" w:cs="Times New Roman"/>
      <w:b/>
      <w:bCs/>
      <w:w w:val="100"/>
      <w:sz w:val="24"/>
      <w:lang w:eastAsia="zh-CN"/>
    </w:rPr>
  </w:style>
  <w:style w:type="paragraph" w:customStyle="1" w:styleId="Ministre">
    <w:name w:val="Ministère"/>
    <w:basedOn w:val="Corpsdetexte"/>
    <w:rsid w:val="00352E36"/>
    <w:pPr>
      <w:widowControl w:val="0"/>
      <w:snapToGrid w:val="0"/>
      <w:spacing w:before="120" w:after="0"/>
      <w:jc w:val="center"/>
    </w:pPr>
    <w:rPr>
      <w:rFonts w:eastAsia="Lucida Sans Unicode"/>
    </w:rPr>
  </w:style>
  <w:style w:type="paragraph" w:customStyle="1" w:styleId="puce1">
    <w:name w:val="puce1"/>
    <w:basedOn w:val="Normal"/>
    <w:rsid w:val="00352E36"/>
    <w:pPr>
      <w:widowControl w:val="0"/>
      <w:tabs>
        <w:tab w:val="left" w:pos="1429"/>
      </w:tabs>
      <w:suppressAutoHyphens/>
      <w:spacing w:before="240" w:after="0" w:line="240" w:lineRule="auto"/>
      <w:ind w:left="1429" w:hanging="360"/>
      <w:jc w:val="left"/>
    </w:pPr>
    <w:rPr>
      <w:rFonts w:ascii="Times New Roman" w:eastAsia="Lucida Sans Unicode" w:hAnsi="Times New Roman" w:cs="Times New Roman"/>
      <w:w w:val="100"/>
      <w:sz w:val="24"/>
      <w:szCs w:val="24"/>
      <w:lang w:eastAsia="zh-CN"/>
    </w:rPr>
  </w:style>
  <w:style w:type="paragraph" w:customStyle="1" w:styleId="puce2">
    <w:name w:val="puce2"/>
    <w:basedOn w:val="Normal"/>
    <w:rsid w:val="00352E36"/>
    <w:pPr>
      <w:widowControl w:val="0"/>
      <w:tabs>
        <w:tab w:val="left" w:pos="2149"/>
      </w:tabs>
      <w:suppressAutoHyphens/>
      <w:spacing w:before="240" w:after="0" w:line="240" w:lineRule="auto"/>
      <w:ind w:left="2149" w:hanging="360"/>
      <w:jc w:val="left"/>
    </w:pPr>
    <w:rPr>
      <w:rFonts w:ascii="Times New Roman" w:eastAsia="Lucida Sans Unicode" w:hAnsi="Times New Roman" w:cs="Times New Roman"/>
      <w:w w:val="100"/>
      <w:sz w:val="24"/>
      <w:szCs w:val="24"/>
      <w:lang w:eastAsia="zh-CN"/>
    </w:rPr>
  </w:style>
  <w:style w:type="paragraph" w:customStyle="1" w:styleId="puce3">
    <w:name w:val="puce3"/>
    <w:basedOn w:val="Normal"/>
    <w:rsid w:val="00352E36"/>
    <w:pPr>
      <w:widowControl w:val="0"/>
      <w:tabs>
        <w:tab w:val="left" w:pos="2869"/>
      </w:tabs>
      <w:suppressAutoHyphens/>
      <w:spacing w:before="240" w:after="0" w:line="240" w:lineRule="auto"/>
      <w:ind w:left="2869" w:hanging="360"/>
      <w:jc w:val="left"/>
    </w:pPr>
    <w:rPr>
      <w:rFonts w:ascii="Times New Roman" w:eastAsia="Lucida Sans Unicode" w:hAnsi="Times New Roman" w:cs="Times New Roman"/>
      <w:w w:val="100"/>
      <w:sz w:val="24"/>
      <w:szCs w:val="24"/>
      <w:lang w:eastAsia="zh-CN"/>
    </w:rPr>
  </w:style>
  <w:style w:type="paragraph" w:customStyle="1" w:styleId="num1">
    <w:name w:val="num1"/>
    <w:basedOn w:val="Normal"/>
    <w:rsid w:val="00352E36"/>
    <w:pPr>
      <w:widowControl w:val="0"/>
      <w:tabs>
        <w:tab w:val="left" w:pos="1429"/>
      </w:tabs>
      <w:suppressAutoHyphens/>
      <w:spacing w:before="240" w:after="0" w:line="240" w:lineRule="auto"/>
      <w:ind w:left="1429" w:hanging="360"/>
      <w:jc w:val="left"/>
    </w:pPr>
    <w:rPr>
      <w:rFonts w:ascii="Times New Roman" w:eastAsia="Lucida Sans Unicode" w:hAnsi="Times New Roman" w:cs="Times New Roman"/>
      <w:w w:val="100"/>
      <w:sz w:val="24"/>
      <w:szCs w:val="24"/>
      <w:lang w:eastAsia="zh-CN"/>
    </w:rPr>
  </w:style>
  <w:style w:type="paragraph" w:customStyle="1" w:styleId="num2">
    <w:name w:val="num2"/>
    <w:basedOn w:val="Normal"/>
    <w:rsid w:val="00352E36"/>
    <w:pPr>
      <w:widowControl w:val="0"/>
      <w:tabs>
        <w:tab w:val="left" w:pos="2149"/>
      </w:tabs>
      <w:suppressAutoHyphens/>
      <w:spacing w:before="240" w:after="0" w:line="240" w:lineRule="auto"/>
      <w:ind w:left="2149" w:hanging="360"/>
      <w:jc w:val="left"/>
    </w:pPr>
    <w:rPr>
      <w:rFonts w:ascii="Times New Roman" w:eastAsia="Lucida Sans Unicode" w:hAnsi="Times New Roman" w:cs="Times New Roman"/>
      <w:w w:val="100"/>
      <w:sz w:val="24"/>
      <w:szCs w:val="24"/>
      <w:lang w:eastAsia="zh-CN"/>
    </w:rPr>
  </w:style>
  <w:style w:type="paragraph" w:customStyle="1" w:styleId="num3">
    <w:name w:val="num3"/>
    <w:basedOn w:val="Normal"/>
    <w:rsid w:val="00352E36"/>
    <w:pPr>
      <w:widowControl w:val="0"/>
      <w:tabs>
        <w:tab w:val="left" w:pos="2869"/>
      </w:tabs>
      <w:suppressAutoHyphens/>
      <w:spacing w:before="240" w:after="0" w:line="240" w:lineRule="auto"/>
      <w:ind w:left="2869" w:hanging="180"/>
      <w:jc w:val="left"/>
    </w:pPr>
    <w:rPr>
      <w:rFonts w:ascii="Times New Roman" w:eastAsia="Lucida Sans Unicode" w:hAnsi="Times New Roman" w:cs="Times New Roman"/>
      <w:w w:val="100"/>
      <w:sz w:val="24"/>
      <w:szCs w:val="24"/>
      <w:lang w:eastAsia="zh-CN"/>
    </w:rPr>
  </w:style>
  <w:style w:type="paragraph" w:customStyle="1" w:styleId="Direction">
    <w:name w:val="Direction"/>
    <w:basedOn w:val="Normal"/>
    <w:rsid w:val="00352E36"/>
    <w:pPr>
      <w:suppressAutoHyphens/>
      <w:spacing w:before="720" w:after="0" w:line="240" w:lineRule="auto"/>
      <w:jc w:val="center"/>
    </w:pPr>
    <w:rPr>
      <w:rFonts w:ascii="Times New Roman" w:eastAsia="Times New Roman" w:hAnsi="Times New Roman" w:cs="Times New Roman"/>
      <w:b/>
      <w:w w:val="100"/>
      <w:sz w:val="24"/>
      <w:szCs w:val="24"/>
      <w:lang w:eastAsia="zh-CN"/>
    </w:rPr>
  </w:style>
  <w:style w:type="paragraph" w:customStyle="1" w:styleId="ListePrincipale">
    <w:name w:val="ListePrincipale"/>
    <w:basedOn w:val="Normal"/>
    <w:rsid w:val="00352E36"/>
    <w:pPr>
      <w:suppressAutoHyphens/>
      <w:spacing w:before="0" w:after="0" w:line="240" w:lineRule="auto"/>
      <w:jc w:val="left"/>
    </w:pPr>
    <w:rPr>
      <w:rFonts w:ascii="Times New Roman" w:eastAsia="Times New Roman" w:hAnsi="Times New Roman" w:cs="Times New Roman"/>
      <w:w w:val="100"/>
      <w:sz w:val="24"/>
      <w:szCs w:val="24"/>
      <w:lang w:eastAsia="zh-CN"/>
    </w:rPr>
  </w:style>
  <w:style w:type="paragraph" w:customStyle="1" w:styleId="SNConsultation">
    <w:name w:val="SNConsultation"/>
    <w:basedOn w:val="Normal"/>
    <w:rsid w:val="00352E36"/>
    <w:pPr>
      <w:widowControl w:val="0"/>
      <w:suppressAutoHyphens/>
      <w:spacing w:line="240" w:lineRule="auto"/>
      <w:ind w:firstLine="709"/>
    </w:pPr>
    <w:rPr>
      <w:rFonts w:ascii="Times New Roman" w:eastAsia="Lucida Sans Unicode" w:hAnsi="Times New Roman" w:cs="Times New Roman"/>
      <w:w w:val="100"/>
      <w:sz w:val="24"/>
      <w:szCs w:val="24"/>
      <w:lang w:eastAsia="zh-CN"/>
    </w:rPr>
  </w:style>
  <w:style w:type="paragraph" w:customStyle="1" w:styleId="SNtitre">
    <w:name w:val="SNtitre"/>
    <w:basedOn w:val="Normal"/>
    <w:next w:val="SNNORCentr"/>
    <w:rsid w:val="00352E36"/>
    <w:pPr>
      <w:widowControl w:val="0"/>
      <w:suppressLineNumbers/>
      <w:suppressAutoHyphens/>
      <w:spacing w:before="0" w:after="360" w:line="240" w:lineRule="auto"/>
      <w:jc w:val="center"/>
    </w:pPr>
    <w:rPr>
      <w:rFonts w:ascii="Times New Roman" w:eastAsia="Lucida Sans Unicode" w:hAnsi="Times New Roman" w:cs="Times New Roman"/>
      <w:b/>
      <w:w w:val="100"/>
      <w:sz w:val="24"/>
      <w:szCs w:val="24"/>
      <w:lang w:eastAsia="zh-CN"/>
    </w:rPr>
  </w:style>
  <w:style w:type="paragraph" w:customStyle="1" w:styleId="SNNORCentr">
    <w:name w:val="SNNOR+Centré"/>
    <w:next w:val="SNAutorit"/>
    <w:rsid w:val="00352E36"/>
    <w:pPr>
      <w:suppressAutoHyphens/>
      <w:spacing w:after="0" w:line="480" w:lineRule="auto"/>
      <w:jc w:val="center"/>
    </w:pPr>
    <w:rPr>
      <w:rFonts w:ascii="Times New Roman" w:eastAsia="Times New Roman" w:hAnsi="Times New Roman" w:cs="Times New Roman"/>
      <w:bCs/>
      <w:sz w:val="24"/>
      <w:szCs w:val="20"/>
      <w:lang w:eastAsia="zh-CN"/>
    </w:rPr>
  </w:style>
  <w:style w:type="paragraph" w:customStyle="1" w:styleId="SNAutorit">
    <w:name w:val="SNAutorité"/>
    <w:basedOn w:val="Normal"/>
    <w:rsid w:val="00352E36"/>
    <w:pPr>
      <w:suppressAutoHyphens/>
      <w:spacing w:before="720" w:after="240" w:line="240" w:lineRule="auto"/>
      <w:ind w:firstLine="720"/>
      <w:jc w:val="left"/>
    </w:pPr>
    <w:rPr>
      <w:rFonts w:ascii="Times New Roman" w:eastAsia="Times New Roman" w:hAnsi="Times New Roman" w:cs="Times New Roman"/>
      <w:b/>
      <w:w w:val="100"/>
      <w:sz w:val="24"/>
      <w:szCs w:val="24"/>
      <w:lang w:eastAsia="zh-CN"/>
    </w:rPr>
  </w:style>
  <w:style w:type="paragraph" w:customStyle="1" w:styleId="SNNature">
    <w:name w:val="SNNature"/>
    <w:basedOn w:val="Normal"/>
    <w:next w:val="SNtitre"/>
    <w:rsid w:val="00352E36"/>
    <w:pPr>
      <w:widowControl w:val="0"/>
      <w:suppressLineNumbers/>
      <w:suppressAutoHyphens/>
      <w:spacing w:before="0" w:line="240" w:lineRule="auto"/>
      <w:jc w:val="center"/>
    </w:pPr>
    <w:rPr>
      <w:rFonts w:ascii="Times New Roman" w:eastAsia="Lucida Sans Unicode" w:hAnsi="Times New Roman" w:cs="Times New Roman"/>
      <w:b/>
      <w:bCs/>
      <w:w w:val="100"/>
      <w:sz w:val="24"/>
      <w:szCs w:val="24"/>
      <w:lang w:eastAsia="zh-CN"/>
    </w:rPr>
  </w:style>
  <w:style w:type="paragraph" w:customStyle="1" w:styleId="SNSignature">
    <w:name w:val="SNSignature"/>
    <w:basedOn w:val="Normal"/>
    <w:rsid w:val="00352E36"/>
    <w:pPr>
      <w:suppressAutoHyphens/>
      <w:spacing w:before="0" w:after="0" w:line="240" w:lineRule="auto"/>
      <w:ind w:firstLine="720"/>
      <w:jc w:val="left"/>
    </w:pPr>
    <w:rPr>
      <w:rFonts w:ascii="Times New Roman" w:eastAsia="Times New Roman" w:hAnsi="Times New Roman" w:cs="Times New Roman"/>
      <w:w w:val="100"/>
      <w:sz w:val="24"/>
      <w:szCs w:val="24"/>
      <w:lang w:eastAsia="zh-CN"/>
    </w:rPr>
  </w:style>
  <w:style w:type="paragraph" w:customStyle="1" w:styleId="SNTimbre">
    <w:name w:val="SNTimbre"/>
    <w:basedOn w:val="Normal"/>
    <w:rsid w:val="00352E36"/>
    <w:pPr>
      <w:widowControl w:val="0"/>
      <w:suppressAutoHyphens/>
      <w:snapToGrid w:val="0"/>
      <w:spacing w:after="0" w:line="240" w:lineRule="auto"/>
      <w:jc w:val="center"/>
    </w:pPr>
    <w:rPr>
      <w:rFonts w:ascii="Times New Roman" w:eastAsia="Lucida Sans Unicode" w:hAnsi="Times New Roman" w:cs="Times New Roman"/>
      <w:w w:val="100"/>
      <w:sz w:val="24"/>
      <w:szCs w:val="24"/>
      <w:lang w:eastAsia="zh-CN"/>
    </w:rPr>
  </w:style>
  <w:style w:type="paragraph" w:customStyle="1" w:styleId="SNRapport">
    <w:name w:val="SNRapport"/>
    <w:basedOn w:val="Normal"/>
    <w:rsid w:val="00352E36"/>
    <w:pPr>
      <w:suppressAutoHyphens/>
      <w:spacing w:before="240" w:line="240" w:lineRule="auto"/>
      <w:ind w:firstLine="720"/>
      <w:jc w:val="left"/>
    </w:pPr>
    <w:rPr>
      <w:rFonts w:ascii="Times New Roman" w:eastAsia="Times New Roman" w:hAnsi="Times New Roman" w:cs="Times New Roman"/>
      <w:w w:val="100"/>
      <w:sz w:val="24"/>
      <w:szCs w:val="24"/>
      <w:lang w:eastAsia="zh-CN"/>
    </w:rPr>
  </w:style>
  <w:style w:type="paragraph" w:customStyle="1" w:styleId="SNVisa">
    <w:name w:val="SNVisa"/>
    <w:basedOn w:val="Normal"/>
    <w:rsid w:val="00352E36"/>
    <w:pPr>
      <w:suppressAutoHyphens/>
      <w:spacing w:line="240" w:lineRule="auto"/>
      <w:ind w:firstLine="720"/>
      <w:jc w:val="left"/>
    </w:pPr>
    <w:rPr>
      <w:rFonts w:ascii="Times New Roman" w:eastAsia="Times New Roman" w:hAnsi="Times New Roman" w:cs="Times New Roman"/>
      <w:w w:val="100"/>
      <w:sz w:val="24"/>
      <w:szCs w:val="24"/>
      <w:lang w:eastAsia="zh-CN"/>
    </w:rPr>
  </w:style>
  <w:style w:type="paragraph" w:customStyle="1" w:styleId="SNContreseing">
    <w:name w:val="SNContreseing"/>
    <w:basedOn w:val="Normal"/>
    <w:next w:val="Normal"/>
    <w:rsid w:val="00352E36"/>
    <w:pPr>
      <w:suppressAutoHyphens/>
      <w:spacing w:before="480" w:after="0" w:line="240" w:lineRule="auto"/>
      <w:ind w:firstLine="720"/>
      <w:jc w:val="left"/>
    </w:pPr>
    <w:rPr>
      <w:rFonts w:ascii="Times New Roman" w:eastAsia="Times New Roman" w:hAnsi="Times New Roman" w:cs="Times New Roman"/>
      <w:w w:val="100"/>
      <w:sz w:val="24"/>
      <w:szCs w:val="24"/>
      <w:lang w:eastAsia="zh-CN"/>
    </w:rPr>
  </w:style>
  <w:style w:type="paragraph" w:customStyle="1" w:styleId="SNActe">
    <w:name w:val="SNActe"/>
    <w:basedOn w:val="Normal"/>
    <w:rsid w:val="00352E36"/>
    <w:pPr>
      <w:suppressAutoHyphens/>
      <w:spacing w:before="480" w:after="360" w:line="240" w:lineRule="auto"/>
      <w:jc w:val="center"/>
    </w:pPr>
    <w:rPr>
      <w:rFonts w:ascii="Times New Roman" w:eastAsia="Times New Roman" w:hAnsi="Times New Roman" w:cs="Times New Roman"/>
      <w:b/>
      <w:w w:val="100"/>
      <w:sz w:val="24"/>
      <w:szCs w:val="24"/>
      <w:lang w:eastAsia="zh-CN"/>
    </w:rPr>
  </w:style>
  <w:style w:type="paragraph" w:customStyle="1" w:styleId="SNArticle">
    <w:name w:val="SNArticle"/>
    <w:basedOn w:val="Normal"/>
    <w:next w:val="Corpsdetexte"/>
    <w:rsid w:val="00352E36"/>
    <w:pPr>
      <w:suppressAutoHyphens/>
      <w:spacing w:before="240" w:after="240" w:line="240" w:lineRule="auto"/>
      <w:jc w:val="center"/>
    </w:pPr>
    <w:rPr>
      <w:rFonts w:ascii="Times New Roman" w:eastAsia="Times New Roman" w:hAnsi="Times New Roman" w:cs="Times New Roman"/>
      <w:b/>
      <w:w w:val="100"/>
      <w:sz w:val="24"/>
      <w:szCs w:val="24"/>
      <w:lang w:eastAsia="zh-CN"/>
    </w:rPr>
  </w:style>
  <w:style w:type="paragraph" w:customStyle="1" w:styleId="SNConsidrant">
    <w:name w:val="SNConsidérant"/>
    <w:basedOn w:val="Normal"/>
    <w:rsid w:val="00352E36"/>
    <w:pPr>
      <w:suppressAutoHyphens/>
      <w:spacing w:before="0" w:after="0" w:line="240" w:lineRule="auto"/>
      <w:ind w:firstLine="720"/>
      <w:jc w:val="left"/>
    </w:pPr>
    <w:rPr>
      <w:rFonts w:ascii="Times New Roman" w:eastAsia="Times New Roman" w:hAnsi="Times New Roman" w:cs="Times New Roman"/>
      <w:w w:val="100"/>
      <w:sz w:val="24"/>
      <w:szCs w:val="24"/>
      <w:lang w:eastAsia="zh-CN"/>
    </w:rPr>
  </w:style>
  <w:style w:type="paragraph" w:customStyle="1" w:styleId="SNConsultationCE">
    <w:name w:val="SNConsultationCE"/>
    <w:basedOn w:val="SNConsultation"/>
    <w:rsid w:val="00352E36"/>
  </w:style>
  <w:style w:type="paragraph" w:customStyle="1" w:styleId="SNConsultationCM">
    <w:name w:val="SNConsultationCM"/>
    <w:basedOn w:val="SNConsultation"/>
    <w:rsid w:val="00352E36"/>
  </w:style>
  <w:style w:type="paragraph" w:customStyle="1" w:styleId="SNDirection">
    <w:name w:val="SNDirection"/>
    <w:basedOn w:val="Normal"/>
    <w:rsid w:val="00352E36"/>
    <w:pPr>
      <w:suppressAutoHyphens/>
      <w:spacing w:before="720" w:after="0" w:line="240" w:lineRule="auto"/>
      <w:jc w:val="center"/>
    </w:pPr>
    <w:rPr>
      <w:rFonts w:ascii="Times New Roman" w:eastAsia="Times New Roman" w:hAnsi="Times New Roman" w:cs="Times New Roman"/>
      <w:b/>
      <w:w w:val="100"/>
      <w:sz w:val="24"/>
      <w:szCs w:val="24"/>
      <w:lang w:eastAsia="zh-CN"/>
    </w:rPr>
  </w:style>
  <w:style w:type="paragraph" w:customStyle="1" w:styleId="SNListePrincipale">
    <w:name w:val="SNListePrincipale"/>
    <w:basedOn w:val="Normal"/>
    <w:rsid w:val="00352E36"/>
    <w:pPr>
      <w:suppressAutoHyphens/>
      <w:spacing w:before="0" w:after="0" w:line="240" w:lineRule="auto"/>
      <w:jc w:val="left"/>
    </w:pPr>
    <w:rPr>
      <w:rFonts w:ascii="Times New Roman" w:eastAsia="Times New Roman" w:hAnsi="Times New Roman" w:cs="Times New Roman"/>
      <w:w w:val="100"/>
      <w:sz w:val="24"/>
      <w:szCs w:val="24"/>
      <w:lang w:eastAsia="zh-CN"/>
    </w:rPr>
  </w:style>
  <w:style w:type="paragraph" w:customStyle="1" w:styleId="SNIntitul">
    <w:name w:val="SNIntitulé"/>
    <w:basedOn w:val="Normal"/>
    <w:rsid w:val="00352E36"/>
    <w:pPr>
      <w:suppressAutoHyphens/>
      <w:spacing w:before="0" w:after="0" w:line="240" w:lineRule="auto"/>
      <w:jc w:val="center"/>
    </w:pPr>
    <w:rPr>
      <w:rFonts w:ascii="Times New Roman" w:eastAsia="Times New Roman" w:hAnsi="Times New Roman" w:cs="Times New Roman"/>
      <w:w w:val="100"/>
      <w:sz w:val="24"/>
      <w:szCs w:val="24"/>
      <w:lang w:eastAsia="zh-CN"/>
    </w:rPr>
  </w:style>
  <w:style w:type="paragraph" w:customStyle="1" w:styleId="SNTitreRapport">
    <w:name w:val="SNTitreRapport"/>
    <w:basedOn w:val="SNActe"/>
    <w:rsid w:val="00352E36"/>
  </w:style>
  <w:style w:type="paragraph" w:customStyle="1" w:styleId="SNAdoption">
    <w:name w:val="SNAdoption"/>
    <w:basedOn w:val="Normal"/>
    <w:rsid w:val="00352E36"/>
    <w:pPr>
      <w:suppressAutoHyphens/>
      <w:spacing w:before="0" w:after="0" w:line="240" w:lineRule="auto"/>
      <w:jc w:val="left"/>
    </w:pPr>
    <w:rPr>
      <w:rFonts w:ascii="Times New Roman" w:eastAsia="Times New Roman" w:hAnsi="Times New Roman" w:cs="Times New Roman"/>
      <w:w w:val="100"/>
      <w:sz w:val="24"/>
      <w:szCs w:val="24"/>
      <w:lang w:eastAsia="zh-CN"/>
    </w:rPr>
  </w:style>
  <w:style w:type="paragraph" w:customStyle="1" w:styleId="SNLibell">
    <w:name w:val="SNLibellé"/>
    <w:basedOn w:val="Normal"/>
    <w:rsid w:val="00352E36"/>
    <w:pPr>
      <w:suppressAutoHyphens/>
      <w:spacing w:before="0" w:after="0" w:line="240" w:lineRule="auto"/>
      <w:jc w:val="left"/>
    </w:pPr>
    <w:rPr>
      <w:rFonts w:ascii="Times New Roman" w:eastAsia="Times New Roman" w:hAnsi="Times New Roman" w:cs="Times New Roman"/>
      <w:w w:val="100"/>
      <w:sz w:val="24"/>
      <w:szCs w:val="24"/>
      <w:lang w:eastAsia="zh-CN"/>
    </w:rPr>
  </w:style>
  <w:style w:type="paragraph" w:customStyle="1" w:styleId="SNRfrence">
    <w:name w:val="SNRéférence"/>
    <w:basedOn w:val="Normal"/>
    <w:rsid w:val="00352E36"/>
    <w:pPr>
      <w:suppressAutoHyphens/>
      <w:spacing w:before="0" w:after="0" w:line="240" w:lineRule="auto"/>
      <w:jc w:val="left"/>
    </w:pPr>
    <w:rPr>
      <w:rFonts w:ascii="Times New Roman" w:eastAsia="Times New Roman" w:hAnsi="Times New Roman" w:cs="Times New Roman"/>
      <w:w w:val="100"/>
      <w:sz w:val="24"/>
      <w:szCs w:val="24"/>
      <w:lang w:eastAsia="zh-CN"/>
    </w:rPr>
  </w:style>
  <w:style w:type="paragraph" w:customStyle="1" w:styleId="lieuetdate">
    <w:name w:val="lieu et date"/>
    <w:basedOn w:val="Normal"/>
    <w:rsid w:val="00352E36"/>
    <w:pPr>
      <w:suppressAutoHyphens/>
      <w:spacing w:before="0" w:after="0" w:line="240" w:lineRule="auto"/>
      <w:jc w:val="right"/>
    </w:pPr>
    <w:rPr>
      <w:rFonts w:ascii="Times New Roman" w:eastAsia="Times New Roman" w:hAnsi="Times New Roman" w:cs="Times New Roman"/>
      <w:w w:val="100"/>
      <w:sz w:val="24"/>
      <w:szCs w:val="24"/>
      <w:lang w:eastAsia="zh-CN"/>
    </w:rPr>
  </w:style>
  <w:style w:type="paragraph" w:customStyle="1" w:styleId="SNRpublique">
    <w:name w:val="SNRépublique"/>
    <w:basedOn w:val="Normal"/>
    <w:rsid w:val="00352E36"/>
    <w:pPr>
      <w:widowControl w:val="0"/>
      <w:suppressAutoHyphens/>
      <w:spacing w:before="0" w:after="0" w:line="240" w:lineRule="auto"/>
      <w:jc w:val="center"/>
    </w:pPr>
    <w:rPr>
      <w:rFonts w:ascii="Times New Roman" w:eastAsia="Lucida Sans Unicode" w:hAnsi="Times New Roman" w:cs="Times New Roman"/>
      <w:b/>
      <w:bCs/>
      <w:w w:val="100"/>
      <w:sz w:val="24"/>
      <w:szCs w:val="24"/>
      <w:lang w:eastAsia="zh-CN"/>
    </w:rPr>
  </w:style>
  <w:style w:type="paragraph" w:customStyle="1" w:styleId="SNNOR">
    <w:name w:val="SNNOR"/>
    <w:basedOn w:val="Normal"/>
    <w:rsid w:val="00352E36"/>
    <w:pPr>
      <w:widowControl w:val="0"/>
      <w:suppressLineNumbers/>
      <w:suppressAutoHyphens/>
      <w:snapToGrid w:val="0"/>
      <w:spacing w:before="0" w:after="0" w:line="240" w:lineRule="auto"/>
      <w:jc w:val="left"/>
    </w:pPr>
    <w:rPr>
      <w:rFonts w:ascii="Times New Roman" w:eastAsia="Lucida Sans Unicode" w:hAnsi="Times New Roman" w:cs="Times New Roman"/>
      <w:b/>
      <w:w w:val="100"/>
      <w:sz w:val="24"/>
      <w:szCs w:val="24"/>
      <w:lang w:val="en-GB" w:eastAsia="zh-CN"/>
    </w:rPr>
  </w:style>
  <w:style w:type="paragraph" w:customStyle="1" w:styleId="SNExcution">
    <w:name w:val="SNExécution"/>
    <w:basedOn w:val="Normal"/>
    <w:rsid w:val="00352E36"/>
    <w:pPr>
      <w:suppressAutoHyphens/>
      <w:spacing w:before="0" w:after="0" w:line="240" w:lineRule="auto"/>
      <w:jc w:val="left"/>
    </w:pPr>
    <w:rPr>
      <w:rFonts w:ascii="Times New Roman" w:eastAsia="SimSun" w:hAnsi="Times New Roman" w:cs="Times New Roman"/>
      <w:w w:val="100"/>
      <w:sz w:val="24"/>
      <w:szCs w:val="24"/>
      <w:lang w:eastAsia="zh-CN"/>
    </w:rPr>
  </w:style>
  <w:style w:type="paragraph" w:customStyle="1" w:styleId="Contenudetableau">
    <w:name w:val="Contenu de tableau"/>
    <w:basedOn w:val="Normal"/>
    <w:rsid w:val="00352E36"/>
    <w:pPr>
      <w:suppressLineNumbers/>
      <w:suppressAutoHyphens/>
      <w:spacing w:before="0" w:after="0" w:line="240" w:lineRule="auto"/>
      <w:jc w:val="left"/>
    </w:pPr>
    <w:rPr>
      <w:rFonts w:ascii="Times New Roman" w:eastAsia="Times New Roman" w:hAnsi="Times New Roman" w:cs="Times New Roman"/>
      <w:w w:val="100"/>
      <w:sz w:val="24"/>
      <w:szCs w:val="24"/>
      <w:lang w:eastAsia="zh-CN"/>
    </w:rPr>
  </w:style>
  <w:style w:type="paragraph" w:customStyle="1" w:styleId="Titredetableau">
    <w:name w:val="Titre de tableau"/>
    <w:basedOn w:val="Normal"/>
    <w:rsid w:val="00352E36"/>
    <w:pPr>
      <w:suppressLineNumbers/>
      <w:suppressAutoHyphens/>
      <w:spacing w:before="0" w:after="0" w:line="240" w:lineRule="auto"/>
      <w:jc w:val="center"/>
    </w:pPr>
    <w:rPr>
      <w:rFonts w:ascii="Times New Roman" w:eastAsia="Times New Roman" w:hAnsi="Times New Roman" w:cs="Times New Roman"/>
      <w:b/>
      <w:bCs/>
      <w:w w:val="100"/>
      <w:sz w:val="24"/>
      <w:szCs w:val="24"/>
      <w:lang w:eastAsia="zh-CN"/>
    </w:rPr>
  </w:style>
  <w:style w:type="paragraph" w:customStyle="1" w:styleId="SNListeDomaines">
    <w:name w:val="SNListeDomaines"/>
    <w:basedOn w:val="Normal"/>
    <w:rsid w:val="00352E36"/>
    <w:pPr>
      <w:suppressAutoHyphens/>
      <w:spacing w:before="0" w:after="0" w:line="240" w:lineRule="auto"/>
      <w:jc w:val="left"/>
    </w:pPr>
    <w:rPr>
      <w:rFonts w:ascii="Times New Roman" w:eastAsia="SimSun" w:hAnsi="Times New Roman" w:cs="Arial"/>
      <w:iCs/>
      <w:w w:val="100"/>
      <w:sz w:val="24"/>
      <w:szCs w:val="24"/>
      <w:lang w:eastAsia="zh-CN"/>
    </w:rPr>
  </w:style>
  <w:style w:type="paragraph" w:customStyle="1" w:styleId="SNMotsClsLibres">
    <w:name w:val="SNMotsClésLibres"/>
    <w:basedOn w:val="Normal"/>
    <w:rsid w:val="00352E36"/>
    <w:pPr>
      <w:suppressAutoHyphens/>
      <w:spacing w:before="0" w:after="0" w:line="240" w:lineRule="auto"/>
      <w:jc w:val="left"/>
    </w:pPr>
    <w:rPr>
      <w:rFonts w:ascii="Times New Roman" w:eastAsia="SimSun" w:hAnsi="Times New Roman" w:cs="Arial"/>
      <w:iCs/>
      <w:w w:val="100"/>
      <w:sz w:val="24"/>
      <w:szCs w:val="24"/>
      <w:lang w:eastAsia="zh-CN"/>
    </w:rPr>
  </w:style>
  <w:style w:type="paragraph" w:customStyle="1" w:styleId="SNCirculaireAbroge">
    <w:name w:val="SNCirculaireAbrogée"/>
    <w:basedOn w:val="Normal"/>
    <w:rsid w:val="00352E36"/>
    <w:pPr>
      <w:suppressAutoHyphens/>
      <w:spacing w:before="0" w:after="0" w:line="240" w:lineRule="auto"/>
      <w:jc w:val="left"/>
    </w:pPr>
    <w:rPr>
      <w:rFonts w:ascii="Times New Roman" w:eastAsia="SimSun" w:hAnsi="Times New Roman" w:cs="Arial"/>
      <w:iCs/>
      <w:w w:val="100"/>
      <w:sz w:val="24"/>
      <w:szCs w:val="24"/>
      <w:lang w:eastAsia="zh-CN"/>
    </w:rPr>
  </w:style>
  <w:style w:type="paragraph" w:customStyle="1" w:styleId="SNPiceAnnexe">
    <w:name w:val="SNPièceAnnexe"/>
    <w:basedOn w:val="Normal"/>
    <w:rsid w:val="00352E36"/>
    <w:pPr>
      <w:suppressAutoHyphens/>
      <w:spacing w:before="0" w:after="0" w:line="240" w:lineRule="auto"/>
      <w:jc w:val="left"/>
    </w:pPr>
    <w:rPr>
      <w:rFonts w:ascii="Times New Roman" w:eastAsia="SimSun" w:hAnsi="Times New Roman" w:cs="Arial"/>
      <w:iCs/>
      <w:w w:val="100"/>
      <w:sz w:val="24"/>
      <w:szCs w:val="24"/>
      <w:lang w:eastAsia="zh-CN"/>
    </w:rPr>
  </w:style>
  <w:style w:type="paragraph" w:customStyle="1" w:styleId="SNInformation">
    <w:name w:val="SNInformation"/>
    <w:basedOn w:val="SNExcution"/>
    <w:rsid w:val="00352E36"/>
  </w:style>
  <w:style w:type="paragraph" w:customStyle="1" w:styleId="SNMotsclsferm">
    <w:name w:val="SNMotsclésfermé"/>
    <w:basedOn w:val="SNMotsClsLibres"/>
    <w:rsid w:val="00352E36"/>
  </w:style>
  <w:style w:type="paragraph" w:customStyle="1" w:styleId="SNDateapplication">
    <w:name w:val="SNDateapplication"/>
    <w:basedOn w:val="Normal"/>
    <w:rsid w:val="00352E36"/>
    <w:pPr>
      <w:suppressAutoHyphens/>
      <w:spacing w:before="0" w:after="0" w:line="240" w:lineRule="auto"/>
      <w:jc w:val="left"/>
    </w:pPr>
    <w:rPr>
      <w:rFonts w:ascii="Times New Roman" w:eastAsia="Times New Roman" w:hAnsi="Times New Roman" w:cs="Times New Roman"/>
      <w:w w:val="100"/>
      <w:sz w:val="24"/>
      <w:szCs w:val="24"/>
      <w:lang w:eastAsia="zh-CN"/>
    </w:rPr>
  </w:style>
  <w:style w:type="paragraph" w:customStyle="1" w:styleId="SNCerfa">
    <w:name w:val="SNCerfa"/>
    <w:basedOn w:val="Normal"/>
    <w:rsid w:val="00352E36"/>
    <w:pPr>
      <w:suppressAutoHyphens/>
      <w:spacing w:before="0" w:after="0" w:line="240" w:lineRule="auto"/>
      <w:jc w:val="left"/>
    </w:pPr>
    <w:rPr>
      <w:rFonts w:ascii="Times New Roman" w:eastAsia="Times New Roman" w:hAnsi="Times New Roman" w:cs="Times New Roman"/>
      <w:w w:val="100"/>
      <w:sz w:val="24"/>
      <w:szCs w:val="24"/>
      <w:lang w:eastAsia="zh-CN"/>
    </w:rPr>
  </w:style>
  <w:style w:type="paragraph" w:customStyle="1" w:styleId="SNRsum">
    <w:name w:val="SNRésumé"/>
    <w:basedOn w:val="SNLibell"/>
    <w:rsid w:val="00352E36"/>
    <w:rPr>
      <w:rFonts w:eastAsia="SimSun"/>
    </w:rPr>
  </w:style>
  <w:style w:type="paragraph" w:customStyle="1" w:styleId="SNCatgorie">
    <w:name w:val="SNCatégorie"/>
    <w:basedOn w:val="Normal"/>
    <w:rsid w:val="00352E36"/>
    <w:pPr>
      <w:suppressAutoHyphens/>
      <w:spacing w:before="0" w:after="0" w:line="240" w:lineRule="auto"/>
      <w:jc w:val="left"/>
    </w:pPr>
    <w:rPr>
      <w:rFonts w:ascii="Times New Roman" w:eastAsia="Times New Roman" w:hAnsi="Times New Roman" w:cs="Times New Roman"/>
      <w:w w:val="100"/>
      <w:sz w:val="24"/>
      <w:szCs w:val="24"/>
      <w:lang w:eastAsia="zh-CN"/>
    </w:rPr>
  </w:style>
  <w:style w:type="paragraph" w:customStyle="1" w:styleId="Contenudecadre">
    <w:name w:val="Contenu de cadre"/>
    <w:basedOn w:val="Normal"/>
    <w:rsid w:val="00352E36"/>
    <w:pPr>
      <w:suppressAutoHyphens/>
      <w:spacing w:before="0" w:after="0" w:line="240" w:lineRule="auto"/>
      <w:jc w:val="left"/>
    </w:pPr>
    <w:rPr>
      <w:rFonts w:ascii="Times New Roman" w:eastAsia="Times New Roman" w:hAnsi="Times New Roman" w:cs="Times New Roman"/>
      <w:w w:val="100"/>
      <w:sz w:val="24"/>
      <w:szCs w:val="24"/>
      <w:lang w:eastAsia="zh-CN"/>
    </w:rPr>
  </w:style>
  <w:style w:type="paragraph" w:customStyle="1" w:styleId="xl63">
    <w:name w:val="xl63"/>
    <w:basedOn w:val="Normal"/>
    <w:rsid w:val="00352E36"/>
    <w:pPr>
      <w:spacing w:before="100" w:beforeAutospacing="1" w:after="100" w:afterAutospacing="1" w:line="240" w:lineRule="auto"/>
      <w:jc w:val="left"/>
    </w:pPr>
    <w:rPr>
      <w:rFonts w:ascii="Arial" w:eastAsia="Times New Roman" w:hAnsi="Arial" w:cs="Arial"/>
      <w:w w:val="100"/>
      <w:lang w:eastAsia="fr-FR"/>
    </w:rPr>
  </w:style>
  <w:style w:type="paragraph" w:customStyle="1" w:styleId="xl64">
    <w:name w:val="xl64"/>
    <w:basedOn w:val="Normal"/>
    <w:rsid w:val="00352E36"/>
    <w:pPr>
      <w:spacing w:before="100" w:beforeAutospacing="1" w:after="100" w:afterAutospacing="1" w:line="240" w:lineRule="auto"/>
      <w:jc w:val="left"/>
    </w:pPr>
    <w:rPr>
      <w:rFonts w:ascii="Arial" w:eastAsia="Times New Roman" w:hAnsi="Arial" w:cs="Arial"/>
      <w:w w:val="100"/>
      <w:lang w:eastAsia="fr-FR"/>
    </w:rPr>
  </w:style>
  <w:style w:type="paragraph" w:customStyle="1" w:styleId="xl65">
    <w:name w:val="xl65"/>
    <w:basedOn w:val="Normal"/>
    <w:rsid w:val="00352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w w:val="100"/>
      <w:lang w:eastAsia="fr-FR"/>
    </w:rPr>
  </w:style>
  <w:style w:type="paragraph" w:customStyle="1" w:styleId="xl66">
    <w:name w:val="xl66"/>
    <w:basedOn w:val="Normal"/>
    <w:rsid w:val="00352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w w:val="100"/>
      <w:lang w:eastAsia="fr-FR"/>
    </w:rPr>
  </w:style>
  <w:style w:type="paragraph" w:customStyle="1" w:styleId="xl67">
    <w:name w:val="xl67"/>
    <w:basedOn w:val="Normal"/>
    <w:rsid w:val="00352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w w:val="100"/>
      <w:lang w:eastAsia="fr-FR"/>
    </w:rPr>
  </w:style>
  <w:style w:type="paragraph" w:customStyle="1" w:styleId="xl68">
    <w:name w:val="xl68"/>
    <w:basedOn w:val="Normal"/>
    <w:rsid w:val="00352E36"/>
    <w:pPr>
      <w:pBdr>
        <w:left w:val="single" w:sz="4" w:space="0" w:color="auto"/>
        <w:bottom w:val="single" w:sz="4" w:space="0" w:color="auto"/>
        <w:right w:val="single" w:sz="4" w:space="0" w:color="auto"/>
      </w:pBdr>
      <w:shd w:val="clear" w:color="auto" w:fill="BFBFBF"/>
      <w:spacing w:before="100" w:beforeAutospacing="1" w:after="100" w:afterAutospacing="1" w:line="240" w:lineRule="auto"/>
      <w:jc w:val="left"/>
    </w:pPr>
    <w:rPr>
      <w:rFonts w:ascii="Arial" w:eastAsia="Times New Roman" w:hAnsi="Arial" w:cs="Arial"/>
      <w:b/>
      <w:bCs/>
      <w:w w:val="100"/>
      <w:lang w:eastAsia="fr-FR"/>
    </w:rPr>
  </w:style>
  <w:style w:type="paragraph" w:customStyle="1" w:styleId="xl69">
    <w:name w:val="xl69"/>
    <w:basedOn w:val="Normal"/>
    <w:rsid w:val="00352E36"/>
    <w:pPr>
      <w:pBdr>
        <w:left w:val="single" w:sz="4" w:space="0" w:color="auto"/>
        <w:bottom w:val="single" w:sz="4" w:space="0" w:color="auto"/>
        <w:right w:val="single" w:sz="4" w:space="0" w:color="auto"/>
      </w:pBdr>
      <w:shd w:val="clear" w:color="auto" w:fill="BFBFBF"/>
      <w:spacing w:before="100" w:beforeAutospacing="1" w:after="100" w:afterAutospacing="1" w:line="240" w:lineRule="auto"/>
      <w:jc w:val="left"/>
    </w:pPr>
    <w:rPr>
      <w:rFonts w:ascii="Arial" w:eastAsia="Times New Roman" w:hAnsi="Arial" w:cs="Arial"/>
      <w:b/>
      <w:bCs/>
      <w:w w:val="100"/>
      <w:lang w:eastAsia="fr-FR"/>
    </w:rPr>
  </w:style>
  <w:style w:type="character" w:customStyle="1" w:styleId="WW8Num1z0">
    <w:name w:val="WW8Num1z0"/>
    <w:rsid w:val="00352E36"/>
  </w:style>
  <w:style w:type="character" w:customStyle="1" w:styleId="WW8Num1z1">
    <w:name w:val="WW8Num1z1"/>
    <w:rsid w:val="00352E36"/>
  </w:style>
  <w:style w:type="character" w:customStyle="1" w:styleId="WW8Num1z2">
    <w:name w:val="WW8Num1z2"/>
    <w:rsid w:val="00352E36"/>
  </w:style>
  <w:style w:type="character" w:customStyle="1" w:styleId="WW8Num1z3">
    <w:name w:val="WW8Num1z3"/>
    <w:rsid w:val="00352E36"/>
  </w:style>
  <w:style w:type="character" w:customStyle="1" w:styleId="WW8Num1z4">
    <w:name w:val="WW8Num1z4"/>
    <w:rsid w:val="00352E36"/>
  </w:style>
  <w:style w:type="character" w:customStyle="1" w:styleId="WW8Num1z5">
    <w:name w:val="WW8Num1z5"/>
    <w:rsid w:val="00352E36"/>
  </w:style>
  <w:style w:type="character" w:customStyle="1" w:styleId="WW8Num1z6">
    <w:name w:val="WW8Num1z6"/>
    <w:rsid w:val="00352E36"/>
  </w:style>
  <w:style w:type="character" w:customStyle="1" w:styleId="WW8Num1z7">
    <w:name w:val="WW8Num1z7"/>
    <w:rsid w:val="00352E36"/>
  </w:style>
  <w:style w:type="character" w:customStyle="1" w:styleId="WW8Num1z8">
    <w:name w:val="WW8Num1z8"/>
    <w:rsid w:val="00352E36"/>
  </w:style>
  <w:style w:type="character" w:customStyle="1" w:styleId="Policepardfaut2">
    <w:name w:val="Police par défaut2"/>
    <w:rsid w:val="00352E36"/>
  </w:style>
  <w:style w:type="character" w:customStyle="1" w:styleId="WW8Num2z0">
    <w:name w:val="WW8Num2z0"/>
    <w:rsid w:val="00352E36"/>
  </w:style>
  <w:style w:type="character" w:customStyle="1" w:styleId="WW8Num3z0">
    <w:name w:val="WW8Num3z0"/>
    <w:rsid w:val="00352E36"/>
  </w:style>
  <w:style w:type="character" w:customStyle="1" w:styleId="WW8Num4z0">
    <w:name w:val="WW8Num4z0"/>
    <w:rsid w:val="00352E36"/>
  </w:style>
  <w:style w:type="character" w:customStyle="1" w:styleId="WW8Num5z0">
    <w:name w:val="WW8Num5z0"/>
    <w:rsid w:val="00352E36"/>
    <w:rPr>
      <w:rFonts w:ascii="Symbol" w:hAnsi="Symbol" w:cs="Symbol" w:hint="default"/>
    </w:rPr>
  </w:style>
  <w:style w:type="character" w:customStyle="1" w:styleId="WW8Num6z0">
    <w:name w:val="WW8Num6z0"/>
    <w:rsid w:val="00352E36"/>
    <w:rPr>
      <w:rFonts w:ascii="Symbol" w:hAnsi="Symbol" w:cs="Symbol" w:hint="default"/>
    </w:rPr>
  </w:style>
  <w:style w:type="character" w:customStyle="1" w:styleId="WW8Num7z0">
    <w:name w:val="WW8Num7z0"/>
    <w:rsid w:val="00352E36"/>
    <w:rPr>
      <w:rFonts w:ascii="Symbol" w:hAnsi="Symbol" w:cs="Symbol" w:hint="default"/>
    </w:rPr>
  </w:style>
  <w:style w:type="character" w:customStyle="1" w:styleId="WW8Num8z0">
    <w:name w:val="WW8Num8z0"/>
    <w:rsid w:val="00352E36"/>
    <w:rPr>
      <w:rFonts w:ascii="Symbol" w:hAnsi="Symbol" w:cs="Symbol" w:hint="default"/>
    </w:rPr>
  </w:style>
  <w:style w:type="character" w:customStyle="1" w:styleId="WW8Num9z0">
    <w:name w:val="WW8Num9z0"/>
    <w:rsid w:val="00352E36"/>
  </w:style>
  <w:style w:type="character" w:customStyle="1" w:styleId="WW8Num10z0">
    <w:name w:val="WW8Num10z0"/>
    <w:rsid w:val="00352E36"/>
    <w:rPr>
      <w:rFonts w:ascii="Symbol" w:hAnsi="Symbol" w:cs="Symbol" w:hint="default"/>
    </w:rPr>
  </w:style>
  <w:style w:type="character" w:customStyle="1" w:styleId="WW8Num11z0">
    <w:name w:val="WW8Num11z0"/>
    <w:rsid w:val="00352E36"/>
  </w:style>
  <w:style w:type="character" w:customStyle="1" w:styleId="WW8Num11z1">
    <w:name w:val="WW8Num11z1"/>
    <w:rsid w:val="00352E36"/>
  </w:style>
  <w:style w:type="character" w:customStyle="1" w:styleId="WW8Num11z2">
    <w:name w:val="WW8Num11z2"/>
    <w:rsid w:val="00352E36"/>
  </w:style>
  <w:style w:type="character" w:customStyle="1" w:styleId="WW8Num11z3">
    <w:name w:val="WW8Num11z3"/>
    <w:rsid w:val="00352E36"/>
  </w:style>
  <w:style w:type="character" w:customStyle="1" w:styleId="WW8Num11z4">
    <w:name w:val="WW8Num11z4"/>
    <w:rsid w:val="00352E36"/>
  </w:style>
  <w:style w:type="character" w:customStyle="1" w:styleId="WW8Num11z5">
    <w:name w:val="WW8Num11z5"/>
    <w:rsid w:val="00352E36"/>
  </w:style>
  <w:style w:type="character" w:customStyle="1" w:styleId="WW8Num11z6">
    <w:name w:val="WW8Num11z6"/>
    <w:rsid w:val="00352E36"/>
  </w:style>
  <w:style w:type="character" w:customStyle="1" w:styleId="WW8Num11z7">
    <w:name w:val="WW8Num11z7"/>
    <w:rsid w:val="00352E36"/>
  </w:style>
  <w:style w:type="character" w:customStyle="1" w:styleId="WW8Num11z8">
    <w:name w:val="WW8Num11z8"/>
    <w:rsid w:val="00352E36"/>
  </w:style>
  <w:style w:type="character" w:customStyle="1" w:styleId="WW8Num12z0">
    <w:name w:val="WW8Num12z0"/>
    <w:rsid w:val="00352E36"/>
    <w:rPr>
      <w:rFonts w:ascii="Symbol" w:hAnsi="Symbol" w:cs="Symbol" w:hint="default"/>
    </w:rPr>
  </w:style>
  <w:style w:type="character" w:customStyle="1" w:styleId="WW8Num12z1">
    <w:name w:val="WW8Num12z1"/>
    <w:rsid w:val="00352E36"/>
    <w:rPr>
      <w:rFonts w:ascii="Courier New" w:hAnsi="Courier New" w:cs="Courier New" w:hint="default"/>
    </w:rPr>
  </w:style>
  <w:style w:type="character" w:customStyle="1" w:styleId="WW8Num12z2">
    <w:name w:val="WW8Num12z2"/>
    <w:rsid w:val="00352E36"/>
    <w:rPr>
      <w:rFonts w:ascii="Wingdings" w:hAnsi="Wingdings" w:cs="Wingdings" w:hint="default"/>
    </w:rPr>
  </w:style>
  <w:style w:type="character" w:customStyle="1" w:styleId="WW8Num13z0">
    <w:name w:val="WW8Num13z0"/>
    <w:rsid w:val="00352E36"/>
  </w:style>
  <w:style w:type="character" w:customStyle="1" w:styleId="WW8Num13z1">
    <w:name w:val="WW8Num13z1"/>
    <w:rsid w:val="00352E36"/>
  </w:style>
  <w:style w:type="character" w:customStyle="1" w:styleId="WW8Num13z2">
    <w:name w:val="WW8Num13z2"/>
    <w:rsid w:val="00352E36"/>
  </w:style>
  <w:style w:type="character" w:customStyle="1" w:styleId="WW8Num13z3">
    <w:name w:val="WW8Num13z3"/>
    <w:rsid w:val="00352E36"/>
  </w:style>
  <w:style w:type="character" w:customStyle="1" w:styleId="WW8Num13z4">
    <w:name w:val="WW8Num13z4"/>
    <w:rsid w:val="00352E36"/>
  </w:style>
  <w:style w:type="character" w:customStyle="1" w:styleId="WW8Num13z5">
    <w:name w:val="WW8Num13z5"/>
    <w:rsid w:val="00352E36"/>
  </w:style>
  <w:style w:type="character" w:customStyle="1" w:styleId="WW8Num13z6">
    <w:name w:val="WW8Num13z6"/>
    <w:rsid w:val="00352E36"/>
  </w:style>
  <w:style w:type="character" w:customStyle="1" w:styleId="WW8Num13z7">
    <w:name w:val="WW8Num13z7"/>
    <w:rsid w:val="00352E36"/>
  </w:style>
  <w:style w:type="character" w:customStyle="1" w:styleId="WW8Num13z8">
    <w:name w:val="WW8Num13z8"/>
    <w:rsid w:val="00352E36"/>
  </w:style>
  <w:style w:type="character" w:customStyle="1" w:styleId="WW8Num14z0">
    <w:name w:val="WW8Num14z0"/>
    <w:rsid w:val="00352E36"/>
    <w:rPr>
      <w:rFonts w:ascii="Symbol" w:hAnsi="Symbol" w:cs="Symbol" w:hint="default"/>
    </w:rPr>
  </w:style>
  <w:style w:type="character" w:customStyle="1" w:styleId="WW8Num14z1">
    <w:name w:val="WW8Num14z1"/>
    <w:rsid w:val="00352E36"/>
    <w:rPr>
      <w:rFonts w:ascii="Courier New" w:hAnsi="Courier New" w:cs="Courier New" w:hint="default"/>
    </w:rPr>
  </w:style>
  <w:style w:type="character" w:customStyle="1" w:styleId="WW8Num14z2">
    <w:name w:val="WW8Num14z2"/>
    <w:rsid w:val="00352E36"/>
    <w:rPr>
      <w:rFonts w:ascii="Wingdings" w:hAnsi="Wingdings" w:cs="Wingdings" w:hint="default"/>
    </w:rPr>
  </w:style>
  <w:style w:type="character" w:customStyle="1" w:styleId="Policepardfaut1">
    <w:name w:val="Police par défaut1"/>
    <w:rsid w:val="00352E36"/>
  </w:style>
  <w:style w:type="character" w:customStyle="1" w:styleId="SNSignatureCar">
    <w:name w:val="SNSignature Car"/>
    <w:rsid w:val="00352E36"/>
    <w:rPr>
      <w:sz w:val="24"/>
      <w:szCs w:val="24"/>
      <w:lang w:val="fr-FR" w:bidi="ar-SA"/>
    </w:rPr>
  </w:style>
  <w:style w:type="character" w:customStyle="1" w:styleId="SNTimbreCar">
    <w:name w:val="SNTimbre Car"/>
    <w:rsid w:val="00352E36"/>
    <w:rPr>
      <w:rFonts w:ascii="Lucida Sans Unicode" w:eastAsia="Lucida Sans Unicode" w:hAnsi="Lucida Sans Unicode" w:cs="Lucida Sans Unicode" w:hint="default"/>
      <w:sz w:val="24"/>
      <w:szCs w:val="24"/>
      <w:lang w:val="fr-FR" w:bidi="ar-SA"/>
    </w:rPr>
  </w:style>
  <w:style w:type="character" w:customStyle="1" w:styleId="SNArticleCar">
    <w:name w:val="SNArticle Car"/>
    <w:rsid w:val="00352E36"/>
    <w:rPr>
      <w:b/>
      <w:bCs w:val="0"/>
      <w:sz w:val="24"/>
      <w:szCs w:val="24"/>
      <w:lang w:val="fr-FR" w:bidi="ar-SA"/>
    </w:rPr>
  </w:style>
  <w:style w:type="character" w:customStyle="1" w:styleId="SNenProjet">
    <w:name w:val="SNenProjet"/>
    <w:basedOn w:val="Policepardfaut1"/>
    <w:rsid w:val="00352E36"/>
  </w:style>
  <w:style w:type="character" w:customStyle="1" w:styleId="SNCatgorieCar">
    <w:name w:val="SNCatégorie Car"/>
    <w:rsid w:val="00352E36"/>
    <w:rPr>
      <w:sz w:val="24"/>
      <w:szCs w:val="24"/>
      <w:lang w:val="fr-FR" w:bidi="ar-SA"/>
    </w:rPr>
  </w:style>
  <w:style w:type="character" w:styleId="Emphaseple">
    <w:name w:val="Subtle Emphasis"/>
    <w:basedOn w:val="Policepardfaut"/>
    <w:uiPriority w:val="19"/>
    <w:qFormat/>
    <w:rsid w:val="00352E36"/>
    <w:rPr>
      <w:i/>
      <w:iCs/>
      <w:color w:val="404040" w:themeColor="text1" w:themeTint="BF"/>
    </w:rPr>
  </w:style>
  <w:style w:type="character" w:styleId="Lienhypertextesuivivisit">
    <w:name w:val="FollowedHyperlink"/>
    <w:basedOn w:val="Policepardfaut"/>
    <w:uiPriority w:val="99"/>
    <w:semiHidden/>
    <w:unhideWhenUsed/>
    <w:rsid w:val="00352E36"/>
    <w:rPr>
      <w:color w:val="800080" w:themeColor="followedHyperlink"/>
      <w:u w:val="single"/>
    </w:rPr>
  </w:style>
  <w:style w:type="table" w:customStyle="1" w:styleId="Grilledutableau2">
    <w:name w:val="Grille du tableau2"/>
    <w:basedOn w:val="TableauNormal"/>
    <w:uiPriority w:val="59"/>
    <w:rsid w:val="00352E36"/>
    <w:pPr>
      <w:spacing w:before="60" w:after="60" w:line="240" w:lineRule="auto"/>
    </w:pPr>
    <w:rPr>
      <w:rFonts w:ascii="Century Gothic" w:hAnsi="Century Gothic"/>
      <w:w w:val="90"/>
      <w:sz w:val="20"/>
      <w:szCs w:val="20"/>
    </w:rPr>
    <w:tblPr>
      <w:tblStyleRowBandSize w:val="1"/>
      <w:tblStyleColBandSize w:val="1"/>
      <w:tblInd w:w="0" w:type="nil"/>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vAlign w:val="center"/>
    </w:tcPr>
    <w:tblStylePr w:type="firstRow">
      <w:pPr>
        <w:jc w:val="center"/>
      </w:pPr>
      <w:rPr>
        <w:rFonts w:ascii="Consolas" w:hAnsi="Consolas" w:hint="default"/>
        <w:b/>
        <w:color w:val="FFFFFF" w:themeColor="background1"/>
        <w:w w:val="100"/>
        <w:sz w:val="20"/>
        <w:szCs w:val="20"/>
      </w:rPr>
      <w:tblPr/>
      <w:tcPr>
        <w:shd w:val="clear" w:color="auto" w:fill="4F81BD" w:themeFill="accent1"/>
      </w:tcPr>
    </w:tblStylePr>
    <w:tblStylePr w:type="lastRow">
      <w:pPr>
        <w:jc w:val="center"/>
      </w:pPr>
      <w:rPr>
        <w:rFonts w:ascii="Consolas" w:hAnsi="Consolas" w:hint="default"/>
        <w:b/>
        <w:color w:val="FFFFFF" w:themeColor="background1"/>
        <w:w w:val="100"/>
        <w:sz w:val="20"/>
        <w:szCs w:val="20"/>
      </w:rPr>
      <w:tblPr/>
      <w:tcPr>
        <w:shd w:val="clear" w:color="auto" w:fill="4F81BD" w:themeFill="accent1"/>
      </w:tcPr>
    </w:tblStylePr>
    <w:tblStylePr w:type="firstCol">
      <w:pPr>
        <w:jc w:val="center"/>
      </w:pPr>
      <w:rPr>
        <w:rFonts w:ascii="Consolas" w:hAnsi="Consolas" w:hint="default"/>
        <w:b/>
        <w:color w:val="1F497D" w:themeColor="text2"/>
        <w:w w:val="100"/>
        <w:sz w:val="20"/>
        <w:szCs w:val="20"/>
      </w:rPr>
      <w:tblPr/>
      <w:tcPr>
        <w:shd w:val="clear" w:color="auto" w:fill="B8CCE4" w:themeFill="accent1" w:themeFillTint="66"/>
      </w:tcPr>
    </w:tblStylePr>
    <w:tblStylePr w:type="lastCol">
      <w:pPr>
        <w:jc w:val="center"/>
      </w:pPr>
      <w:rPr>
        <w:rFonts w:ascii="Consolas" w:hAnsi="Consolas" w:hint="default"/>
        <w:b/>
        <w:color w:val="1F497D" w:themeColor="text2"/>
        <w:w w:val="100"/>
        <w:sz w:val="20"/>
        <w:szCs w:val="20"/>
      </w:rPr>
      <w:tblPr/>
      <w:tcPr>
        <w:shd w:val="clear" w:color="auto" w:fill="B8CCE4" w:themeFill="accent1" w:themeFillTint="66"/>
      </w:tcPr>
    </w:tblStylePr>
    <w:tblStylePr w:type="band2Vert">
      <w:tblPr/>
      <w:tcPr>
        <w:shd w:val="clear" w:color="auto" w:fill="DBE5F1" w:themeFill="accent1" w:themeFillTint="33"/>
      </w:tcPr>
    </w:tblStylePr>
    <w:tblStylePr w:type="band2Horz">
      <w:tblPr/>
      <w:tcPr>
        <w:shd w:val="clear" w:color="auto" w:fill="DBE5F1" w:themeFill="accent1" w:themeFillTint="33"/>
      </w:tcPr>
    </w:tblStylePr>
  </w:style>
  <w:style w:type="table" w:customStyle="1" w:styleId="Listeclaire-Accent11">
    <w:name w:val="Liste claire - Accent 11"/>
    <w:basedOn w:val="TableauNormal"/>
    <w:uiPriority w:val="61"/>
    <w:rsid w:val="00352E36"/>
    <w:pPr>
      <w:spacing w:after="0" w:line="240" w:lineRule="auto"/>
      <w:jc w:val="both"/>
    </w:pPr>
    <w:rPr>
      <w:rFonts w:ascii="Century Gothic" w:hAnsi="Century Gothic"/>
      <w:sz w:val="20"/>
      <w:szCs w:val="20"/>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auGrille4-Accentuation111">
    <w:name w:val="Tableau Grille 4 - Accentuation 111"/>
    <w:basedOn w:val="TableauNormal"/>
    <w:uiPriority w:val="49"/>
    <w:rsid w:val="00352E36"/>
    <w:pPr>
      <w:spacing w:before="120" w:after="0" w:line="240" w:lineRule="auto"/>
      <w:jc w:val="both"/>
    </w:pPr>
    <w:rPr>
      <w:rFonts w:ascii="Century Gothic" w:hAnsi="Century Gothic"/>
      <w:sz w:val="20"/>
      <w:szCs w:val="20"/>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lledutableau11">
    <w:name w:val="Grille du tableau11"/>
    <w:basedOn w:val="TableauNormal"/>
    <w:uiPriority w:val="59"/>
    <w:rsid w:val="00352E36"/>
    <w:pPr>
      <w:spacing w:before="60" w:after="60" w:line="240" w:lineRule="auto"/>
    </w:pPr>
    <w:rPr>
      <w:rFonts w:ascii="Century Gothic" w:hAnsi="Century Gothic"/>
      <w:w w:val="90"/>
      <w:sz w:val="20"/>
      <w:szCs w:val="20"/>
    </w:rPr>
    <w:tblPr>
      <w:tblStyleRowBandSize w:val="1"/>
      <w:tblStyleColBandSize w:val="1"/>
      <w:tblInd w:w="0" w:type="nil"/>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vAlign w:val="center"/>
    </w:tcPr>
    <w:tblStylePr w:type="firstRow">
      <w:pPr>
        <w:jc w:val="center"/>
      </w:pPr>
      <w:rPr>
        <w:rFonts w:ascii="Consolas" w:hAnsi="Consolas" w:hint="default"/>
        <w:b/>
        <w:color w:val="FFFFFF" w:themeColor="background1"/>
        <w:w w:val="100"/>
        <w:sz w:val="20"/>
        <w:szCs w:val="20"/>
      </w:rPr>
      <w:tblPr/>
      <w:tcPr>
        <w:shd w:val="clear" w:color="auto" w:fill="4F81BD" w:themeFill="accent1"/>
      </w:tcPr>
    </w:tblStylePr>
    <w:tblStylePr w:type="lastRow">
      <w:pPr>
        <w:jc w:val="center"/>
      </w:pPr>
      <w:rPr>
        <w:rFonts w:ascii="Consolas" w:hAnsi="Consolas" w:hint="default"/>
        <w:b/>
        <w:color w:val="FFFFFF" w:themeColor="background1"/>
        <w:w w:val="100"/>
        <w:sz w:val="20"/>
        <w:szCs w:val="20"/>
      </w:rPr>
      <w:tblPr/>
      <w:tcPr>
        <w:shd w:val="clear" w:color="auto" w:fill="4F81BD" w:themeFill="accent1"/>
      </w:tcPr>
    </w:tblStylePr>
    <w:tblStylePr w:type="firstCol">
      <w:pPr>
        <w:jc w:val="center"/>
      </w:pPr>
      <w:rPr>
        <w:rFonts w:ascii="Consolas" w:hAnsi="Consolas" w:hint="default"/>
        <w:b/>
        <w:color w:val="1F497D" w:themeColor="text2"/>
        <w:w w:val="100"/>
        <w:sz w:val="20"/>
        <w:szCs w:val="20"/>
      </w:rPr>
      <w:tblPr/>
      <w:tcPr>
        <w:shd w:val="clear" w:color="auto" w:fill="B8CCE4" w:themeFill="accent1" w:themeFillTint="66"/>
      </w:tcPr>
    </w:tblStylePr>
    <w:tblStylePr w:type="lastCol">
      <w:pPr>
        <w:jc w:val="center"/>
      </w:pPr>
      <w:rPr>
        <w:rFonts w:ascii="Consolas" w:hAnsi="Consolas" w:hint="default"/>
        <w:b/>
        <w:color w:val="1F497D" w:themeColor="text2"/>
        <w:w w:val="100"/>
        <w:sz w:val="20"/>
        <w:szCs w:val="20"/>
      </w:rPr>
      <w:tblPr/>
      <w:tcPr>
        <w:shd w:val="clear" w:color="auto" w:fill="B8CCE4" w:themeFill="accent1" w:themeFillTint="66"/>
      </w:tcPr>
    </w:tblStylePr>
    <w:tblStylePr w:type="band2Vert">
      <w:tblPr/>
      <w:tcPr>
        <w:shd w:val="clear" w:color="auto" w:fill="DBE5F1" w:themeFill="accent1" w:themeFillTint="33"/>
      </w:tcPr>
    </w:tblStylePr>
    <w:tblStylePr w:type="band2Horz">
      <w:tblPr/>
      <w:tcPr>
        <w:shd w:val="clear" w:color="auto" w:fill="DBE5F1" w:themeFill="accent1" w:themeFillTint="33"/>
      </w:tcPr>
    </w:tblStylePr>
  </w:style>
  <w:style w:type="table" w:styleId="Trameclaire-Accent6">
    <w:name w:val="Light Shading Accent 6"/>
    <w:basedOn w:val="TableauNormal"/>
    <w:uiPriority w:val="60"/>
    <w:rsid w:val="00352E36"/>
    <w:pPr>
      <w:spacing w:after="0" w:line="240" w:lineRule="auto"/>
      <w:jc w:val="both"/>
    </w:pPr>
    <w:rPr>
      <w:rFonts w:ascii="Century Gothic" w:hAnsi="Century Gothic"/>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rameclaire-Accent5">
    <w:name w:val="Light Shading Accent 5"/>
    <w:basedOn w:val="TableauNormal"/>
    <w:uiPriority w:val="60"/>
    <w:rsid w:val="00352E36"/>
    <w:pPr>
      <w:spacing w:after="0" w:line="240" w:lineRule="auto"/>
      <w:jc w:val="both"/>
    </w:pPr>
    <w:rPr>
      <w:rFonts w:ascii="Century Gothic" w:hAnsi="Century Gothic"/>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eclaire-Accent5">
    <w:name w:val="Light List Accent 5"/>
    <w:basedOn w:val="TableauNormal"/>
    <w:uiPriority w:val="61"/>
    <w:rsid w:val="00352E36"/>
    <w:pPr>
      <w:spacing w:after="0" w:line="240" w:lineRule="auto"/>
      <w:jc w:val="both"/>
    </w:pPr>
    <w:rPr>
      <w:rFonts w:ascii="Century Gothic" w:hAnsi="Century Gothic"/>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352E36"/>
    <w:pPr>
      <w:spacing w:after="0" w:line="240" w:lineRule="auto"/>
      <w:jc w:val="both"/>
    </w:pPr>
    <w:rPr>
      <w:rFonts w:ascii="Century Gothic" w:hAnsi="Century Gothic"/>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rillemoyenne3-Accent5">
    <w:name w:val="Medium Grid 3 Accent 5"/>
    <w:basedOn w:val="TableauNormal"/>
    <w:uiPriority w:val="69"/>
    <w:rsid w:val="00352E36"/>
    <w:pPr>
      <w:spacing w:after="0" w:line="240" w:lineRule="auto"/>
      <w:jc w:val="both"/>
    </w:pPr>
    <w:rPr>
      <w:rFonts w:ascii="Century Gothic" w:hAnsi="Century Gothic"/>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Listepuces1">
    <w:name w:val="Liste à puces1"/>
    <w:basedOn w:val="Normal"/>
    <w:rsid w:val="00352E36"/>
    <w:pPr>
      <w:jc w:val="left"/>
    </w:pPr>
    <w:rPr>
      <w:rFonts w:eastAsia="Arial" w:cs="font312"/>
      <w:color w:val="00000A"/>
      <w:kern w:val="1"/>
    </w:rPr>
  </w:style>
  <w:style w:type="paragraph" w:customStyle="1" w:styleId="Standard">
    <w:name w:val="Standard"/>
    <w:rsid w:val="00352E36"/>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extbody">
    <w:name w:val="Text body"/>
    <w:basedOn w:val="Standard"/>
    <w:rsid w:val="00352E36"/>
    <w:pPr>
      <w:autoSpaceDN/>
      <w:spacing w:after="140" w:line="288" w:lineRule="auto"/>
      <w:textAlignment w:val="baseline"/>
    </w:pPr>
    <w:rPr>
      <w:rFonts w:ascii="Liberation Serif" w:eastAsia="SimSun" w:hAnsi="Liberation Serif" w:cs="Mangal"/>
      <w:kern w:val="1"/>
      <w:lang w:val="fr-FR" w:eastAsia="zh-CN" w:bidi="hi-IN"/>
    </w:rPr>
  </w:style>
  <w:style w:type="paragraph" w:customStyle="1" w:styleId="TableContents">
    <w:name w:val="Table Contents"/>
    <w:basedOn w:val="Standard"/>
    <w:rsid w:val="00352E36"/>
    <w:pPr>
      <w:suppressLineNumbers/>
      <w:autoSpaceDN/>
      <w:textAlignment w:val="baseline"/>
    </w:pPr>
    <w:rPr>
      <w:rFonts w:ascii="Liberation Serif" w:eastAsia="SimSun" w:hAnsi="Liberation Serif" w:cs="Mangal"/>
      <w:kern w:val="1"/>
      <w:lang w:val="fr-FR" w:eastAsia="zh-CN" w:bidi="hi-IN"/>
    </w:rPr>
  </w:style>
  <w:style w:type="table" w:styleId="Grillemoyenne1">
    <w:name w:val="Medium Grid 1"/>
    <w:basedOn w:val="TableauNormal"/>
    <w:uiPriority w:val="67"/>
    <w:rsid w:val="00352E36"/>
    <w:pPr>
      <w:spacing w:after="0" w:line="240" w:lineRule="auto"/>
      <w:jc w:val="both"/>
    </w:pPr>
    <w:rPr>
      <w:rFonts w:ascii="Century Gothic" w:hAnsi="Century Gothic"/>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2">
    <w:name w:val="Medium Grid 2"/>
    <w:basedOn w:val="TableauNormal"/>
    <w:uiPriority w:val="68"/>
    <w:rsid w:val="00352E36"/>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stemoyenne1">
    <w:name w:val="Medium List 1"/>
    <w:basedOn w:val="TableauNormal"/>
    <w:uiPriority w:val="65"/>
    <w:rsid w:val="00352E36"/>
    <w:pPr>
      <w:spacing w:after="0" w:line="240" w:lineRule="auto"/>
      <w:jc w:val="both"/>
    </w:pPr>
    <w:rPr>
      <w:rFonts w:ascii="Century Gothic" w:hAnsi="Century Gothic"/>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rilleclaire">
    <w:name w:val="Light Grid"/>
    <w:basedOn w:val="TableauNormal"/>
    <w:uiPriority w:val="62"/>
    <w:rsid w:val="00352E36"/>
    <w:pPr>
      <w:spacing w:after="0" w:line="240" w:lineRule="auto"/>
      <w:jc w:val="both"/>
    </w:pPr>
    <w:rPr>
      <w:rFonts w:ascii="Century Gothic" w:hAnsi="Century Gothic"/>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lev">
    <w:name w:val="Strong"/>
    <w:basedOn w:val="Policepardfaut"/>
    <w:uiPriority w:val="22"/>
    <w:qFormat/>
    <w:rsid w:val="003617E4"/>
    <w:rPr>
      <w:b/>
      <w:bCs/>
    </w:rPr>
  </w:style>
  <w:style w:type="paragraph" w:styleId="Rvision">
    <w:name w:val="Revision"/>
    <w:hidden/>
    <w:uiPriority w:val="99"/>
    <w:semiHidden/>
    <w:rsid w:val="00D11F1D"/>
    <w:pPr>
      <w:spacing w:after="0" w:line="240" w:lineRule="auto"/>
    </w:pPr>
    <w:rPr>
      <w:rFonts w:ascii="Century Gothic" w:hAnsi="Century Gothic"/>
      <w:w w:val="9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2" w:qFormat="1"/>
    <w:lsdException w:name="List Bullet 2" w:uiPriority="2" w:qFormat="1"/>
    <w:lsdException w:name="List Bullet 3" w:uiPriority="2"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202"/>
    <w:pPr>
      <w:spacing w:before="120" w:after="120"/>
      <w:jc w:val="both"/>
    </w:pPr>
    <w:rPr>
      <w:rFonts w:ascii="Century Gothic" w:hAnsi="Century Gothic"/>
      <w:w w:val="90"/>
      <w:sz w:val="20"/>
      <w:szCs w:val="20"/>
    </w:rPr>
  </w:style>
  <w:style w:type="paragraph" w:styleId="Titre1">
    <w:name w:val="heading 1"/>
    <w:basedOn w:val="Normal"/>
    <w:next w:val="Normal"/>
    <w:link w:val="Titre1Car"/>
    <w:uiPriority w:val="1"/>
    <w:qFormat/>
    <w:rsid w:val="00352E36"/>
    <w:pPr>
      <w:pageBreakBefore/>
      <w:numPr>
        <w:numId w:val="2"/>
      </w:numPr>
      <w:suppressAutoHyphens/>
      <w:spacing w:line="312" w:lineRule="auto"/>
      <w:jc w:val="left"/>
      <w:outlineLvl w:val="0"/>
    </w:pPr>
    <w:rPr>
      <w:b/>
      <w:caps/>
      <w:color w:val="4BACC6" w:themeColor="accent5"/>
      <w:spacing w:val="60"/>
      <w:sz w:val="44"/>
    </w:rPr>
  </w:style>
  <w:style w:type="paragraph" w:styleId="Titre2">
    <w:name w:val="heading 2"/>
    <w:basedOn w:val="Normal"/>
    <w:next w:val="Normal"/>
    <w:link w:val="Titre2Car"/>
    <w:uiPriority w:val="1"/>
    <w:qFormat/>
    <w:rsid w:val="00352E36"/>
    <w:pPr>
      <w:keepNext/>
      <w:numPr>
        <w:ilvl w:val="1"/>
        <w:numId w:val="2"/>
      </w:numPr>
      <w:suppressAutoHyphens/>
      <w:spacing w:before="360" w:after="240"/>
      <w:outlineLvl w:val="1"/>
    </w:pPr>
    <w:rPr>
      <w:b/>
      <w:color w:val="E36C0A" w:themeColor="accent6" w:themeShade="BF"/>
      <w:w w:val="100"/>
      <w:sz w:val="28"/>
    </w:rPr>
  </w:style>
  <w:style w:type="paragraph" w:styleId="Titre3">
    <w:name w:val="heading 3"/>
    <w:basedOn w:val="Normal"/>
    <w:next w:val="Normal"/>
    <w:link w:val="Titre3Car"/>
    <w:uiPriority w:val="1"/>
    <w:qFormat/>
    <w:rsid w:val="00352E36"/>
    <w:pPr>
      <w:keepNext/>
      <w:numPr>
        <w:ilvl w:val="2"/>
        <w:numId w:val="2"/>
      </w:numPr>
      <w:suppressAutoHyphens/>
      <w:spacing w:before="240" w:after="240"/>
      <w:jc w:val="left"/>
      <w:outlineLvl w:val="2"/>
    </w:pPr>
    <w:rPr>
      <w:b/>
      <w:color w:val="1F497D" w:themeColor="text2"/>
      <w:w w:val="100"/>
      <w:sz w:val="24"/>
    </w:rPr>
  </w:style>
  <w:style w:type="paragraph" w:styleId="Titre4">
    <w:name w:val="heading 4"/>
    <w:basedOn w:val="Normal"/>
    <w:next w:val="Normal"/>
    <w:link w:val="Titre4Car"/>
    <w:uiPriority w:val="1"/>
    <w:qFormat/>
    <w:rsid w:val="00352E36"/>
    <w:pPr>
      <w:keepNext/>
      <w:numPr>
        <w:ilvl w:val="3"/>
        <w:numId w:val="2"/>
      </w:numPr>
      <w:spacing w:before="240" w:after="240"/>
      <w:jc w:val="left"/>
      <w:outlineLvl w:val="3"/>
    </w:pPr>
    <w:rPr>
      <w:i/>
      <w:color w:val="1F497D" w:themeColor="text2"/>
      <w:w w:val="100"/>
      <w:sz w:val="22"/>
      <w:szCs w:val="22"/>
    </w:rPr>
  </w:style>
  <w:style w:type="paragraph" w:styleId="Titre5">
    <w:name w:val="heading 5"/>
    <w:basedOn w:val="Normal"/>
    <w:next w:val="Normal"/>
    <w:link w:val="Titre5Car"/>
    <w:uiPriority w:val="1"/>
    <w:qFormat/>
    <w:rsid w:val="00352E36"/>
    <w:pPr>
      <w:keepNext/>
      <w:numPr>
        <w:ilvl w:val="4"/>
        <w:numId w:val="7"/>
      </w:numPr>
      <w:spacing w:before="180"/>
      <w:jc w:val="left"/>
      <w:outlineLvl w:val="4"/>
    </w:pPr>
    <w:rPr>
      <w:b/>
      <w:smallCaps/>
      <w:color w:val="F79646" w:themeColor="accent6"/>
      <w:w w:val="1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352E36"/>
    <w:rPr>
      <w:rFonts w:ascii="Century Gothic" w:hAnsi="Century Gothic"/>
      <w:b/>
      <w:caps/>
      <w:color w:val="4BACC6" w:themeColor="accent5"/>
      <w:spacing w:val="60"/>
      <w:w w:val="90"/>
      <w:sz w:val="44"/>
      <w:szCs w:val="20"/>
    </w:rPr>
  </w:style>
  <w:style w:type="character" w:customStyle="1" w:styleId="Titre2Car">
    <w:name w:val="Titre 2 Car"/>
    <w:basedOn w:val="Policepardfaut"/>
    <w:link w:val="Titre2"/>
    <w:uiPriority w:val="1"/>
    <w:rsid w:val="00352E36"/>
    <w:rPr>
      <w:rFonts w:ascii="Century Gothic" w:hAnsi="Century Gothic"/>
      <w:b/>
      <w:color w:val="E36C0A" w:themeColor="accent6" w:themeShade="BF"/>
      <w:sz w:val="28"/>
      <w:szCs w:val="20"/>
    </w:rPr>
  </w:style>
  <w:style w:type="character" w:customStyle="1" w:styleId="Titre3Car">
    <w:name w:val="Titre 3 Car"/>
    <w:basedOn w:val="Policepardfaut"/>
    <w:link w:val="Titre3"/>
    <w:uiPriority w:val="1"/>
    <w:rsid w:val="00352E36"/>
    <w:rPr>
      <w:rFonts w:ascii="Century Gothic" w:hAnsi="Century Gothic"/>
      <w:b/>
      <w:color w:val="1F497D" w:themeColor="text2"/>
      <w:sz w:val="24"/>
      <w:szCs w:val="20"/>
    </w:rPr>
  </w:style>
  <w:style w:type="character" w:customStyle="1" w:styleId="Titre4Car">
    <w:name w:val="Titre 4 Car"/>
    <w:basedOn w:val="Policepardfaut"/>
    <w:link w:val="Titre4"/>
    <w:uiPriority w:val="1"/>
    <w:rsid w:val="00352E36"/>
    <w:rPr>
      <w:rFonts w:ascii="Century Gothic" w:hAnsi="Century Gothic"/>
      <w:i/>
      <w:color w:val="1F497D" w:themeColor="text2"/>
    </w:rPr>
  </w:style>
  <w:style w:type="character" w:customStyle="1" w:styleId="Titre5Car">
    <w:name w:val="Titre 5 Car"/>
    <w:basedOn w:val="Policepardfaut"/>
    <w:link w:val="Titre5"/>
    <w:uiPriority w:val="1"/>
    <w:rsid w:val="00352E36"/>
    <w:rPr>
      <w:rFonts w:ascii="Century Gothic" w:hAnsi="Century Gothic"/>
      <w:b/>
      <w:smallCaps/>
      <w:color w:val="F79646" w:themeColor="accent6"/>
    </w:rPr>
  </w:style>
  <w:style w:type="paragraph" w:styleId="Notedebasdepage">
    <w:name w:val="footnote text"/>
    <w:basedOn w:val="Normal"/>
    <w:link w:val="NotedebasdepageCar"/>
    <w:rsid w:val="00352E36"/>
    <w:pPr>
      <w:spacing w:before="0" w:after="0" w:line="240" w:lineRule="auto"/>
    </w:pPr>
    <w:rPr>
      <w:sz w:val="18"/>
    </w:rPr>
  </w:style>
  <w:style w:type="character" w:customStyle="1" w:styleId="NotedebasdepageCar">
    <w:name w:val="Note de bas de page Car"/>
    <w:basedOn w:val="Policepardfaut"/>
    <w:link w:val="Notedebasdepage"/>
    <w:rsid w:val="00352E36"/>
    <w:rPr>
      <w:rFonts w:ascii="Century Gothic" w:hAnsi="Century Gothic"/>
      <w:w w:val="90"/>
      <w:sz w:val="18"/>
      <w:szCs w:val="20"/>
    </w:rPr>
  </w:style>
  <w:style w:type="paragraph" w:customStyle="1" w:styleId="Emphase">
    <w:name w:val="Emphase"/>
    <w:basedOn w:val="Normal"/>
    <w:link w:val="EmphaseCar"/>
    <w:uiPriority w:val="3"/>
    <w:qFormat/>
    <w:rsid w:val="00352E36"/>
    <w:pPr>
      <w:pBdr>
        <w:top w:val="single" w:sz="8" w:space="5" w:color="9BBB59" w:themeColor="accent3"/>
        <w:left w:val="single" w:sz="8" w:space="5" w:color="9BBB59" w:themeColor="accent3"/>
        <w:bottom w:val="single" w:sz="8" w:space="5" w:color="9BBB59" w:themeColor="accent3"/>
        <w:right w:val="single" w:sz="8" w:space="5" w:color="9BBB59" w:themeColor="accent3"/>
      </w:pBdr>
      <w:shd w:val="clear" w:color="auto" w:fill="B6DDE8" w:themeFill="accent5" w:themeFillTint="66"/>
      <w:ind w:left="142" w:right="140"/>
    </w:pPr>
    <w:rPr>
      <w:b/>
      <w:color w:val="1F497D" w:themeColor="text2"/>
    </w:rPr>
  </w:style>
  <w:style w:type="character" w:customStyle="1" w:styleId="EmphaseCar">
    <w:name w:val="Emphase Car"/>
    <w:basedOn w:val="Policepardfaut"/>
    <w:link w:val="Emphase"/>
    <w:uiPriority w:val="3"/>
    <w:rsid w:val="00352E36"/>
    <w:rPr>
      <w:rFonts w:ascii="Century Gothic" w:hAnsi="Century Gothic"/>
      <w:b/>
      <w:color w:val="1F497D" w:themeColor="text2"/>
      <w:w w:val="90"/>
      <w:sz w:val="20"/>
      <w:szCs w:val="20"/>
      <w:shd w:val="clear" w:color="auto" w:fill="B6DDE8" w:themeFill="accent5" w:themeFillTint="66"/>
    </w:rPr>
  </w:style>
  <w:style w:type="paragraph" w:styleId="Lgende">
    <w:name w:val="caption"/>
    <w:basedOn w:val="Normal"/>
    <w:next w:val="Normal"/>
    <w:uiPriority w:val="35"/>
    <w:qFormat/>
    <w:rsid w:val="00352E36"/>
    <w:pPr>
      <w:jc w:val="center"/>
    </w:pPr>
    <w:rPr>
      <w:bCs/>
      <w:i/>
      <w:color w:val="4F81BD" w:themeColor="accent1"/>
      <w:w w:val="100"/>
      <w:sz w:val="18"/>
      <w:szCs w:val="18"/>
    </w:rPr>
  </w:style>
  <w:style w:type="paragraph" w:styleId="Listepuces">
    <w:name w:val="List Bullet"/>
    <w:aliases w:val="Liste à puces 1,Car1,Liste à puces Car Car Car Car Car Car Car Car Car,Liste à puces Car Car Car Car Car Car Car Car,Liste à puces Car Car Car Car Car Car Car,Liste à puces Car Car Car Car,List Bullet Char,List Bullet Char1"/>
    <w:basedOn w:val="Normal"/>
    <w:uiPriority w:val="2"/>
    <w:qFormat/>
    <w:rsid w:val="00352E36"/>
    <w:pPr>
      <w:numPr>
        <w:numId w:val="27"/>
      </w:numPr>
    </w:pPr>
  </w:style>
  <w:style w:type="paragraph" w:styleId="Listepuces2">
    <w:name w:val="List Bullet 2"/>
    <w:basedOn w:val="Normal"/>
    <w:uiPriority w:val="2"/>
    <w:qFormat/>
    <w:rsid w:val="00352E36"/>
    <w:pPr>
      <w:numPr>
        <w:numId w:val="28"/>
      </w:numPr>
      <w:tabs>
        <w:tab w:val="clear" w:pos="643"/>
      </w:tabs>
      <w:ind w:left="1134" w:hanging="283"/>
      <w:contextualSpacing/>
    </w:pPr>
  </w:style>
  <w:style w:type="paragraph" w:styleId="Listepuces3">
    <w:name w:val="List Bullet 3"/>
    <w:basedOn w:val="Listepuces2"/>
    <w:uiPriority w:val="2"/>
    <w:qFormat/>
    <w:rsid w:val="00352E36"/>
    <w:pPr>
      <w:numPr>
        <w:ilvl w:val="2"/>
        <w:numId w:val="6"/>
      </w:numPr>
    </w:pPr>
  </w:style>
  <w:style w:type="paragraph" w:styleId="Paragraphedeliste">
    <w:name w:val="List Paragraph"/>
    <w:basedOn w:val="Normal"/>
    <w:link w:val="ParagraphedelisteCar"/>
    <w:uiPriority w:val="34"/>
    <w:qFormat/>
    <w:rsid w:val="00352E36"/>
    <w:pPr>
      <w:ind w:left="720"/>
      <w:contextualSpacing/>
    </w:pPr>
  </w:style>
  <w:style w:type="character" w:customStyle="1" w:styleId="ParagraphedelisteCar">
    <w:name w:val="Paragraphe de liste Car"/>
    <w:link w:val="Paragraphedeliste"/>
    <w:uiPriority w:val="34"/>
    <w:locked/>
    <w:rsid w:val="00352E36"/>
    <w:rPr>
      <w:rFonts w:ascii="Century Gothic" w:hAnsi="Century Gothic"/>
      <w:w w:val="90"/>
      <w:sz w:val="20"/>
      <w:szCs w:val="20"/>
    </w:rPr>
  </w:style>
  <w:style w:type="paragraph" w:styleId="En-ttedetabledesmatires">
    <w:name w:val="TOC Heading"/>
    <w:basedOn w:val="Titre1"/>
    <w:next w:val="Normal"/>
    <w:uiPriority w:val="39"/>
    <w:semiHidden/>
    <w:qFormat/>
    <w:rsid w:val="00352E36"/>
    <w:pPr>
      <w:numPr>
        <w:numId w:val="0"/>
      </w:numPr>
      <w:pBdr>
        <w:left w:val="single" w:sz="24" w:space="4" w:color="1F549E"/>
        <w:right w:val="single" w:sz="24" w:space="4" w:color="1F549E"/>
      </w:pBdr>
      <w:spacing w:after="0"/>
      <w:ind w:right="4820"/>
      <w:outlineLvl w:val="9"/>
    </w:pPr>
  </w:style>
  <w:style w:type="paragraph" w:styleId="En-tte">
    <w:name w:val="header"/>
    <w:basedOn w:val="Normal"/>
    <w:link w:val="En-tteCar"/>
    <w:uiPriority w:val="99"/>
    <w:unhideWhenUsed/>
    <w:rsid w:val="00352E36"/>
    <w:pPr>
      <w:tabs>
        <w:tab w:val="center" w:pos="4536"/>
        <w:tab w:val="right" w:pos="9072"/>
      </w:tabs>
      <w:spacing w:before="0" w:after="0" w:line="240" w:lineRule="auto"/>
    </w:pPr>
  </w:style>
  <w:style w:type="character" w:customStyle="1" w:styleId="En-tteCar">
    <w:name w:val="En-tête Car"/>
    <w:basedOn w:val="Policepardfaut"/>
    <w:link w:val="En-tte"/>
    <w:uiPriority w:val="99"/>
    <w:rsid w:val="00352E36"/>
    <w:rPr>
      <w:rFonts w:ascii="Century Gothic" w:hAnsi="Century Gothic"/>
      <w:w w:val="90"/>
      <w:sz w:val="20"/>
      <w:szCs w:val="20"/>
    </w:rPr>
  </w:style>
  <w:style w:type="paragraph" w:styleId="Pieddepage">
    <w:name w:val="footer"/>
    <w:basedOn w:val="Normal"/>
    <w:link w:val="PieddepageCar"/>
    <w:uiPriority w:val="99"/>
    <w:unhideWhenUsed/>
    <w:rsid w:val="00352E36"/>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352E36"/>
    <w:rPr>
      <w:rFonts w:ascii="Century Gothic" w:hAnsi="Century Gothic"/>
      <w:w w:val="90"/>
      <w:sz w:val="20"/>
      <w:szCs w:val="20"/>
    </w:rPr>
  </w:style>
  <w:style w:type="paragraph" w:styleId="Textedebulles">
    <w:name w:val="Balloon Text"/>
    <w:basedOn w:val="Normal"/>
    <w:link w:val="TextedebullesCar"/>
    <w:uiPriority w:val="99"/>
    <w:semiHidden/>
    <w:unhideWhenUsed/>
    <w:rsid w:val="00352E36"/>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2E36"/>
    <w:rPr>
      <w:rFonts w:ascii="Tahoma" w:hAnsi="Tahoma" w:cs="Tahoma"/>
      <w:w w:val="90"/>
      <w:sz w:val="16"/>
      <w:szCs w:val="16"/>
    </w:rPr>
  </w:style>
  <w:style w:type="paragraph" w:styleId="Titre">
    <w:name w:val="Title"/>
    <w:basedOn w:val="Normal"/>
    <w:next w:val="Normal"/>
    <w:link w:val="TitreCar"/>
    <w:qFormat/>
    <w:rsid w:val="00352E36"/>
    <w:pPr>
      <w:framePr w:hSpace="142" w:wrap="around" w:vAnchor="page" w:hAnchor="page" w:x="1702" w:y="5047"/>
      <w:spacing w:before="0" w:after="0" w:line="240" w:lineRule="auto"/>
      <w:jc w:val="right"/>
    </w:pPr>
    <w:rPr>
      <w:b/>
      <w:color w:val="FFFFFF" w:themeColor="background1"/>
      <w:w w:val="100"/>
      <w:sz w:val="56"/>
    </w:rPr>
  </w:style>
  <w:style w:type="character" w:customStyle="1" w:styleId="TitreCar">
    <w:name w:val="Titre Car"/>
    <w:basedOn w:val="Policepardfaut"/>
    <w:link w:val="Titre"/>
    <w:rsid w:val="00352E36"/>
    <w:rPr>
      <w:rFonts w:ascii="Century Gothic" w:hAnsi="Century Gothic"/>
      <w:b/>
      <w:color w:val="FFFFFF" w:themeColor="background1"/>
      <w:sz w:val="56"/>
      <w:szCs w:val="20"/>
    </w:rPr>
  </w:style>
  <w:style w:type="paragraph" w:styleId="Sous-titre">
    <w:name w:val="Subtitle"/>
    <w:basedOn w:val="Normal"/>
    <w:next w:val="Normal"/>
    <w:link w:val="Sous-titreCar"/>
    <w:uiPriority w:val="11"/>
    <w:qFormat/>
    <w:rsid w:val="00352E36"/>
    <w:pPr>
      <w:framePr w:hSpace="142" w:wrap="around" w:vAnchor="page" w:hAnchor="page" w:x="1702" w:y="5047"/>
      <w:suppressAutoHyphens/>
      <w:spacing w:before="100" w:beforeAutospacing="1" w:after="0" w:line="312" w:lineRule="auto"/>
      <w:jc w:val="right"/>
    </w:pPr>
    <w:rPr>
      <w:color w:val="4F81BD" w:themeColor="accent1"/>
      <w:spacing w:val="-10"/>
      <w:w w:val="100"/>
      <w:sz w:val="36"/>
    </w:rPr>
  </w:style>
  <w:style w:type="character" w:customStyle="1" w:styleId="Sous-titreCar">
    <w:name w:val="Sous-titre Car"/>
    <w:basedOn w:val="Policepardfaut"/>
    <w:link w:val="Sous-titre"/>
    <w:uiPriority w:val="11"/>
    <w:rsid w:val="00352E36"/>
    <w:rPr>
      <w:rFonts w:ascii="Century Gothic" w:hAnsi="Century Gothic"/>
      <w:color w:val="4F81BD" w:themeColor="accent1"/>
      <w:spacing w:val="-10"/>
      <w:sz w:val="36"/>
      <w:szCs w:val="20"/>
    </w:rPr>
  </w:style>
  <w:style w:type="character" w:styleId="Textedelespacerserv">
    <w:name w:val="Placeholder Text"/>
    <w:basedOn w:val="Policepardfaut"/>
    <w:uiPriority w:val="99"/>
    <w:semiHidden/>
    <w:rsid w:val="00352E36"/>
    <w:rPr>
      <w:color w:val="808080"/>
    </w:rPr>
  </w:style>
  <w:style w:type="table" w:styleId="Grilledutableau">
    <w:name w:val="Table Grid"/>
    <w:basedOn w:val="TableauNormal"/>
    <w:uiPriority w:val="59"/>
    <w:rsid w:val="00352E36"/>
    <w:pPr>
      <w:spacing w:before="60" w:after="60" w:line="240" w:lineRule="auto"/>
    </w:pPr>
    <w:rPr>
      <w:rFonts w:ascii="Century Gothic" w:hAnsi="Century Gothic"/>
      <w:w w:val="90"/>
      <w:sz w:val="20"/>
      <w:szCs w:val="20"/>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rPr>
      <w:cantSplit/>
    </w:trPr>
    <w:tcPr>
      <w:vAlign w:val="center"/>
    </w:tcPr>
    <w:tblStylePr w:type="firstRow">
      <w:pPr>
        <w:jc w:val="center"/>
      </w:pPr>
      <w:rPr>
        <w:rFonts w:ascii="Consolas" w:hAnsi="Consolas"/>
        <w:b/>
        <w:color w:val="FFFFFF" w:themeColor="background1"/>
        <w:w w:val="100"/>
        <w:sz w:val="20"/>
      </w:rPr>
      <w:tblPr/>
      <w:trPr>
        <w:tblHeader/>
      </w:trPr>
      <w:tcPr>
        <w:shd w:val="clear" w:color="auto" w:fill="4F81BD" w:themeFill="accent1"/>
      </w:tcPr>
    </w:tblStylePr>
    <w:tblStylePr w:type="lastRow">
      <w:pPr>
        <w:jc w:val="center"/>
      </w:pPr>
      <w:rPr>
        <w:rFonts w:ascii="Consolas" w:hAnsi="Consolas"/>
        <w:b/>
        <w:color w:val="FFFFFF" w:themeColor="background1"/>
        <w:w w:val="100"/>
        <w:sz w:val="20"/>
      </w:rPr>
      <w:tblPr/>
      <w:tcPr>
        <w:shd w:val="clear" w:color="auto" w:fill="4F81BD" w:themeFill="accent1"/>
      </w:tcPr>
    </w:tblStylePr>
    <w:tblStylePr w:type="firstCol">
      <w:pPr>
        <w:jc w:val="center"/>
      </w:pPr>
      <w:rPr>
        <w:rFonts w:ascii="Consolas" w:hAnsi="Consolas"/>
        <w:b/>
        <w:color w:val="1F497D" w:themeColor="text2"/>
        <w:w w:val="100"/>
        <w:sz w:val="20"/>
      </w:rPr>
      <w:tblPr/>
      <w:tcPr>
        <w:shd w:val="clear" w:color="auto" w:fill="B8CCE4" w:themeFill="accent1" w:themeFillTint="66"/>
      </w:tcPr>
    </w:tblStylePr>
    <w:tblStylePr w:type="lastCol">
      <w:pPr>
        <w:jc w:val="center"/>
      </w:pPr>
      <w:rPr>
        <w:rFonts w:ascii="Consolas" w:hAnsi="Consolas"/>
        <w:b/>
        <w:color w:val="1F497D" w:themeColor="text2"/>
        <w:w w:val="100"/>
        <w:sz w:val="20"/>
      </w:rPr>
      <w:tblPr/>
      <w:tcPr>
        <w:shd w:val="clear" w:color="auto" w:fill="B8CCE4" w:themeFill="accent1" w:themeFillTint="66"/>
      </w:tcPr>
    </w:tblStylePr>
    <w:tblStylePr w:type="band2Vert">
      <w:tblPr/>
      <w:tcPr>
        <w:shd w:val="clear" w:color="auto" w:fill="DBE5F1" w:themeFill="accent1" w:themeFillTint="33"/>
      </w:tcPr>
    </w:tblStylePr>
    <w:tblStylePr w:type="band2Horz">
      <w:tblPr/>
      <w:tcPr>
        <w:shd w:val="clear" w:color="auto" w:fill="DBE5F1" w:themeFill="accent1" w:themeFillTint="33"/>
      </w:tcPr>
    </w:tblStylePr>
  </w:style>
  <w:style w:type="character" w:styleId="Lienhypertexte">
    <w:name w:val="Hyperlink"/>
    <w:basedOn w:val="Policepardfaut"/>
    <w:uiPriority w:val="99"/>
    <w:unhideWhenUsed/>
    <w:rsid w:val="00352E36"/>
    <w:rPr>
      <w:color w:val="0000FF" w:themeColor="hyperlink"/>
      <w:u w:val="single"/>
    </w:rPr>
  </w:style>
  <w:style w:type="paragraph" w:styleId="TM1">
    <w:name w:val="toc 1"/>
    <w:basedOn w:val="Normal"/>
    <w:next w:val="Normal"/>
    <w:autoRedefine/>
    <w:uiPriority w:val="39"/>
    <w:unhideWhenUsed/>
    <w:rsid w:val="00352E36"/>
    <w:pPr>
      <w:pBdr>
        <w:top w:val="single" w:sz="8" w:space="5" w:color="4F81BD" w:themeColor="accent1"/>
        <w:bottom w:val="single" w:sz="8" w:space="5" w:color="4F81BD" w:themeColor="accent1"/>
        <w:between w:val="single" w:sz="8" w:space="5" w:color="4F81BD" w:themeColor="accent1"/>
      </w:pBdr>
      <w:shd w:val="clear" w:color="auto" w:fill="C6D9F1" w:themeFill="text2" w:themeFillTint="33"/>
      <w:tabs>
        <w:tab w:val="left" w:pos="709"/>
        <w:tab w:val="right" w:pos="7928"/>
      </w:tabs>
      <w:spacing w:line="240" w:lineRule="auto"/>
      <w:contextualSpacing/>
      <w:jc w:val="left"/>
    </w:pPr>
    <w:rPr>
      <w:b/>
      <w:noProof/>
      <w:color w:val="000000" w:themeColor="text1"/>
      <w:w w:val="100"/>
      <w:sz w:val="22"/>
      <w:szCs w:val="22"/>
    </w:rPr>
  </w:style>
  <w:style w:type="paragraph" w:styleId="TM2">
    <w:name w:val="toc 2"/>
    <w:basedOn w:val="Normal"/>
    <w:next w:val="Normal"/>
    <w:autoRedefine/>
    <w:uiPriority w:val="39"/>
    <w:unhideWhenUsed/>
    <w:rsid w:val="00352E36"/>
    <w:pPr>
      <w:tabs>
        <w:tab w:val="left" w:pos="1418"/>
        <w:tab w:val="right" w:pos="7928"/>
      </w:tabs>
      <w:spacing w:before="60" w:after="60" w:line="240" w:lineRule="auto"/>
      <w:ind w:left="1418" w:hanging="709"/>
      <w:jc w:val="left"/>
    </w:pPr>
    <w:rPr>
      <w:b/>
      <w:noProof/>
      <w:color w:val="4F81BD" w:themeColor="accent1"/>
      <w:sz w:val="22"/>
    </w:rPr>
  </w:style>
  <w:style w:type="paragraph" w:styleId="TM3">
    <w:name w:val="toc 3"/>
    <w:basedOn w:val="Normal"/>
    <w:next w:val="Normal"/>
    <w:autoRedefine/>
    <w:uiPriority w:val="39"/>
    <w:unhideWhenUsed/>
    <w:rsid w:val="00352E36"/>
    <w:pPr>
      <w:tabs>
        <w:tab w:val="left" w:pos="1418"/>
        <w:tab w:val="right" w:pos="7928"/>
      </w:tabs>
      <w:spacing w:before="0" w:after="0" w:line="240" w:lineRule="auto"/>
      <w:ind w:left="1418" w:hanging="709"/>
      <w:jc w:val="left"/>
    </w:pPr>
    <w:rPr>
      <w:noProof/>
      <w:color w:val="4F81BD" w:themeColor="accent1"/>
    </w:rPr>
  </w:style>
  <w:style w:type="table" w:styleId="Listeclaire-Accent1">
    <w:name w:val="Light List Accent 1"/>
    <w:basedOn w:val="TableauNormal"/>
    <w:uiPriority w:val="61"/>
    <w:rsid w:val="00352E36"/>
    <w:pPr>
      <w:spacing w:after="0" w:line="240" w:lineRule="auto"/>
      <w:jc w:val="both"/>
    </w:pPr>
    <w:rPr>
      <w:rFonts w:ascii="Century Gothic" w:hAnsi="Century Gothic"/>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ppelnotedebasdep">
    <w:name w:val="footnote reference"/>
    <w:basedOn w:val="Policepardfaut"/>
    <w:unhideWhenUsed/>
    <w:rsid w:val="00352E36"/>
    <w:rPr>
      <w:vertAlign w:val="superscript"/>
    </w:rPr>
  </w:style>
  <w:style w:type="paragraph" w:styleId="Citation">
    <w:name w:val="Quote"/>
    <w:basedOn w:val="Normal"/>
    <w:link w:val="CitationCar"/>
    <w:uiPriority w:val="29"/>
    <w:qFormat/>
    <w:rsid w:val="00352E36"/>
    <w:pPr>
      <w:pBdr>
        <w:left w:val="single" w:sz="4" w:space="6" w:color="4F81BD" w:themeColor="accent1"/>
      </w:pBdr>
      <w:ind w:left="284"/>
      <w:contextualSpacing/>
    </w:pPr>
    <w:rPr>
      <w:i/>
    </w:rPr>
  </w:style>
  <w:style w:type="character" w:customStyle="1" w:styleId="CitationCar">
    <w:name w:val="Citation Car"/>
    <w:basedOn w:val="Policepardfaut"/>
    <w:link w:val="Citation"/>
    <w:uiPriority w:val="29"/>
    <w:rsid w:val="00352E36"/>
    <w:rPr>
      <w:rFonts w:ascii="Century Gothic" w:hAnsi="Century Gothic"/>
      <w:i/>
      <w:w w:val="90"/>
      <w:sz w:val="20"/>
      <w:szCs w:val="20"/>
    </w:rPr>
  </w:style>
  <w:style w:type="paragraph" w:customStyle="1" w:styleId="EmphasePuces">
    <w:name w:val="Emphase Puces"/>
    <w:basedOn w:val="Listepuces"/>
    <w:uiPriority w:val="3"/>
    <w:qFormat/>
    <w:rsid w:val="00352E36"/>
    <w:pPr>
      <w:pBdr>
        <w:top w:val="single" w:sz="8" w:space="5" w:color="4F81BD" w:themeColor="accent1"/>
        <w:left w:val="single" w:sz="8" w:space="5" w:color="4F81BD" w:themeColor="accent1"/>
        <w:bottom w:val="single" w:sz="8" w:space="5" w:color="4F81BD" w:themeColor="accent1"/>
        <w:right w:val="single" w:sz="8" w:space="5" w:color="4F81BD" w:themeColor="accent1"/>
      </w:pBdr>
      <w:shd w:val="clear" w:color="auto" w:fill="F2F2F2" w:themeFill="background1" w:themeFillShade="F2"/>
      <w:tabs>
        <w:tab w:val="left" w:pos="426"/>
      </w:tabs>
      <w:ind w:left="142" w:right="140" w:firstLine="1"/>
    </w:pPr>
    <w:rPr>
      <w:b/>
      <w:color w:val="1F497D" w:themeColor="text2"/>
    </w:rPr>
  </w:style>
  <w:style w:type="paragraph" w:customStyle="1" w:styleId="AnnexeTitre1">
    <w:name w:val="Annexe Titre 1"/>
    <w:basedOn w:val="Titre1"/>
    <w:next w:val="Normal"/>
    <w:uiPriority w:val="2"/>
    <w:qFormat/>
    <w:rsid w:val="00352E36"/>
    <w:pPr>
      <w:numPr>
        <w:ilvl w:val="1"/>
        <w:numId w:val="3"/>
      </w:numPr>
      <w:spacing w:before="4200" w:after="0"/>
    </w:pPr>
    <w:rPr>
      <w:sz w:val="56"/>
    </w:rPr>
  </w:style>
  <w:style w:type="paragraph" w:customStyle="1" w:styleId="AnnexeTitre2">
    <w:name w:val="Annexe Titre 2"/>
    <w:basedOn w:val="Titre2"/>
    <w:next w:val="Normal"/>
    <w:uiPriority w:val="2"/>
    <w:qFormat/>
    <w:rsid w:val="00352E36"/>
    <w:pPr>
      <w:pageBreakBefore/>
      <w:numPr>
        <w:ilvl w:val="0"/>
        <w:numId w:val="0"/>
      </w:numPr>
    </w:pPr>
  </w:style>
  <w:style w:type="paragraph" w:styleId="Citationintense">
    <w:name w:val="Intense Quote"/>
    <w:basedOn w:val="Citation"/>
    <w:next w:val="Citation"/>
    <w:link w:val="CitationintenseCar"/>
    <w:uiPriority w:val="30"/>
    <w:qFormat/>
    <w:rsid w:val="00352E36"/>
    <w:rPr>
      <w:b/>
    </w:rPr>
  </w:style>
  <w:style w:type="character" w:customStyle="1" w:styleId="CitationintenseCar">
    <w:name w:val="Citation intense Car"/>
    <w:basedOn w:val="Policepardfaut"/>
    <w:link w:val="Citationintense"/>
    <w:uiPriority w:val="30"/>
    <w:rsid w:val="00352E36"/>
    <w:rPr>
      <w:rFonts w:ascii="Century Gothic" w:hAnsi="Century Gothic"/>
      <w:b/>
      <w:i/>
      <w:w w:val="90"/>
      <w:sz w:val="20"/>
      <w:szCs w:val="20"/>
    </w:rPr>
  </w:style>
  <w:style w:type="table" w:customStyle="1" w:styleId="TableauGrille4-Accentuation11">
    <w:name w:val="Tableau Grille 4 - Accentuation 11"/>
    <w:basedOn w:val="TableauNormal"/>
    <w:uiPriority w:val="49"/>
    <w:rsid w:val="00352E36"/>
    <w:pPr>
      <w:spacing w:before="120" w:after="0" w:line="240" w:lineRule="auto"/>
      <w:jc w:val="both"/>
    </w:pPr>
    <w:rPr>
      <w:rFonts w:ascii="Century Gothic" w:hAnsi="Century Gothic"/>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arquedecommentaire">
    <w:name w:val="annotation reference"/>
    <w:basedOn w:val="Policepardfaut"/>
    <w:uiPriority w:val="99"/>
    <w:unhideWhenUsed/>
    <w:rsid w:val="00352E36"/>
    <w:rPr>
      <w:sz w:val="16"/>
      <w:szCs w:val="16"/>
    </w:rPr>
  </w:style>
  <w:style w:type="paragraph" w:styleId="Commentaire">
    <w:name w:val="annotation text"/>
    <w:basedOn w:val="Normal"/>
    <w:link w:val="CommentaireCar"/>
    <w:uiPriority w:val="99"/>
    <w:unhideWhenUsed/>
    <w:rsid w:val="00352E36"/>
    <w:pPr>
      <w:spacing w:line="240" w:lineRule="auto"/>
    </w:pPr>
  </w:style>
  <w:style w:type="character" w:customStyle="1" w:styleId="CommentaireCar">
    <w:name w:val="Commentaire Car"/>
    <w:basedOn w:val="Policepardfaut"/>
    <w:link w:val="Commentaire"/>
    <w:uiPriority w:val="99"/>
    <w:rsid w:val="00352E36"/>
    <w:rPr>
      <w:rFonts w:ascii="Century Gothic" w:hAnsi="Century Gothic"/>
      <w:w w:val="90"/>
      <w:sz w:val="20"/>
      <w:szCs w:val="20"/>
    </w:rPr>
  </w:style>
  <w:style w:type="paragraph" w:styleId="Objetducommentaire">
    <w:name w:val="annotation subject"/>
    <w:basedOn w:val="Commentaire"/>
    <w:next w:val="Commentaire"/>
    <w:link w:val="ObjetducommentaireCar"/>
    <w:uiPriority w:val="99"/>
    <w:semiHidden/>
    <w:unhideWhenUsed/>
    <w:rsid w:val="00352E36"/>
    <w:rPr>
      <w:b/>
      <w:bCs/>
    </w:rPr>
  </w:style>
  <w:style w:type="character" w:customStyle="1" w:styleId="ObjetducommentaireCar">
    <w:name w:val="Objet du commentaire Car"/>
    <w:basedOn w:val="CommentaireCar"/>
    <w:link w:val="Objetducommentaire"/>
    <w:uiPriority w:val="99"/>
    <w:semiHidden/>
    <w:rsid w:val="00352E36"/>
    <w:rPr>
      <w:rFonts w:ascii="Century Gothic" w:hAnsi="Century Gothic"/>
      <w:b/>
      <w:bCs/>
      <w:w w:val="90"/>
      <w:sz w:val="20"/>
      <w:szCs w:val="20"/>
    </w:rPr>
  </w:style>
  <w:style w:type="paragraph" w:customStyle="1" w:styleId="Style1">
    <w:name w:val="Style1"/>
    <w:basedOn w:val="Paragraphedeliste"/>
    <w:link w:val="Style1Car"/>
    <w:uiPriority w:val="99"/>
    <w:rsid w:val="00352E36"/>
    <w:pPr>
      <w:numPr>
        <w:numId w:val="4"/>
      </w:numPr>
      <w:spacing w:before="600"/>
      <w:contextualSpacing w:val="0"/>
    </w:pPr>
    <w:rPr>
      <w:rFonts w:ascii="Arial" w:eastAsia="Arial" w:hAnsi="Arial" w:cs="Arial"/>
      <w:b/>
      <w:w w:val="100"/>
      <w:sz w:val="22"/>
    </w:rPr>
  </w:style>
  <w:style w:type="character" w:customStyle="1" w:styleId="Style1Car">
    <w:name w:val="Style1 Car"/>
    <w:link w:val="Style1"/>
    <w:uiPriority w:val="99"/>
    <w:locked/>
    <w:rsid w:val="00352E36"/>
    <w:rPr>
      <w:rFonts w:ascii="Arial" w:eastAsia="Arial" w:hAnsi="Arial" w:cs="Arial"/>
      <w:b/>
      <w:szCs w:val="20"/>
    </w:rPr>
  </w:style>
  <w:style w:type="paragraph" w:customStyle="1" w:styleId="Style2">
    <w:name w:val="Style2"/>
    <w:basedOn w:val="Titre2"/>
    <w:link w:val="Style2Car"/>
    <w:qFormat/>
    <w:rsid w:val="00352E36"/>
    <w:pPr>
      <w:keepLines/>
      <w:numPr>
        <w:ilvl w:val="0"/>
        <w:numId w:val="5"/>
      </w:numPr>
      <w:suppressAutoHyphens w:val="0"/>
      <w:spacing w:before="200" w:after="0"/>
      <w:ind w:left="993" w:hanging="991"/>
    </w:pPr>
    <w:rPr>
      <w:color w:val="000000"/>
      <w:sz w:val="20"/>
      <w14:textFill>
        <w14:solidFill>
          <w14:srgbClr w14:val="000000">
            <w14:lumMod w14:val="75000"/>
          </w14:srgbClr>
        </w14:solidFill>
      </w14:textFill>
    </w:rPr>
  </w:style>
  <w:style w:type="character" w:customStyle="1" w:styleId="Style2Car">
    <w:name w:val="Style2 Car"/>
    <w:basedOn w:val="Titre2Car"/>
    <w:link w:val="Style2"/>
    <w:rsid w:val="00352E36"/>
    <w:rPr>
      <w:rFonts w:ascii="Century Gothic" w:hAnsi="Century Gothic"/>
      <w:b/>
      <w:color w:val="000000"/>
      <w:sz w:val="20"/>
      <w:szCs w:val="20"/>
      <w14:textFill>
        <w14:solidFill>
          <w14:srgbClr w14:val="000000">
            <w14:lumMod w14:val="75000"/>
          </w14:srgbClr>
        </w14:solidFill>
      </w14:textFill>
    </w:rPr>
  </w:style>
  <w:style w:type="character" w:customStyle="1" w:styleId="WW8Num2z1">
    <w:name w:val="WW8Num2z1"/>
    <w:rsid w:val="00352E36"/>
    <w:rPr>
      <w:rFonts w:ascii="Courier New" w:hAnsi="Courier New" w:cs="Courier New"/>
    </w:rPr>
  </w:style>
  <w:style w:type="character" w:customStyle="1" w:styleId="TextebrutCar">
    <w:name w:val="Texte brut Car"/>
    <w:link w:val="Textebrut"/>
    <w:uiPriority w:val="99"/>
    <w:locked/>
    <w:rsid w:val="00352E36"/>
    <w:rPr>
      <w:rFonts w:ascii="Calibri" w:hAnsi="Calibri" w:cs="Times New Roman"/>
      <w:sz w:val="21"/>
      <w:szCs w:val="21"/>
    </w:rPr>
  </w:style>
  <w:style w:type="paragraph" w:styleId="Textebrut">
    <w:name w:val="Plain Text"/>
    <w:basedOn w:val="Normal"/>
    <w:link w:val="TextebrutCar"/>
    <w:uiPriority w:val="99"/>
    <w:rsid w:val="00352E36"/>
    <w:pPr>
      <w:suppressAutoHyphens/>
      <w:spacing w:before="0" w:after="0" w:line="240" w:lineRule="auto"/>
      <w:jc w:val="left"/>
    </w:pPr>
    <w:rPr>
      <w:rFonts w:ascii="Calibri" w:hAnsi="Calibri" w:cs="Times New Roman"/>
      <w:w w:val="100"/>
      <w:sz w:val="21"/>
      <w:szCs w:val="21"/>
    </w:rPr>
  </w:style>
  <w:style w:type="character" w:customStyle="1" w:styleId="TextebrutCar1">
    <w:name w:val="Texte brut Car1"/>
    <w:basedOn w:val="Policepardfaut"/>
    <w:uiPriority w:val="99"/>
    <w:semiHidden/>
    <w:rsid w:val="00352E36"/>
    <w:rPr>
      <w:rFonts w:ascii="Consolas" w:hAnsi="Consolas" w:cs="Consolas"/>
      <w:w w:val="90"/>
      <w:sz w:val="21"/>
      <w:szCs w:val="21"/>
    </w:rPr>
  </w:style>
  <w:style w:type="table" w:customStyle="1" w:styleId="Grilledutableau1">
    <w:name w:val="Grille du tableau1"/>
    <w:basedOn w:val="TableauNormal"/>
    <w:next w:val="Grilledutableau"/>
    <w:uiPriority w:val="59"/>
    <w:rsid w:val="00352E36"/>
    <w:pPr>
      <w:spacing w:before="60" w:after="60" w:line="240" w:lineRule="auto"/>
    </w:pPr>
    <w:rPr>
      <w:rFonts w:ascii="Century Gothic" w:hAnsi="Century Gothic"/>
      <w:w w:val="90"/>
      <w:sz w:val="20"/>
      <w:szCs w:val="20"/>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rPr>
      <w:cantSplit/>
    </w:trPr>
    <w:tcPr>
      <w:vAlign w:val="center"/>
    </w:tcPr>
    <w:tblStylePr w:type="firstRow">
      <w:pPr>
        <w:jc w:val="center"/>
      </w:pPr>
      <w:rPr>
        <w:rFonts w:ascii="Consolas" w:hAnsi="Consolas"/>
        <w:b/>
        <w:color w:val="FFFFFF" w:themeColor="background1"/>
        <w:w w:val="100"/>
        <w:sz w:val="20"/>
      </w:rPr>
      <w:tblPr/>
      <w:trPr>
        <w:tblHeader/>
      </w:trPr>
      <w:tcPr>
        <w:shd w:val="clear" w:color="auto" w:fill="4F81BD" w:themeFill="accent1"/>
      </w:tcPr>
    </w:tblStylePr>
    <w:tblStylePr w:type="lastRow">
      <w:pPr>
        <w:jc w:val="center"/>
      </w:pPr>
      <w:rPr>
        <w:rFonts w:ascii="Consolas" w:hAnsi="Consolas"/>
        <w:b/>
        <w:color w:val="FFFFFF" w:themeColor="background1"/>
        <w:w w:val="100"/>
        <w:sz w:val="20"/>
      </w:rPr>
      <w:tblPr/>
      <w:tcPr>
        <w:shd w:val="clear" w:color="auto" w:fill="4F81BD" w:themeFill="accent1"/>
      </w:tcPr>
    </w:tblStylePr>
    <w:tblStylePr w:type="firstCol">
      <w:pPr>
        <w:jc w:val="center"/>
      </w:pPr>
      <w:rPr>
        <w:rFonts w:ascii="Consolas" w:hAnsi="Consolas"/>
        <w:b/>
        <w:color w:val="1F497D" w:themeColor="text2"/>
        <w:w w:val="100"/>
        <w:sz w:val="20"/>
      </w:rPr>
      <w:tblPr/>
      <w:tcPr>
        <w:shd w:val="clear" w:color="auto" w:fill="B8CCE4" w:themeFill="accent1" w:themeFillTint="66"/>
      </w:tcPr>
    </w:tblStylePr>
    <w:tblStylePr w:type="lastCol">
      <w:pPr>
        <w:jc w:val="center"/>
      </w:pPr>
      <w:rPr>
        <w:rFonts w:ascii="Consolas" w:hAnsi="Consolas"/>
        <w:b/>
        <w:color w:val="1F497D" w:themeColor="text2"/>
        <w:w w:val="100"/>
        <w:sz w:val="20"/>
      </w:rPr>
      <w:tblPr/>
      <w:tcPr>
        <w:shd w:val="clear" w:color="auto" w:fill="B8CCE4" w:themeFill="accent1" w:themeFillTint="66"/>
      </w:tcPr>
    </w:tblStylePr>
    <w:tblStylePr w:type="band2Vert">
      <w:tblPr/>
      <w:tcPr>
        <w:shd w:val="clear" w:color="auto" w:fill="DBE5F1" w:themeFill="accent1" w:themeFillTint="33"/>
      </w:tcPr>
    </w:tblStylePr>
    <w:tblStylePr w:type="band2Horz">
      <w:tblPr/>
      <w:tcPr>
        <w:shd w:val="clear" w:color="auto" w:fill="DBE5F1" w:themeFill="accent1" w:themeFillTint="33"/>
      </w:tcPr>
    </w:tblStylePr>
  </w:style>
  <w:style w:type="paragraph" w:styleId="NormalWeb">
    <w:name w:val="Normal (Web)"/>
    <w:basedOn w:val="Normal"/>
    <w:uiPriority w:val="99"/>
    <w:unhideWhenUsed/>
    <w:rsid w:val="00352E36"/>
    <w:pPr>
      <w:spacing w:before="100" w:beforeAutospacing="1" w:after="100" w:afterAutospacing="1" w:line="240" w:lineRule="auto"/>
      <w:jc w:val="left"/>
    </w:pPr>
    <w:rPr>
      <w:rFonts w:ascii="Times New Roman" w:eastAsiaTheme="minorEastAsia" w:hAnsi="Times New Roman" w:cs="Times New Roman"/>
      <w:w w:val="100"/>
      <w:sz w:val="24"/>
      <w:szCs w:val="24"/>
      <w:lang w:eastAsia="fr-FR"/>
    </w:rPr>
  </w:style>
  <w:style w:type="paragraph" w:styleId="Corpsdetexte">
    <w:name w:val="Body Text"/>
    <w:basedOn w:val="Normal"/>
    <w:link w:val="CorpsdetexteCar"/>
    <w:unhideWhenUsed/>
    <w:rsid w:val="00352E36"/>
    <w:pPr>
      <w:suppressAutoHyphens/>
      <w:spacing w:before="0" w:line="240" w:lineRule="auto"/>
    </w:pPr>
    <w:rPr>
      <w:rFonts w:ascii="Times New Roman" w:eastAsia="Times New Roman" w:hAnsi="Times New Roman" w:cs="Times New Roman"/>
      <w:w w:val="100"/>
      <w:sz w:val="24"/>
      <w:szCs w:val="24"/>
      <w:lang w:eastAsia="zh-CN"/>
    </w:rPr>
  </w:style>
  <w:style w:type="character" w:customStyle="1" w:styleId="CorpsdetexteCar">
    <w:name w:val="Corps de texte Car"/>
    <w:basedOn w:val="Policepardfaut"/>
    <w:link w:val="Corpsdetexte"/>
    <w:rsid w:val="00352E36"/>
    <w:rPr>
      <w:rFonts w:ascii="Times New Roman" w:eastAsia="Times New Roman" w:hAnsi="Times New Roman" w:cs="Times New Roman"/>
      <w:sz w:val="24"/>
      <w:szCs w:val="24"/>
      <w:lang w:eastAsia="zh-CN"/>
    </w:rPr>
  </w:style>
  <w:style w:type="paragraph" w:customStyle="1" w:styleId="Titre20">
    <w:name w:val="Titre2"/>
    <w:basedOn w:val="Normal"/>
    <w:next w:val="Corpsdetexte"/>
    <w:rsid w:val="00352E36"/>
    <w:pPr>
      <w:keepNext/>
      <w:suppressAutoHyphens/>
      <w:spacing w:before="240" w:line="240" w:lineRule="auto"/>
      <w:jc w:val="left"/>
    </w:pPr>
    <w:rPr>
      <w:rFonts w:ascii="Liberation Sans" w:eastAsia="Microsoft YaHei" w:hAnsi="Liberation Sans" w:cs="Mangal"/>
      <w:w w:val="100"/>
      <w:sz w:val="28"/>
      <w:szCs w:val="28"/>
      <w:lang w:eastAsia="zh-CN"/>
    </w:rPr>
  </w:style>
  <w:style w:type="paragraph" w:customStyle="1" w:styleId="Index">
    <w:name w:val="Index"/>
    <w:basedOn w:val="Normal"/>
    <w:rsid w:val="00352E36"/>
    <w:pPr>
      <w:suppressLineNumbers/>
      <w:suppressAutoHyphens/>
      <w:spacing w:before="0" w:after="0" w:line="240" w:lineRule="auto"/>
      <w:jc w:val="left"/>
    </w:pPr>
    <w:rPr>
      <w:rFonts w:ascii="Liberation Sans" w:eastAsia="Times New Roman" w:hAnsi="Liberation Sans" w:cs="Mangal"/>
      <w:w w:val="100"/>
      <w:sz w:val="24"/>
      <w:szCs w:val="24"/>
      <w:lang w:eastAsia="zh-CN"/>
    </w:rPr>
  </w:style>
  <w:style w:type="paragraph" w:customStyle="1" w:styleId="Titre10">
    <w:name w:val="Titre1"/>
    <w:basedOn w:val="Normal"/>
    <w:next w:val="Corpsdetexte"/>
    <w:rsid w:val="00352E36"/>
    <w:pPr>
      <w:keepNext/>
      <w:suppressAutoHyphens/>
      <w:spacing w:before="240" w:line="240" w:lineRule="auto"/>
      <w:jc w:val="left"/>
    </w:pPr>
    <w:rPr>
      <w:rFonts w:ascii="Liberation Sans" w:eastAsia="Microsoft YaHei" w:hAnsi="Liberation Sans" w:cs="Mangal"/>
      <w:w w:val="100"/>
      <w:sz w:val="28"/>
      <w:szCs w:val="28"/>
      <w:lang w:eastAsia="zh-CN"/>
    </w:rPr>
  </w:style>
  <w:style w:type="paragraph" w:customStyle="1" w:styleId="SNREPUBLIQUE">
    <w:name w:val="SNREPUBLIQUE"/>
    <w:basedOn w:val="Normal"/>
    <w:rsid w:val="00352E36"/>
    <w:pPr>
      <w:suppressAutoHyphens/>
      <w:spacing w:before="0" w:after="0" w:line="240" w:lineRule="auto"/>
      <w:jc w:val="center"/>
    </w:pPr>
    <w:rPr>
      <w:rFonts w:ascii="Times New Roman" w:eastAsia="Times New Roman" w:hAnsi="Times New Roman" w:cs="Times New Roman"/>
      <w:b/>
      <w:bCs/>
      <w:w w:val="100"/>
      <w:sz w:val="24"/>
      <w:lang w:eastAsia="zh-CN"/>
    </w:rPr>
  </w:style>
  <w:style w:type="paragraph" w:customStyle="1" w:styleId="Ministre">
    <w:name w:val="Ministère"/>
    <w:basedOn w:val="Corpsdetexte"/>
    <w:rsid w:val="00352E36"/>
    <w:pPr>
      <w:widowControl w:val="0"/>
      <w:snapToGrid w:val="0"/>
      <w:spacing w:before="120" w:after="0"/>
      <w:jc w:val="center"/>
    </w:pPr>
    <w:rPr>
      <w:rFonts w:eastAsia="Lucida Sans Unicode"/>
    </w:rPr>
  </w:style>
  <w:style w:type="paragraph" w:customStyle="1" w:styleId="puce1">
    <w:name w:val="puce1"/>
    <w:basedOn w:val="Normal"/>
    <w:rsid w:val="00352E36"/>
    <w:pPr>
      <w:widowControl w:val="0"/>
      <w:tabs>
        <w:tab w:val="left" w:pos="1429"/>
      </w:tabs>
      <w:suppressAutoHyphens/>
      <w:spacing w:before="240" w:after="0" w:line="240" w:lineRule="auto"/>
      <w:ind w:left="1429" w:hanging="360"/>
      <w:jc w:val="left"/>
    </w:pPr>
    <w:rPr>
      <w:rFonts w:ascii="Times New Roman" w:eastAsia="Lucida Sans Unicode" w:hAnsi="Times New Roman" w:cs="Times New Roman"/>
      <w:w w:val="100"/>
      <w:sz w:val="24"/>
      <w:szCs w:val="24"/>
      <w:lang w:eastAsia="zh-CN"/>
    </w:rPr>
  </w:style>
  <w:style w:type="paragraph" w:customStyle="1" w:styleId="puce2">
    <w:name w:val="puce2"/>
    <w:basedOn w:val="Normal"/>
    <w:rsid w:val="00352E36"/>
    <w:pPr>
      <w:widowControl w:val="0"/>
      <w:tabs>
        <w:tab w:val="left" w:pos="2149"/>
      </w:tabs>
      <w:suppressAutoHyphens/>
      <w:spacing w:before="240" w:after="0" w:line="240" w:lineRule="auto"/>
      <w:ind w:left="2149" w:hanging="360"/>
      <w:jc w:val="left"/>
    </w:pPr>
    <w:rPr>
      <w:rFonts w:ascii="Times New Roman" w:eastAsia="Lucida Sans Unicode" w:hAnsi="Times New Roman" w:cs="Times New Roman"/>
      <w:w w:val="100"/>
      <w:sz w:val="24"/>
      <w:szCs w:val="24"/>
      <w:lang w:eastAsia="zh-CN"/>
    </w:rPr>
  </w:style>
  <w:style w:type="paragraph" w:customStyle="1" w:styleId="puce3">
    <w:name w:val="puce3"/>
    <w:basedOn w:val="Normal"/>
    <w:rsid w:val="00352E36"/>
    <w:pPr>
      <w:widowControl w:val="0"/>
      <w:tabs>
        <w:tab w:val="left" w:pos="2869"/>
      </w:tabs>
      <w:suppressAutoHyphens/>
      <w:spacing w:before="240" w:after="0" w:line="240" w:lineRule="auto"/>
      <w:ind w:left="2869" w:hanging="360"/>
      <w:jc w:val="left"/>
    </w:pPr>
    <w:rPr>
      <w:rFonts w:ascii="Times New Roman" w:eastAsia="Lucida Sans Unicode" w:hAnsi="Times New Roman" w:cs="Times New Roman"/>
      <w:w w:val="100"/>
      <w:sz w:val="24"/>
      <w:szCs w:val="24"/>
      <w:lang w:eastAsia="zh-CN"/>
    </w:rPr>
  </w:style>
  <w:style w:type="paragraph" w:customStyle="1" w:styleId="num1">
    <w:name w:val="num1"/>
    <w:basedOn w:val="Normal"/>
    <w:rsid w:val="00352E36"/>
    <w:pPr>
      <w:widowControl w:val="0"/>
      <w:tabs>
        <w:tab w:val="left" w:pos="1429"/>
      </w:tabs>
      <w:suppressAutoHyphens/>
      <w:spacing w:before="240" w:after="0" w:line="240" w:lineRule="auto"/>
      <w:ind w:left="1429" w:hanging="360"/>
      <w:jc w:val="left"/>
    </w:pPr>
    <w:rPr>
      <w:rFonts w:ascii="Times New Roman" w:eastAsia="Lucida Sans Unicode" w:hAnsi="Times New Roman" w:cs="Times New Roman"/>
      <w:w w:val="100"/>
      <w:sz w:val="24"/>
      <w:szCs w:val="24"/>
      <w:lang w:eastAsia="zh-CN"/>
    </w:rPr>
  </w:style>
  <w:style w:type="paragraph" w:customStyle="1" w:styleId="num2">
    <w:name w:val="num2"/>
    <w:basedOn w:val="Normal"/>
    <w:rsid w:val="00352E36"/>
    <w:pPr>
      <w:widowControl w:val="0"/>
      <w:tabs>
        <w:tab w:val="left" w:pos="2149"/>
      </w:tabs>
      <w:suppressAutoHyphens/>
      <w:spacing w:before="240" w:after="0" w:line="240" w:lineRule="auto"/>
      <w:ind w:left="2149" w:hanging="360"/>
      <w:jc w:val="left"/>
    </w:pPr>
    <w:rPr>
      <w:rFonts w:ascii="Times New Roman" w:eastAsia="Lucida Sans Unicode" w:hAnsi="Times New Roman" w:cs="Times New Roman"/>
      <w:w w:val="100"/>
      <w:sz w:val="24"/>
      <w:szCs w:val="24"/>
      <w:lang w:eastAsia="zh-CN"/>
    </w:rPr>
  </w:style>
  <w:style w:type="paragraph" w:customStyle="1" w:styleId="num3">
    <w:name w:val="num3"/>
    <w:basedOn w:val="Normal"/>
    <w:rsid w:val="00352E36"/>
    <w:pPr>
      <w:widowControl w:val="0"/>
      <w:tabs>
        <w:tab w:val="left" w:pos="2869"/>
      </w:tabs>
      <w:suppressAutoHyphens/>
      <w:spacing w:before="240" w:after="0" w:line="240" w:lineRule="auto"/>
      <w:ind w:left="2869" w:hanging="180"/>
      <w:jc w:val="left"/>
    </w:pPr>
    <w:rPr>
      <w:rFonts w:ascii="Times New Roman" w:eastAsia="Lucida Sans Unicode" w:hAnsi="Times New Roman" w:cs="Times New Roman"/>
      <w:w w:val="100"/>
      <w:sz w:val="24"/>
      <w:szCs w:val="24"/>
      <w:lang w:eastAsia="zh-CN"/>
    </w:rPr>
  </w:style>
  <w:style w:type="paragraph" w:customStyle="1" w:styleId="Direction">
    <w:name w:val="Direction"/>
    <w:basedOn w:val="Normal"/>
    <w:rsid w:val="00352E36"/>
    <w:pPr>
      <w:suppressAutoHyphens/>
      <w:spacing w:before="720" w:after="0" w:line="240" w:lineRule="auto"/>
      <w:jc w:val="center"/>
    </w:pPr>
    <w:rPr>
      <w:rFonts w:ascii="Times New Roman" w:eastAsia="Times New Roman" w:hAnsi="Times New Roman" w:cs="Times New Roman"/>
      <w:b/>
      <w:w w:val="100"/>
      <w:sz w:val="24"/>
      <w:szCs w:val="24"/>
      <w:lang w:eastAsia="zh-CN"/>
    </w:rPr>
  </w:style>
  <w:style w:type="paragraph" w:customStyle="1" w:styleId="ListePrincipale">
    <w:name w:val="ListePrincipale"/>
    <w:basedOn w:val="Normal"/>
    <w:rsid w:val="00352E36"/>
    <w:pPr>
      <w:suppressAutoHyphens/>
      <w:spacing w:before="0" w:after="0" w:line="240" w:lineRule="auto"/>
      <w:jc w:val="left"/>
    </w:pPr>
    <w:rPr>
      <w:rFonts w:ascii="Times New Roman" w:eastAsia="Times New Roman" w:hAnsi="Times New Roman" w:cs="Times New Roman"/>
      <w:w w:val="100"/>
      <w:sz w:val="24"/>
      <w:szCs w:val="24"/>
      <w:lang w:eastAsia="zh-CN"/>
    </w:rPr>
  </w:style>
  <w:style w:type="paragraph" w:customStyle="1" w:styleId="SNConsultation">
    <w:name w:val="SNConsultation"/>
    <w:basedOn w:val="Normal"/>
    <w:rsid w:val="00352E36"/>
    <w:pPr>
      <w:widowControl w:val="0"/>
      <w:suppressAutoHyphens/>
      <w:spacing w:line="240" w:lineRule="auto"/>
      <w:ind w:firstLine="709"/>
    </w:pPr>
    <w:rPr>
      <w:rFonts w:ascii="Times New Roman" w:eastAsia="Lucida Sans Unicode" w:hAnsi="Times New Roman" w:cs="Times New Roman"/>
      <w:w w:val="100"/>
      <w:sz w:val="24"/>
      <w:szCs w:val="24"/>
      <w:lang w:eastAsia="zh-CN"/>
    </w:rPr>
  </w:style>
  <w:style w:type="paragraph" w:customStyle="1" w:styleId="SNtitre">
    <w:name w:val="SNtitre"/>
    <w:basedOn w:val="Normal"/>
    <w:next w:val="SNNORCentr"/>
    <w:rsid w:val="00352E36"/>
    <w:pPr>
      <w:widowControl w:val="0"/>
      <w:suppressLineNumbers/>
      <w:suppressAutoHyphens/>
      <w:spacing w:before="0" w:after="360" w:line="240" w:lineRule="auto"/>
      <w:jc w:val="center"/>
    </w:pPr>
    <w:rPr>
      <w:rFonts w:ascii="Times New Roman" w:eastAsia="Lucida Sans Unicode" w:hAnsi="Times New Roman" w:cs="Times New Roman"/>
      <w:b/>
      <w:w w:val="100"/>
      <w:sz w:val="24"/>
      <w:szCs w:val="24"/>
      <w:lang w:eastAsia="zh-CN"/>
    </w:rPr>
  </w:style>
  <w:style w:type="paragraph" w:customStyle="1" w:styleId="SNNORCentr">
    <w:name w:val="SNNOR+Centré"/>
    <w:next w:val="SNAutorit"/>
    <w:rsid w:val="00352E36"/>
    <w:pPr>
      <w:suppressAutoHyphens/>
      <w:spacing w:after="0" w:line="480" w:lineRule="auto"/>
      <w:jc w:val="center"/>
    </w:pPr>
    <w:rPr>
      <w:rFonts w:ascii="Times New Roman" w:eastAsia="Times New Roman" w:hAnsi="Times New Roman" w:cs="Times New Roman"/>
      <w:bCs/>
      <w:sz w:val="24"/>
      <w:szCs w:val="20"/>
      <w:lang w:eastAsia="zh-CN"/>
    </w:rPr>
  </w:style>
  <w:style w:type="paragraph" w:customStyle="1" w:styleId="SNAutorit">
    <w:name w:val="SNAutorité"/>
    <w:basedOn w:val="Normal"/>
    <w:rsid w:val="00352E36"/>
    <w:pPr>
      <w:suppressAutoHyphens/>
      <w:spacing w:before="720" w:after="240" w:line="240" w:lineRule="auto"/>
      <w:ind w:firstLine="720"/>
      <w:jc w:val="left"/>
    </w:pPr>
    <w:rPr>
      <w:rFonts w:ascii="Times New Roman" w:eastAsia="Times New Roman" w:hAnsi="Times New Roman" w:cs="Times New Roman"/>
      <w:b/>
      <w:w w:val="100"/>
      <w:sz w:val="24"/>
      <w:szCs w:val="24"/>
      <w:lang w:eastAsia="zh-CN"/>
    </w:rPr>
  </w:style>
  <w:style w:type="paragraph" w:customStyle="1" w:styleId="SNNature">
    <w:name w:val="SNNature"/>
    <w:basedOn w:val="Normal"/>
    <w:next w:val="SNtitre"/>
    <w:rsid w:val="00352E36"/>
    <w:pPr>
      <w:widowControl w:val="0"/>
      <w:suppressLineNumbers/>
      <w:suppressAutoHyphens/>
      <w:spacing w:before="0" w:line="240" w:lineRule="auto"/>
      <w:jc w:val="center"/>
    </w:pPr>
    <w:rPr>
      <w:rFonts w:ascii="Times New Roman" w:eastAsia="Lucida Sans Unicode" w:hAnsi="Times New Roman" w:cs="Times New Roman"/>
      <w:b/>
      <w:bCs/>
      <w:w w:val="100"/>
      <w:sz w:val="24"/>
      <w:szCs w:val="24"/>
      <w:lang w:eastAsia="zh-CN"/>
    </w:rPr>
  </w:style>
  <w:style w:type="paragraph" w:customStyle="1" w:styleId="SNSignature">
    <w:name w:val="SNSignature"/>
    <w:basedOn w:val="Normal"/>
    <w:rsid w:val="00352E36"/>
    <w:pPr>
      <w:suppressAutoHyphens/>
      <w:spacing w:before="0" w:after="0" w:line="240" w:lineRule="auto"/>
      <w:ind w:firstLine="720"/>
      <w:jc w:val="left"/>
    </w:pPr>
    <w:rPr>
      <w:rFonts w:ascii="Times New Roman" w:eastAsia="Times New Roman" w:hAnsi="Times New Roman" w:cs="Times New Roman"/>
      <w:w w:val="100"/>
      <w:sz w:val="24"/>
      <w:szCs w:val="24"/>
      <w:lang w:eastAsia="zh-CN"/>
    </w:rPr>
  </w:style>
  <w:style w:type="paragraph" w:customStyle="1" w:styleId="SNTimbre">
    <w:name w:val="SNTimbre"/>
    <w:basedOn w:val="Normal"/>
    <w:rsid w:val="00352E36"/>
    <w:pPr>
      <w:widowControl w:val="0"/>
      <w:suppressAutoHyphens/>
      <w:snapToGrid w:val="0"/>
      <w:spacing w:after="0" w:line="240" w:lineRule="auto"/>
      <w:jc w:val="center"/>
    </w:pPr>
    <w:rPr>
      <w:rFonts w:ascii="Times New Roman" w:eastAsia="Lucida Sans Unicode" w:hAnsi="Times New Roman" w:cs="Times New Roman"/>
      <w:w w:val="100"/>
      <w:sz w:val="24"/>
      <w:szCs w:val="24"/>
      <w:lang w:eastAsia="zh-CN"/>
    </w:rPr>
  </w:style>
  <w:style w:type="paragraph" w:customStyle="1" w:styleId="SNRapport">
    <w:name w:val="SNRapport"/>
    <w:basedOn w:val="Normal"/>
    <w:rsid w:val="00352E36"/>
    <w:pPr>
      <w:suppressAutoHyphens/>
      <w:spacing w:before="240" w:line="240" w:lineRule="auto"/>
      <w:ind w:firstLine="720"/>
      <w:jc w:val="left"/>
    </w:pPr>
    <w:rPr>
      <w:rFonts w:ascii="Times New Roman" w:eastAsia="Times New Roman" w:hAnsi="Times New Roman" w:cs="Times New Roman"/>
      <w:w w:val="100"/>
      <w:sz w:val="24"/>
      <w:szCs w:val="24"/>
      <w:lang w:eastAsia="zh-CN"/>
    </w:rPr>
  </w:style>
  <w:style w:type="paragraph" w:customStyle="1" w:styleId="SNVisa">
    <w:name w:val="SNVisa"/>
    <w:basedOn w:val="Normal"/>
    <w:rsid w:val="00352E36"/>
    <w:pPr>
      <w:suppressAutoHyphens/>
      <w:spacing w:line="240" w:lineRule="auto"/>
      <w:ind w:firstLine="720"/>
      <w:jc w:val="left"/>
    </w:pPr>
    <w:rPr>
      <w:rFonts w:ascii="Times New Roman" w:eastAsia="Times New Roman" w:hAnsi="Times New Roman" w:cs="Times New Roman"/>
      <w:w w:val="100"/>
      <w:sz w:val="24"/>
      <w:szCs w:val="24"/>
      <w:lang w:eastAsia="zh-CN"/>
    </w:rPr>
  </w:style>
  <w:style w:type="paragraph" w:customStyle="1" w:styleId="SNContreseing">
    <w:name w:val="SNContreseing"/>
    <w:basedOn w:val="Normal"/>
    <w:next w:val="Normal"/>
    <w:rsid w:val="00352E36"/>
    <w:pPr>
      <w:suppressAutoHyphens/>
      <w:spacing w:before="480" w:after="0" w:line="240" w:lineRule="auto"/>
      <w:ind w:firstLine="720"/>
      <w:jc w:val="left"/>
    </w:pPr>
    <w:rPr>
      <w:rFonts w:ascii="Times New Roman" w:eastAsia="Times New Roman" w:hAnsi="Times New Roman" w:cs="Times New Roman"/>
      <w:w w:val="100"/>
      <w:sz w:val="24"/>
      <w:szCs w:val="24"/>
      <w:lang w:eastAsia="zh-CN"/>
    </w:rPr>
  </w:style>
  <w:style w:type="paragraph" w:customStyle="1" w:styleId="SNActe">
    <w:name w:val="SNActe"/>
    <w:basedOn w:val="Normal"/>
    <w:rsid w:val="00352E36"/>
    <w:pPr>
      <w:suppressAutoHyphens/>
      <w:spacing w:before="480" w:after="360" w:line="240" w:lineRule="auto"/>
      <w:jc w:val="center"/>
    </w:pPr>
    <w:rPr>
      <w:rFonts w:ascii="Times New Roman" w:eastAsia="Times New Roman" w:hAnsi="Times New Roman" w:cs="Times New Roman"/>
      <w:b/>
      <w:w w:val="100"/>
      <w:sz w:val="24"/>
      <w:szCs w:val="24"/>
      <w:lang w:eastAsia="zh-CN"/>
    </w:rPr>
  </w:style>
  <w:style w:type="paragraph" w:customStyle="1" w:styleId="SNArticle">
    <w:name w:val="SNArticle"/>
    <w:basedOn w:val="Normal"/>
    <w:next w:val="Corpsdetexte"/>
    <w:rsid w:val="00352E36"/>
    <w:pPr>
      <w:suppressAutoHyphens/>
      <w:spacing w:before="240" w:after="240" w:line="240" w:lineRule="auto"/>
      <w:jc w:val="center"/>
    </w:pPr>
    <w:rPr>
      <w:rFonts w:ascii="Times New Roman" w:eastAsia="Times New Roman" w:hAnsi="Times New Roman" w:cs="Times New Roman"/>
      <w:b/>
      <w:w w:val="100"/>
      <w:sz w:val="24"/>
      <w:szCs w:val="24"/>
      <w:lang w:eastAsia="zh-CN"/>
    </w:rPr>
  </w:style>
  <w:style w:type="paragraph" w:customStyle="1" w:styleId="SNConsidrant">
    <w:name w:val="SNConsidérant"/>
    <w:basedOn w:val="Normal"/>
    <w:rsid w:val="00352E36"/>
    <w:pPr>
      <w:suppressAutoHyphens/>
      <w:spacing w:before="0" w:after="0" w:line="240" w:lineRule="auto"/>
      <w:ind w:firstLine="720"/>
      <w:jc w:val="left"/>
    </w:pPr>
    <w:rPr>
      <w:rFonts w:ascii="Times New Roman" w:eastAsia="Times New Roman" w:hAnsi="Times New Roman" w:cs="Times New Roman"/>
      <w:w w:val="100"/>
      <w:sz w:val="24"/>
      <w:szCs w:val="24"/>
      <w:lang w:eastAsia="zh-CN"/>
    </w:rPr>
  </w:style>
  <w:style w:type="paragraph" w:customStyle="1" w:styleId="SNConsultationCE">
    <w:name w:val="SNConsultationCE"/>
    <w:basedOn w:val="SNConsultation"/>
    <w:rsid w:val="00352E36"/>
  </w:style>
  <w:style w:type="paragraph" w:customStyle="1" w:styleId="SNConsultationCM">
    <w:name w:val="SNConsultationCM"/>
    <w:basedOn w:val="SNConsultation"/>
    <w:rsid w:val="00352E36"/>
  </w:style>
  <w:style w:type="paragraph" w:customStyle="1" w:styleId="SNDirection">
    <w:name w:val="SNDirection"/>
    <w:basedOn w:val="Normal"/>
    <w:rsid w:val="00352E36"/>
    <w:pPr>
      <w:suppressAutoHyphens/>
      <w:spacing w:before="720" w:after="0" w:line="240" w:lineRule="auto"/>
      <w:jc w:val="center"/>
    </w:pPr>
    <w:rPr>
      <w:rFonts w:ascii="Times New Roman" w:eastAsia="Times New Roman" w:hAnsi="Times New Roman" w:cs="Times New Roman"/>
      <w:b/>
      <w:w w:val="100"/>
      <w:sz w:val="24"/>
      <w:szCs w:val="24"/>
      <w:lang w:eastAsia="zh-CN"/>
    </w:rPr>
  </w:style>
  <w:style w:type="paragraph" w:customStyle="1" w:styleId="SNListePrincipale">
    <w:name w:val="SNListePrincipale"/>
    <w:basedOn w:val="Normal"/>
    <w:rsid w:val="00352E36"/>
    <w:pPr>
      <w:suppressAutoHyphens/>
      <w:spacing w:before="0" w:after="0" w:line="240" w:lineRule="auto"/>
      <w:jc w:val="left"/>
    </w:pPr>
    <w:rPr>
      <w:rFonts w:ascii="Times New Roman" w:eastAsia="Times New Roman" w:hAnsi="Times New Roman" w:cs="Times New Roman"/>
      <w:w w:val="100"/>
      <w:sz w:val="24"/>
      <w:szCs w:val="24"/>
      <w:lang w:eastAsia="zh-CN"/>
    </w:rPr>
  </w:style>
  <w:style w:type="paragraph" w:customStyle="1" w:styleId="SNIntitul">
    <w:name w:val="SNIntitulé"/>
    <w:basedOn w:val="Normal"/>
    <w:rsid w:val="00352E36"/>
    <w:pPr>
      <w:suppressAutoHyphens/>
      <w:spacing w:before="0" w:after="0" w:line="240" w:lineRule="auto"/>
      <w:jc w:val="center"/>
    </w:pPr>
    <w:rPr>
      <w:rFonts w:ascii="Times New Roman" w:eastAsia="Times New Roman" w:hAnsi="Times New Roman" w:cs="Times New Roman"/>
      <w:w w:val="100"/>
      <w:sz w:val="24"/>
      <w:szCs w:val="24"/>
      <w:lang w:eastAsia="zh-CN"/>
    </w:rPr>
  </w:style>
  <w:style w:type="paragraph" w:customStyle="1" w:styleId="SNTitreRapport">
    <w:name w:val="SNTitreRapport"/>
    <w:basedOn w:val="SNActe"/>
    <w:rsid w:val="00352E36"/>
  </w:style>
  <w:style w:type="paragraph" w:customStyle="1" w:styleId="SNAdoption">
    <w:name w:val="SNAdoption"/>
    <w:basedOn w:val="Normal"/>
    <w:rsid w:val="00352E36"/>
    <w:pPr>
      <w:suppressAutoHyphens/>
      <w:spacing w:before="0" w:after="0" w:line="240" w:lineRule="auto"/>
      <w:jc w:val="left"/>
    </w:pPr>
    <w:rPr>
      <w:rFonts w:ascii="Times New Roman" w:eastAsia="Times New Roman" w:hAnsi="Times New Roman" w:cs="Times New Roman"/>
      <w:w w:val="100"/>
      <w:sz w:val="24"/>
      <w:szCs w:val="24"/>
      <w:lang w:eastAsia="zh-CN"/>
    </w:rPr>
  </w:style>
  <w:style w:type="paragraph" w:customStyle="1" w:styleId="SNLibell">
    <w:name w:val="SNLibellé"/>
    <w:basedOn w:val="Normal"/>
    <w:rsid w:val="00352E36"/>
    <w:pPr>
      <w:suppressAutoHyphens/>
      <w:spacing w:before="0" w:after="0" w:line="240" w:lineRule="auto"/>
      <w:jc w:val="left"/>
    </w:pPr>
    <w:rPr>
      <w:rFonts w:ascii="Times New Roman" w:eastAsia="Times New Roman" w:hAnsi="Times New Roman" w:cs="Times New Roman"/>
      <w:w w:val="100"/>
      <w:sz w:val="24"/>
      <w:szCs w:val="24"/>
      <w:lang w:eastAsia="zh-CN"/>
    </w:rPr>
  </w:style>
  <w:style w:type="paragraph" w:customStyle="1" w:styleId="SNRfrence">
    <w:name w:val="SNRéférence"/>
    <w:basedOn w:val="Normal"/>
    <w:rsid w:val="00352E36"/>
    <w:pPr>
      <w:suppressAutoHyphens/>
      <w:spacing w:before="0" w:after="0" w:line="240" w:lineRule="auto"/>
      <w:jc w:val="left"/>
    </w:pPr>
    <w:rPr>
      <w:rFonts w:ascii="Times New Roman" w:eastAsia="Times New Roman" w:hAnsi="Times New Roman" w:cs="Times New Roman"/>
      <w:w w:val="100"/>
      <w:sz w:val="24"/>
      <w:szCs w:val="24"/>
      <w:lang w:eastAsia="zh-CN"/>
    </w:rPr>
  </w:style>
  <w:style w:type="paragraph" w:customStyle="1" w:styleId="lieuetdate">
    <w:name w:val="lieu et date"/>
    <w:basedOn w:val="Normal"/>
    <w:rsid w:val="00352E36"/>
    <w:pPr>
      <w:suppressAutoHyphens/>
      <w:spacing w:before="0" w:after="0" w:line="240" w:lineRule="auto"/>
      <w:jc w:val="right"/>
    </w:pPr>
    <w:rPr>
      <w:rFonts w:ascii="Times New Roman" w:eastAsia="Times New Roman" w:hAnsi="Times New Roman" w:cs="Times New Roman"/>
      <w:w w:val="100"/>
      <w:sz w:val="24"/>
      <w:szCs w:val="24"/>
      <w:lang w:eastAsia="zh-CN"/>
    </w:rPr>
  </w:style>
  <w:style w:type="paragraph" w:customStyle="1" w:styleId="SNRpublique">
    <w:name w:val="SNRépublique"/>
    <w:basedOn w:val="Normal"/>
    <w:rsid w:val="00352E36"/>
    <w:pPr>
      <w:widowControl w:val="0"/>
      <w:suppressAutoHyphens/>
      <w:spacing w:before="0" w:after="0" w:line="240" w:lineRule="auto"/>
      <w:jc w:val="center"/>
    </w:pPr>
    <w:rPr>
      <w:rFonts w:ascii="Times New Roman" w:eastAsia="Lucida Sans Unicode" w:hAnsi="Times New Roman" w:cs="Times New Roman"/>
      <w:b/>
      <w:bCs/>
      <w:w w:val="100"/>
      <w:sz w:val="24"/>
      <w:szCs w:val="24"/>
      <w:lang w:eastAsia="zh-CN"/>
    </w:rPr>
  </w:style>
  <w:style w:type="paragraph" w:customStyle="1" w:styleId="SNNOR">
    <w:name w:val="SNNOR"/>
    <w:basedOn w:val="Normal"/>
    <w:rsid w:val="00352E36"/>
    <w:pPr>
      <w:widowControl w:val="0"/>
      <w:suppressLineNumbers/>
      <w:suppressAutoHyphens/>
      <w:snapToGrid w:val="0"/>
      <w:spacing w:before="0" w:after="0" w:line="240" w:lineRule="auto"/>
      <w:jc w:val="left"/>
    </w:pPr>
    <w:rPr>
      <w:rFonts w:ascii="Times New Roman" w:eastAsia="Lucida Sans Unicode" w:hAnsi="Times New Roman" w:cs="Times New Roman"/>
      <w:b/>
      <w:w w:val="100"/>
      <w:sz w:val="24"/>
      <w:szCs w:val="24"/>
      <w:lang w:val="en-GB" w:eastAsia="zh-CN"/>
    </w:rPr>
  </w:style>
  <w:style w:type="paragraph" w:customStyle="1" w:styleId="SNExcution">
    <w:name w:val="SNExécution"/>
    <w:basedOn w:val="Normal"/>
    <w:rsid w:val="00352E36"/>
    <w:pPr>
      <w:suppressAutoHyphens/>
      <w:spacing w:before="0" w:after="0" w:line="240" w:lineRule="auto"/>
      <w:jc w:val="left"/>
    </w:pPr>
    <w:rPr>
      <w:rFonts w:ascii="Times New Roman" w:eastAsia="SimSun" w:hAnsi="Times New Roman" w:cs="Times New Roman"/>
      <w:w w:val="100"/>
      <w:sz w:val="24"/>
      <w:szCs w:val="24"/>
      <w:lang w:eastAsia="zh-CN"/>
    </w:rPr>
  </w:style>
  <w:style w:type="paragraph" w:customStyle="1" w:styleId="Contenudetableau">
    <w:name w:val="Contenu de tableau"/>
    <w:basedOn w:val="Normal"/>
    <w:rsid w:val="00352E36"/>
    <w:pPr>
      <w:suppressLineNumbers/>
      <w:suppressAutoHyphens/>
      <w:spacing w:before="0" w:after="0" w:line="240" w:lineRule="auto"/>
      <w:jc w:val="left"/>
    </w:pPr>
    <w:rPr>
      <w:rFonts w:ascii="Times New Roman" w:eastAsia="Times New Roman" w:hAnsi="Times New Roman" w:cs="Times New Roman"/>
      <w:w w:val="100"/>
      <w:sz w:val="24"/>
      <w:szCs w:val="24"/>
      <w:lang w:eastAsia="zh-CN"/>
    </w:rPr>
  </w:style>
  <w:style w:type="paragraph" w:customStyle="1" w:styleId="Titredetableau">
    <w:name w:val="Titre de tableau"/>
    <w:basedOn w:val="Normal"/>
    <w:rsid w:val="00352E36"/>
    <w:pPr>
      <w:suppressLineNumbers/>
      <w:suppressAutoHyphens/>
      <w:spacing w:before="0" w:after="0" w:line="240" w:lineRule="auto"/>
      <w:jc w:val="center"/>
    </w:pPr>
    <w:rPr>
      <w:rFonts w:ascii="Times New Roman" w:eastAsia="Times New Roman" w:hAnsi="Times New Roman" w:cs="Times New Roman"/>
      <w:b/>
      <w:bCs/>
      <w:w w:val="100"/>
      <w:sz w:val="24"/>
      <w:szCs w:val="24"/>
      <w:lang w:eastAsia="zh-CN"/>
    </w:rPr>
  </w:style>
  <w:style w:type="paragraph" w:customStyle="1" w:styleId="SNListeDomaines">
    <w:name w:val="SNListeDomaines"/>
    <w:basedOn w:val="Normal"/>
    <w:rsid w:val="00352E36"/>
    <w:pPr>
      <w:suppressAutoHyphens/>
      <w:spacing w:before="0" w:after="0" w:line="240" w:lineRule="auto"/>
      <w:jc w:val="left"/>
    </w:pPr>
    <w:rPr>
      <w:rFonts w:ascii="Times New Roman" w:eastAsia="SimSun" w:hAnsi="Times New Roman" w:cs="Arial"/>
      <w:iCs/>
      <w:w w:val="100"/>
      <w:sz w:val="24"/>
      <w:szCs w:val="24"/>
      <w:lang w:eastAsia="zh-CN"/>
    </w:rPr>
  </w:style>
  <w:style w:type="paragraph" w:customStyle="1" w:styleId="SNMotsClsLibres">
    <w:name w:val="SNMotsClésLibres"/>
    <w:basedOn w:val="Normal"/>
    <w:rsid w:val="00352E36"/>
    <w:pPr>
      <w:suppressAutoHyphens/>
      <w:spacing w:before="0" w:after="0" w:line="240" w:lineRule="auto"/>
      <w:jc w:val="left"/>
    </w:pPr>
    <w:rPr>
      <w:rFonts w:ascii="Times New Roman" w:eastAsia="SimSun" w:hAnsi="Times New Roman" w:cs="Arial"/>
      <w:iCs/>
      <w:w w:val="100"/>
      <w:sz w:val="24"/>
      <w:szCs w:val="24"/>
      <w:lang w:eastAsia="zh-CN"/>
    </w:rPr>
  </w:style>
  <w:style w:type="paragraph" w:customStyle="1" w:styleId="SNCirculaireAbroge">
    <w:name w:val="SNCirculaireAbrogée"/>
    <w:basedOn w:val="Normal"/>
    <w:rsid w:val="00352E36"/>
    <w:pPr>
      <w:suppressAutoHyphens/>
      <w:spacing w:before="0" w:after="0" w:line="240" w:lineRule="auto"/>
      <w:jc w:val="left"/>
    </w:pPr>
    <w:rPr>
      <w:rFonts w:ascii="Times New Roman" w:eastAsia="SimSun" w:hAnsi="Times New Roman" w:cs="Arial"/>
      <w:iCs/>
      <w:w w:val="100"/>
      <w:sz w:val="24"/>
      <w:szCs w:val="24"/>
      <w:lang w:eastAsia="zh-CN"/>
    </w:rPr>
  </w:style>
  <w:style w:type="paragraph" w:customStyle="1" w:styleId="SNPiceAnnexe">
    <w:name w:val="SNPièceAnnexe"/>
    <w:basedOn w:val="Normal"/>
    <w:rsid w:val="00352E36"/>
    <w:pPr>
      <w:suppressAutoHyphens/>
      <w:spacing w:before="0" w:after="0" w:line="240" w:lineRule="auto"/>
      <w:jc w:val="left"/>
    </w:pPr>
    <w:rPr>
      <w:rFonts w:ascii="Times New Roman" w:eastAsia="SimSun" w:hAnsi="Times New Roman" w:cs="Arial"/>
      <w:iCs/>
      <w:w w:val="100"/>
      <w:sz w:val="24"/>
      <w:szCs w:val="24"/>
      <w:lang w:eastAsia="zh-CN"/>
    </w:rPr>
  </w:style>
  <w:style w:type="paragraph" w:customStyle="1" w:styleId="SNInformation">
    <w:name w:val="SNInformation"/>
    <w:basedOn w:val="SNExcution"/>
    <w:rsid w:val="00352E36"/>
  </w:style>
  <w:style w:type="paragraph" w:customStyle="1" w:styleId="SNMotsclsferm">
    <w:name w:val="SNMotsclésfermé"/>
    <w:basedOn w:val="SNMotsClsLibres"/>
    <w:rsid w:val="00352E36"/>
  </w:style>
  <w:style w:type="paragraph" w:customStyle="1" w:styleId="SNDateapplication">
    <w:name w:val="SNDateapplication"/>
    <w:basedOn w:val="Normal"/>
    <w:rsid w:val="00352E36"/>
    <w:pPr>
      <w:suppressAutoHyphens/>
      <w:spacing w:before="0" w:after="0" w:line="240" w:lineRule="auto"/>
      <w:jc w:val="left"/>
    </w:pPr>
    <w:rPr>
      <w:rFonts w:ascii="Times New Roman" w:eastAsia="Times New Roman" w:hAnsi="Times New Roman" w:cs="Times New Roman"/>
      <w:w w:val="100"/>
      <w:sz w:val="24"/>
      <w:szCs w:val="24"/>
      <w:lang w:eastAsia="zh-CN"/>
    </w:rPr>
  </w:style>
  <w:style w:type="paragraph" w:customStyle="1" w:styleId="SNCerfa">
    <w:name w:val="SNCerfa"/>
    <w:basedOn w:val="Normal"/>
    <w:rsid w:val="00352E36"/>
    <w:pPr>
      <w:suppressAutoHyphens/>
      <w:spacing w:before="0" w:after="0" w:line="240" w:lineRule="auto"/>
      <w:jc w:val="left"/>
    </w:pPr>
    <w:rPr>
      <w:rFonts w:ascii="Times New Roman" w:eastAsia="Times New Roman" w:hAnsi="Times New Roman" w:cs="Times New Roman"/>
      <w:w w:val="100"/>
      <w:sz w:val="24"/>
      <w:szCs w:val="24"/>
      <w:lang w:eastAsia="zh-CN"/>
    </w:rPr>
  </w:style>
  <w:style w:type="paragraph" w:customStyle="1" w:styleId="SNRsum">
    <w:name w:val="SNRésumé"/>
    <w:basedOn w:val="SNLibell"/>
    <w:rsid w:val="00352E36"/>
    <w:rPr>
      <w:rFonts w:eastAsia="SimSun"/>
    </w:rPr>
  </w:style>
  <w:style w:type="paragraph" w:customStyle="1" w:styleId="SNCatgorie">
    <w:name w:val="SNCatégorie"/>
    <w:basedOn w:val="Normal"/>
    <w:rsid w:val="00352E36"/>
    <w:pPr>
      <w:suppressAutoHyphens/>
      <w:spacing w:before="0" w:after="0" w:line="240" w:lineRule="auto"/>
      <w:jc w:val="left"/>
    </w:pPr>
    <w:rPr>
      <w:rFonts w:ascii="Times New Roman" w:eastAsia="Times New Roman" w:hAnsi="Times New Roman" w:cs="Times New Roman"/>
      <w:w w:val="100"/>
      <w:sz w:val="24"/>
      <w:szCs w:val="24"/>
      <w:lang w:eastAsia="zh-CN"/>
    </w:rPr>
  </w:style>
  <w:style w:type="paragraph" w:customStyle="1" w:styleId="Contenudecadre">
    <w:name w:val="Contenu de cadre"/>
    <w:basedOn w:val="Normal"/>
    <w:rsid w:val="00352E36"/>
    <w:pPr>
      <w:suppressAutoHyphens/>
      <w:spacing w:before="0" w:after="0" w:line="240" w:lineRule="auto"/>
      <w:jc w:val="left"/>
    </w:pPr>
    <w:rPr>
      <w:rFonts w:ascii="Times New Roman" w:eastAsia="Times New Roman" w:hAnsi="Times New Roman" w:cs="Times New Roman"/>
      <w:w w:val="100"/>
      <w:sz w:val="24"/>
      <w:szCs w:val="24"/>
      <w:lang w:eastAsia="zh-CN"/>
    </w:rPr>
  </w:style>
  <w:style w:type="paragraph" w:customStyle="1" w:styleId="xl63">
    <w:name w:val="xl63"/>
    <w:basedOn w:val="Normal"/>
    <w:rsid w:val="00352E36"/>
    <w:pPr>
      <w:spacing w:before="100" w:beforeAutospacing="1" w:after="100" w:afterAutospacing="1" w:line="240" w:lineRule="auto"/>
      <w:jc w:val="left"/>
    </w:pPr>
    <w:rPr>
      <w:rFonts w:ascii="Arial" w:eastAsia="Times New Roman" w:hAnsi="Arial" w:cs="Arial"/>
      <w:w w:val="100"/>
      <w:lang w:eastAsia="fr-FR"/>
    </w:rPr>
  </w:style>
  <w:style w:type="paragraph" w:customStyle="1" w:styleId="xl64">
    <w:name w:val="xl64"/>
    <w:basedOn w:val="Normal"/>
    <w:rsid w:val="00352E36"/>
    <w:pPr>
      <w:spacing w:before="100" w:beforeAutospacing="1" w:after="100" w:afterAutospacing="1" w:line="240" w:lineRule="auto"/>
      <w:jc w:val="left"/>
    </w:pPr>
    <w:rPr>
      <w:rFonts w:ascii="Arial" w:eastAsia="Times New Roman" w:hAnsi="Arial" w:cs="Arial"/>
      <w:w w:val="100"/>
      <w:lang w:eastAsia="fr-FR"/>
    </w:rPr>
  </w:style>
  <w:style w:type="paragraph" w:customStyle="1" w:styleId="xl65">
    <w:name w:val="xl65"/>
    <w:basedOn w:val="Normal"/>
    <w:rsid w:val="00352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w w:val="100"/>
      <w:lang w:eastAsia="fr-FR"/>
    </w:rPr>
  </w:style>
  <w:style w:type="paragraph" w:customStyle="1" w:styleId="xl66">
    <w:name w:val="xl66"/>
    <w:basedOn w:val="Normal"/>
    <w:rsid w:val="00352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w w:val="100"/>
      <w:lang w:eastAsia="fr-FR"/>
    </w:rPr>
  </w:style>
  <w:style w:type="paragraph" w:customStyle="1" w:styleId="xl67">
    <w:name w:val="xl67"/>
    <w:basedOn w:val="Normal"/>
    <w:rsid w:val="00352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w w:val="100"/>
      <w:lang w:eastAsia="fr-FR"/>
    </w:rPr>
  </w:style>
  <w:style w:type="paragraph" w:customStyle="1" w:styleId="xl68">
    <w:name w:val="xl68"/>
    <w:basedOn w:val="Normal"/>
    <w:rsid w:val="00352E36"/>
    <w:pPr>
      <w:pBdr>
        <w:left w:val="single" w:sz="4" w:space="0" w:color="auto"/>
        <w:bottom w:val="single" w:sz="4" w:space="0" w:color="auto"/>
        <w:right w:val="single" w:sz="4" w:space="0" w:color="auto"/>
      </w:pBdr>
      <w:shd w:val="clear" w:color="auto" w:fill="BFBFBF"/>
      <w:spacing w:before="100" w:beforeAutospacing="1" w:after="100" w:afterAutospacing="1" w:line="240" w:lineRule="auto"/>
      <w:jc w:val="left"/>
    </w:pPr>
    <w:rPr>
      <w:rFonts w:ascii="Arial" w:eastAsia="Times New Roman" w:hAnsi="Arial" w:cs="Arial"/>
      <w:b/>
      <w:bCs/>
      <w:w w:val="100"/>
      <w:lang w:eastAsia="fr-FR"/>
    </w:rPr>
  </w:style>
  <w:style w:type="paragraph" w:customStyle="1" w:styleId="xl69">
    <w:name w:val="xl69"/>
    <w:basedOn w:val="Normal"/>
    <w:rsid w:val="00352E36"/>
    <w:pPr>
      <w:pBdr>
        <w:left w:val="single" w:sz="4" w:space="0" w:color="auto"/>
        <w:bottom w:val="single" w:sz="4" w:space="0" w:color="auto"/>
        <w:right w:val="single" w:sz="4" w:space="0" w:color="auto"/>
      </w:pBdr>
      <w:shd w:val="clear" w:color="auto" w:fill="BFBFBF"/>
      <w:spacing w:before="100" w:beforeAutospacing="1" w:after="100" w:afterAutospacing="1" w:line="240" w:lineRule="auto"/>
      <w:jc w:val="left"/>
    </w:pPr>
    <w:rPr>
      <w:rFonts w:ascii="Arial" w:eastAsia="Times New Roman" w:hAnsi="Arial" w:cs="Arial"/>
      <w:b/>
      <w:bCs/>
      <w:w w:val="100"/>
      <w:lang w:eastAsia="fr-FR"/>
    </w:rPr>
  </w:style>
  <w:style w:type="character" w:customStyle="1" w:styleId="WW8Num1z0">
    <w:name w:val="WW8Num1z0"/>
    <w:rsid w:val="00352E36"/>
  </w:style>
  <w:style w:type="character" w:customStyle="1" w:styleId="WW8Num1z1">
    <w:name w:val="WW8Num1z1"/>
    <w:rsid w:val="00352E36"/>
  </w:style>
  <w:style w:type="character" w:customStyle="1" w:styleId="WW8Num1z2">
    <w:name w:val="WW8Num1z2"/>
    <w:rsid w:val="00352E36"/>
  </w:style>
  <w:style w:type="character" w:customStyle="1" w:styleId="WW8Num1z3">
    <w:name w:val="WW8Num1z3"/>
    <w:rsid w:val="00352E36"/>
  </w:style>
  <w:style w:type="character" w:customStyle="1" w:styleId="WW8Num1z4">
    <w:name w:val="WW8Num1z4"/>
    <w:rsid w:val="00352E36"/>
  </w:style>
  <w:style w:type="character" w:customStyle="1" w:styleId="WW8Num1z5">
    <w:name w:val="WW8Num1z5"/>
    <w:rsid w:val="00352E36"/>
  </w:style>
  <w:style w:type="character" w:customStyle="1" w:styleId="WW8Num1z6">
    <w:name w:val="WW8Num1z6"/>
    <w:rsid w:val="00352E36"/>
  </w:style>
  <w:style w:type="character" w:customStyle="1" w:styleId="WW8Num1z7">
    <w:name w:val="WW8Num1z7"/>
    <w:rsid w:val="00352E36"/>
  </w:style>
  <w:style w:type="character" w:customStyle="1" w:styleId="WW8Num1z8">
    <w:name w:val="WW8Num1z8"/>
    <w:rsid w:val="00352E36"/>
  </w:style>
  <w:style w:type="character" w:customStyle="1" w:styleId="Policepardfaut2">
    <w:name w:val="Police par défaut2"/>
    <w:rsid w:val="00352E36"/>
  </w:style>
  <w:style w:type="character" w:customStyle="1" w:styleId="WW8Num2z0">
    <w:name w:val="WW8Num2z0"/>
    <w:rsid w:val="00352E36"/>
  </w:style>
  <w:style w:type="character" w:customStyle="1" w:styleId="WW8Num3z0">
    <w:name w:val="WW8Num3z0"/>
    <w:rsid w:val="00352E36"/>
  </w:style>
  <w:style w:type="character" w:customStyle="1" w:styleId="WW8Num4z0">
    <w:name w:val="WW8Num4z0"/>
    <w:rsid w:val="00352E36"/>
  </w:style>
  <w:style w:type="character" w:customStyle="1" w:styleId="WW8Num5z0">
    <w:name w:val="WW8Num5z0"/>
    <w:rsid w:val="00352E36"/>
    <w:rPr>
      <w:rFonts w:ascii="Symbol" w:hAnsi="Symbol" w:cs="Symbol" w:hint="default"/>
    </w:rPr>
  </w:style>
  <w:style w:type="character" w:customStyle="1" w:styleId="WW8Num6z0">
    <w:name w:val="WW8Num6z0"/>
    <w:rsid w:val="00352E36"/>
    <w:rPr>
      <w:rFonts w:ascii="Symbol" w:hAnsi="Symbol" w:cs="Symbol" w:hint="default"/>
    </w:rPr>
  </w:style>
  <w:style w:type="character" w:customStyle="1" w:styleId="WW8Num7z0">
    <w:name w:val="WW8Num7z0"/>
    <w:rsid w:val="00352E36"/>
    <w:rPr>
      <w:rFonts w:ascii="Symbol" w:hAnsi="Symbol" w:cs="Symbol" w:hint="default"/>
    </w:rPr>
  </w:style>
  <w:style w:type="character" w:customStyle="1" w:styleId="WW8Num8z0">
    <w:name w:val="WW8Num8z0"/>
    <w:rsid w:val="00352E36"/>
    <w:rPr>
      <w:rFonts w:ascii="Symbol" w:hAnsi="Symbol" w:cs="Symbol" w:hint="default"/>
    </w:rPr>
  </w:style>
  <w:style w:type="character" w:customStyle="1" w:styleId="WW8Num9z0">
    <w:name w:val="WW8Num9z0"/>
    <w:rsid w:val="00352E36"/>
  </w:style>
  <w:style w:type="character" w:customStyle="1" w:styleId="WW8Num10z0">
    <w:name w:val="WW8Num10z0"/>
    <w:rsid w:val="00352E36"/>
    <w:rPr>
      <w:rFonts w:ascii="Symbol" w:hAnsi="Symbol" w:cs="Symbol" w:hint="default"/>
    </w:rPr>
  </w:style>
  <w:style w:type="character" w:customStyle="1" w:styleId="WW8Num11z0">
    <w:name w:val="WW8Num11z0"/>
    <w:rsid w:val="00352E36"/>
  </w:style>
  <w:style w:type="character" w:customStyle="1" w:styleId="WW8Num11z1">
    <w:name w:val="WW8Num11z1"/>
    <w:rsid w:val="00352E36"/>
  </w:style>
  <w:style w:type="character" w:customStyle="1" w:styleId="WW8Num11z2">
    <w:name w:val="WW8Num11z2"/>
    <w:rsid w:val="00352E36"/>
  </w:style>
  <w:style w:type="character" w:customStyle="1" w:styleId="WW8Num11z3">
    <w:name w:val="WW8Num11z3"/>
    <w:rsid w:val="00352E36"/>
  </w:style>
  <w:style w:type="character" w:customStyle="1" w:styleId="WW8Num11z4">
    <w:name w:val="WW8Num11z4"/>
    <w:rsid w:val="00352E36"/>
  </w:style>
  <w:style w:type="character" w:customStyle="1" w:styleId="WW8Num11z5">
    <w:name w:val="WW8Num11z5"/>
    <w:rsid w:val="00352E36"/>
  </w:style>
  <w:style w:type="character" w:customStyle="1" w:styleId="WW8Num11z6">
    <w:name w:val="WW8Num11z6"/>
    <w:rsid w:val="00352E36"/>
  </w:style>
  <w:style w:type="character" w:customStyle="1" w:styleId="WW8Num11z7">
    <w:name w:val="WW8Num11z7"/>
    <w:rsid w:val="00352E36"/>
  </w:style>
  <w:style w:type="character" w:customStyle="1" w:styleId="WW8Num11z8">
    <w:name w:val="WW8Num11z8"/>
    <w:rsid w:val="00352E36"/>
  </w:style>
  <w:style w:type="character" w:customStyle="1" w:styleId="WW8Num12z0">
    <w:name w:val="WW8Num12z0"/>
    <w:rsid w:val="00352E36"/>
    <w:rPr>
      <w:rFonts w:ascii="Symbol" w:hAnsi="Symbol" w:cs="Symbol" w:hint="default"/>
    </w:rPr>
  </w:style>
  <w:style w:type="character" w:customStyle="1" w:styleId="WW8Num12z1">
    <w:name w:val="WW8Num12z1"/>
    <w:rsid w:val="00352E36"/>
    <w:rPr>
      <w:rFonts w:ascii="Courier New" w:hAnsi="Courier New" w:cs="Courier New" w:hint="default"/>
    </w:rPr>
  </w:style>
  <w:style w:type="character" w:customStyle="1" w:styleId="WW8Num12z2">
    <w:name w:val="WW8Num12z2"/>
    <w:rsid w:val="00352E36"/>
    <w:rPr>
      <w:rFonts w:ascii="Wingdings" w:hAnsi="Wingdings" w:cs="Wingdings" w:hint="default"/>
    </w:rPr>
  </w:style>
  <w:style w:type="character" w:customStyle="1" w:styleId="WW8Num13z0">
    <w:name w:val="WW8Num13z0"/>
    <w:rsid w:val="00352E36"/>
  </w:style>
  <w:style w:type="character" w:customStyle="1" w:styleId="WW8Num13z1">
    <w:name w:val="WW8Num13z1"/>
    <w:rsid w:val="00352E36"/>
  </w:style>
  <w:style w:type="character" w:customStyle="1" w:styleId="WW8Num13z2">
    <w:name w:val="WW8Num13z2"/>
    <w:rsid w:val="00352E36"/>
  </w:style>
  <w:style w:type="character" w:customStyle="1" w:styleId="WW8Num13z3">
    <w:name w:val="WW8Num13z3"/>
    <w:rsid w:val="00352E36"/>
  </w:style>
  <w:style w:type="character" w:customStyle="1" w:styleId="WW8Num13z4">
    <w:name w:val="WW8Num13z4"/>
    <w:rsid w:val="00352E36"/>
  </w:style>
  <w:style w:type="character" w:customStyle="1" w:styleId="WW8Num13z5">
    <w:name w:val="WW8Num13z5"/>
    <w:rsid w:val="00352E36"/>
  </w:style>
  <w:style w:type="character" w:customStyle="1" w:styleId="WW8Num13z6">
    <w:name w:val="WW8Num13z6"/>
    <w:rsid w:val="00352E36"/>
  </w:style>
  <w:style w:type="character" w:customStyle="1" w:styleId="WW8Num13z7">
    <w:name w:val="WW8Num13z7"/>
    <w:rsid w:val="00352E36"/>
  </w:style>
  <w:style w:type="character" w:customStyle="1" w:styleId="WW8Num13z8">
    <w:name w:val="WW8Num13z8"/>
    <w:rsid w:val="00352E36"/>
  </w:style>
  <w:style w:type="character" w:customStyle="1" w:styleId="WW8Num14z0">
    <w:name w:val="WW8Num14z0"/>
    <w:rsid w:val="00352E36"/>
    <w:rPr>
      <w:rFonts w:ascii="Symbol" w:hAnsi="Symbol" w:cs="Symbol" w:hint="default"/>
    </w:rPr>
  </w:style>
  <w:style w:type="character" w:customStyle="1" w:styleId="WW8Num14z1">
    <w:name w:val="WW8Num14z1"/>
    <w:rsid w:val="00352E36"/>
    <w:rPr>
      <w:rFonts w:ascii="Courier New" w:hAnsi="Courier New" w:cs="Courier New" w:hint="default"/>
    </w:rPr>
  </w:style>
  <w:style w:type="character" w:customStyle="1" w:styleId="WW8Num14z2">
    <w:name w:val="WW8Num14z2"/>
    <w:rsid w:val="00352E36"/>
    <w:rPr>
      <w:rFonts w:ascii="Wingdings" w:hAnsi="Wingdings" w:cs="Wingdings" w:hint="default"/>
    </w:rPr>
  </w:style>
  <w:style w:type="character" w:customStyle="1" w:styleId="Policepardfaut1">
    <w:name w:val="Police par défaut1"/>
    <w:rsid w:val="00352E36"/>
  </w:style>
  <w:style w:type="character" w:customStyle="1" w:styleId="SNSignatureCar">
    <w:name w:val="SNSignature Car"/>
    <w:rsid w:val="00352E36"/>
    <w:rPr>
      <w:sz w:val="24"/>
      <w:szCs w:val="24"/>
      <w:lang w:val="fr-FR" w:bidi="ar-SA"/>
    </w:rPr>
  </w:style>
  <w:style w:type="character" w:customStyle="1" w:styleId="SNTimbreCar">
    <w:name w:val="SNTimbre Car"/>
    <w:rsid w:val="00352E36"/>
    <w:rPr>
      <w:rFonts w:ascii="Lucida Sans Unicode" w:eastAsia="Lucida Sans Unicode" w:hAnsi="Lucida Sans Unicode" w:cs="Lucida Sans Unicode" w:hint="default"/>
      <w:sz w:val="24"/>
      <w:szCs w:val="24"/>
      <w:lang w:val="fr-FR" w:bidi="ar-SA"/>
    </w:rPr>
  </w:style>
  <w:style w:type="character" w:customStyle="1" w:styleId="SNArticleCar">
    <w:name w:val="SNArticle Car"/>
    <w:rsid w:val="00352E36"/>
    <w:rPr>
      <w:b/>
      <w:bCs w:val="0"/>
      <w:sz w:val="24"/>
      <w:szCs w:val="24"/>
      <w:lang w:val="fr-FR" w:bidi="ar-SA"/>
    </w:rPr>
  </w:style>
  <w:style w:type="character" w:customStyle="1" w:styleId="SNenProjet">
    <w:name w:val="SNenProjet"/>
    <w:basedOn w:val="Policepardfaut1"/>
    <w:rsid w:val="00352E36"/>
  </w:style>
  <w:style w:type="character" w:customStyle="1" w:styleId="SNCatgorieCar">
    <w:name w:val="SNCatégorie Car"/>
    <w:rsid w:val="00352E36"/>
    <w:rPr>
      <w:sz w:val="24"/>
      <w:szCs w:val="24"/>
      <w:lang w:val="fr-FR" w:bidi="ar-SA"/>
    </w:rPr>
  </w:style>
  <w:style w:type="character" w:styleId="Emphaseple">
    <w:name w:val="Subtle Emphasis"/>
    <w:basedOn w:val="Policepardfaut"/>
    <w:uiPriority w:val="19"/>
    <w:qFormat/>
    <w:rsid w:val="00352E36"/>
    <w:rPr>
      <w:i/>
      <w:iCs/>
      <w:color w:val="404040" w:themeColor="text1" w:themeTint="BF"/>
    </w:rPr>
  </w:style>
  <w:style w:type="character" w:styleId="Lienhypertextesuivivisit">
    <w:name w:val="FollowedHyperlink"/>
    <w:basedOn w:val="Policepardfaut"/>
    <w:uiPriority w:val="99"/>
    <w:semiHidden/>
    <w:unhideWhenUsed/>
    <w:rsid w:val="00352E36"/>
    <w:rPr>
      <w:color w:val="800080" w:themeColor="followedHyperlink"/>
      <w:u w:val="single"/>
    </w:rPr>
  </w:style>
  <w:style w:type="table" w:customStyle="1" w:styleId="Grilledutableau2">
    <w:name w:val="Grille du tableau2"/>
    <w:basedOn w:val="TableauNormal"/>
    <w:uiPriority w:val="59"/>
    <w:rsid w:val="00352E36"/>
    <w:pPr>
      <w:spacing w:before="60" w:after="60" w:line="240" w:lineRule="auto"/>
    </w:pPr>
    <w:rPr>
      <w:rFonts w:ascii="Century Gothic" w:hAnsi="Century Gothic"/>
      <w:w w:val="90"/>
      <w:sz w:val="20"/>
      <w:szCs w:val="20"/>
    </w:rPr>
    <w:tblPr>
      <w:tblStyleRowBandSize w:val="1"/>
      <w:tblStyleColBandSize w:val="1"/>
      <w:tblInd w:w="0" w:type="nil"/>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vAlign w:val="center"/>
    </w:tcPr>
    <w:tblStylePr w:type="firstRow">
      <w:pPr>
        <w:jc w:val="center"/>
      </w:pPr>
      <w:rPr>
        <w:rFonts w:ascii="Consolas" w:hAnsi="Consolas" w:hint="default"/>
        <w:b/>
        <w:color w:val="FFFFFF" w:themeColor="background1"/>
        <w:w w:val="100"/>
        <w:sz w:val="20"/>
        <w:szCs w:val="20"/>
      </w:rPr>
      <w:tblPr/>
      <w:tcPr>
        <w:shd w:val="clear" w:color="auto" w:fill="4F81BD" w:themeFill="accent1"/>
      </w:tcPr>
    </w:tblStylePr>
    <w:tblStylePr w:type="lastRow">
      <w:pPr>
        <w:jc w:val="center"/>
      </w:pPr>
      <w:rPr>
        <w:rFonts w:ascii="Consolas" w:hAnsi="Consolas" w:hint="default"/>
        <w:b/>
        <w:color w:val="FFFFFF" w:themeColor="background1"/>
        <w:w w:val="100"/>
        <w:sz w:val="20"/>
        <w:szCs w:val="20"/>
      </w:rPr>
      <w:tblPr/>
      <w:tcPr>
        <w:shd w:val="clear" w:color="auto" w:fill="4F81BD" w:themeFill="accent1"/>
      </w:tcPr>
    </w:tblStylePr>
    <w:tblStylePr w:type="firstCol">
      <w:pPr>
        <w:jc w:val="center"/>
      </w:pPr>
      <w:rPr>
        <w:rFonts w:ascii="Consolas" w:hAnsi="Consolas" w:hint="default"/>
        <w:b/>
        <w:color w:val="1F497D" w:themeColor="text2"/>
        <w:w w:val="100"/>
        <w:sz w:val="20"/>
        <w:szCs w:val="20"/>
      </w:rPr>
      <w:tblPr/>
      <w:tcPr>
        <w:shd w:val="clear" w:color="auto" w:fill="B8CCE4" w:themeFill="accent1" w:themeFillTint="66"/>
      </w:tcPr>
    </w:tblStylePr>
    <w:tblStylePr w:type="lastCol">
      <w:pPr>
        <w:jc w:val="center"/>
      </w:pPr>
      <w:rPr>
        <w:rFonts w:ascii="Consolas" w:hAnsi="Consolas" w:hint="default"/>
        <w:b/>
        <w:color w:val="1F497D" w:themeColor="text2"/>
        <w:w w:val="100"/>
        <w:sz w:val="20"/>
        <w:szCs w:val="20"/>
      </w:rPr>
      <w:tblPr/>
      <w:tcPr>
        <w:shd w:val="clear" w:color="auto" w:fill="B8CCE4" w:themeFill="accent1" w:themeFillTint="66"/>
      </w:tcPr>
    </w:tblStylePr>
    <w:tblStylePr w:type="band2Vert">
      <w:tblPr/>
      <w:tcPr>
        <w:shd w:val="clear" w:color="auto" w:fill="DBE5F1" w:themeFill="accent1" w:themeFillTint="33"/>
      </w:tcPr>
    </w:tblStylePr>
    <w:tblStylePr w:type="band2Horz">
      <w:tblPr/>
      <w:tcPr>
        <w:shd w:val="clear" w:color="auto" w:fill="DBE5F1" w:themeFill="accent1" w:themeFillTint="33"/>
      </w:tcPr>
    </w:tblStylePr>
  </w:style>
  <w:style w:type="table" w:customStyle="1" w:styleId="Listeclaire-Accent11">
    <w:name w:val="Liste claire - Accent 11"/>
    <w:basedOn w:val="TableauNormal"/>
    <w:uiPriority w:val="61"/>
    <w:rsid w:val="00352E36"/>
    <w:pPr>
      <w:spacing w:after="0" w:line="240" w:lineRule="auto"/>
      <w:jc w:val="both"/>
    </w:pPr>
    <w:rPr>
      <w:rFonts w:ascii="Century Gothic" w:hAnsi="Century Gothic"/>
      <w:sz w:val="20"/>
      <w:szCs w:val="20"/>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auGrille4-Accentuation111">
    <w:name w:val="Tableau Grille 4 - Accentuation 111"/>
    <w:basedOn w:val="TableauNormal"/>
    <w:uiPriority w:val="49"/>
    <w:rsid w:val="00352E36"/>
    <w:pPr>
      <w:spacing w:before="120" w:after="0" w:line="240" w:lineRule="auto"/>
      <w:jc w:val="both"/>
    </w:pPr>
    <w:rPr>
      <w:rFonts w:ascii="Century Gothic" w:hAnsi="Century Gothic"/>
      <w:sz w:val="20"/>
      <w:szCs w:val="20"/>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lledutableau11">
    <w:name w:val="Grille du tableau11"/>
    <w:basedOn w:val="TableauNormal"/>
    <w:uiPriority w:val="59"/>
    <w:rsid w:val="00352E36"/>
    <w:pPr>
      <w:spacing w:before="60" w:after="60" w:line="240" w:lineRule="auto"/>
    </w:pPr>
    <w:rPr>
      <w:rFonts w:ascii="Century Gothic" w:hAnsi="Century Gothic"/>
      <w:w w:val="90"/>
      <w:sz w:val="20"/>
      <w:szCs w:val="20"/>
    </w:rPr>
    <w:tblPr>
      <w:tblStyleRowBandSize w:val="1"/>
      <w:tblStyleColBandSize w:val="1"/>
      <w:tblInd w:w="0" w:type="nil"/>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vAlign w:val="center"/>
    </w:tcPr>
    <w:tblStylePr w:type="firstRow">
      <w:pPr>
        <w:jc w:val="center"/>
      </w:pPr>
      <w:rPr>
        <w:rFonts w:ascii="Consolas" w:hAnsi="Consolas" w:hint="default"/>
        <w:b/>
        <w:color w:val="FFFFFF" w:themeColor="background1"/>
        <w:w w:val="100"/>
        <w:sz w:val="20"/>
        <w:szCs w:val="20"/>
      </w:rPr>
      <w:tblPr/>
      <w:tcPr>
        <w:shd w:val="clear" w:color="auto" w:fill="4F81BD" w:themeFill="accent1"/>
      </w:tcPr>
    </w:tblStylePr>
    <w:tblStylePr w:type="lastRow">
      <w:pPr>
        <w:jc w:val="center"/>
      </w:pPr>
      <w:rPr>
        <w:rFonts w:ascii="Consolas" w:hAnsi="Consolas" w:hint="default"/>
        <w:b/>
        <w:color w:val="FFFFFF" w:themeColor="background1"/>
        <w:w w:val="100"/>
        <w:sz w:val="20"/>
        <w:szCs w:val="20"/>
      </w:rPr>
      <w:tblPr/>
      <w:tcPr>
        <w:shd w:val="clear" w:color="auto" w:fill="4F81BD" w:themeFill="accent1"/>
      </w:tcPr>
    </w:tblStylePr>
    <w:tblStylePr w:type="firstCol">
      <w:pPr>
        <w:jc w:val="center"/>
      </w:pPr>
      <w:rPr>
        <w:rFonts w:ascii="Consolas" w:hAnsi="Consolas" w:hint="default"/>
        <w:b/>
        <w:color w:val="1F497D" w:themeColor="text2"/>
        <w:w w:val="100"/>
        <w:sz w:val="20"/>
        <w:szCs w:val="20"/>
      </w:rPr>
      <w:tblPr/>
      <w:tcPr>
        <w:shd w:val="clear" w:color="auto" w:fill="B8CCE4" w:themeFill="accent1" w:themeFillTint="66"/>
      </w:tcPr>
    </w:tblStylePr>
    <w:tblStylePr w:type="lastCol">
      <w:pPr>
        <w:jc w:val="center"/>
      </w:pPr>
      <w:rPr>
        <w:rFonts w:ascii="Consolas" w:hAnsi="Consolas" w:hint="default"/>
        <w:b/>
        <w:color w:val="1F497D" w:themeColor="text2"/>
        <w:w w:val="100"/>
        <w:sz w:val="20"/>
        <w:szCs w:val="20"/>
      </w:rPr>
      <w:tblPr/>
      <w:tcPr>
        <w:shd w:val="clear" w:color="auto" w:fill="B8CCE4" w:themeFill="accent1" w:themeFillTint="66"/>
      </w:tcPr>
    </w:tblStylePr>
    <w:tblStylePr w:type="band2Vert">
      <w:tblPr/>
      <w:tcPr>
        <w:shd w:val="clear" w:color="auto" w:fill="DBE5F1" w:themeFill="accent1" w:themeFillTint="33"/>
      </w:tcPr>
    </w:tblStylePr>
    <w:tblStylePr w:type="band2Horz">
      <w:tblPr/>
      <w:tcPr>
        <w:shd w:val="clear" w:color="auto" w:fill="DBE5F1" w:themeFill="accent1" w:themeFillTint="33"/>
      </w:tcPr>
    </w:tblStylePr>
  </w:style>
  <w:style w:type="table" w:styleId="Trameclaire-Accent6">
    <w:name w:val="Light Shading Accent 6"/>
    <w:basedOn w:val="TableauNormal"/>
    <w:uiPriority w:val="60"/>
    <w:rsid w:val="00352E36"/>
    <w:pPr>
      <w:spacing w:after="0" w:line="240" w:lineRule="auto"/>
      <w:jc w:val="both"/>
    </w:pPr>
    <w:rPr>
      <w:rFonts w:ascii="Century Gothic" w:hAnsi="Century Gothic"/>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rameclaire-Accent5">
    <w:name w:val="Light Shading Accent 5"/>
    <w:basedOn w:val="TableauNormal"/>
    <w:uiPriority w:val="60"/>
    <w:rsid w:val="00352E36"/>
    <w:pPr>
      <w:spacing w:after="0" w:line="240" w:lineRule="auto"/>
      <w:jc w:val="both"/>
    </w:pPr>
    <w:rPr>
      <w:rFonts w:ascii="Century Gothic" w:hAnsi="Century Gothic"/>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eclaire-Accent5">
    <w:name w:val="Light List Accent 5"/>
    <w:basedOn w:val="TableauNormal"/>
    <w:uiPriority w:val="61"/>
    <w:rsid w:val="00352E36"/>
    <w:pPr>
      <w:spacing w:after="0" w:line="240" w:lineRule="auto"/>
      <w:jc w:val="both"/>
    </w:pPr>
    <w:rPr>
      <w:rFonts w:ascii="Century Gothic" w:hAnsi="Century Gothic"/>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352E36"/>
    <w:pPr>
      <w:spacing w:after="0" w:line="240" w:lineRule="auto"/>
      <w:jc w:val="both"/>
    </w:pPr>
    <w:rPr>
      <w:rFonts w:ascii="Century Gothic" w:hAnsi="Century Gothic"/>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rillemoyenne3-Accent5">
    <w:name w:val="Medium Grid 3 Accent 5"/>
    <w:basedOn w:val="TableauNormal"/>
    <w:uiPriority w:val="69"/>
    <w:rsid w:val="00352E36"/>
    <w:pPr>
      <w:spacing w:after="0" w:line="240" w:lineRule="auto"/>
      <w:jc w:val="both"/>
    </w:pPr>
    <w:rPr>
      <w:rFonts w:ascii="Century Gothic" w:hAnsi="Century Gothic"/>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Listepuces1">
    <w:name w:val="Liste à puces1"/>
    <w:basedOn w:val="Normal"/>
    <w:rsid w:val="00352E36"/>
    <w:pPr>
      <w:jc w:val="left"/>
    </w:pPr>
    <w:rPr>
      <w:rFonts w:eastAsia="Arial" w:cs="font312"/>
      <w:color w:val="00000A"/>
      <w:kern w:val="1"/>
    </w:rPr>
  </w:style>
  <w:style w:type="paragraph" w:customStyle="1" w:styleId="Standard">
    <w:name w:val="Standard"/>
    <w:rsid w:val="00352E36"/>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extbody">
    <w:name w:val="Text body"/>
    <w:basedOn w:val="Standard"/>
    <w:rsid w:val="00352E36"/>
    <w:pPr>
      <w:autoSpaceDN/>
      <w:spacing w:after="140" w:line="288" w:lineRule="auto"/>
      <w:textAlignment w:val="baseline"/>
    </w:pPr>
    <w:rPr>
      <w:rFonts w:ascii="Liberation Serif" w:eastAsia="SimSun" w:hAnsi="Liberation Serif" w:cs="Mangal"/>
      <w:kern w:val="1"/>
      <w:lang w:val="fr-FR" w:eastAsia="zh-CN" w:bidi="hi-IN"/>
    </w:rPr>
  </w:style>
  <w:style w:type="paragraph" w:customStyle="1" w:styleId="TableContents">
    <w:name w:val="Table Contents"/>
    <w:basedOn w:val="Standard"/>
    <w:rsid w:val="00352E36"/>
    <w:pPr>
      <w:suppressLineNumbers/>
      <w:autoSpaceDN/>
      <w:textAlignment w:val="baseline"/>
    </w:pPr>
    <w:rPr>
      <w:rFonts w:ascii="Liberation Serif" w:eastAsia="SimSun" w:hAnsi="Liberation Serif" w:cs="Mangal"/>
      <w:kern w:val="1"/>
      <w:lang w:val="fr-FR" w:eastAsia="zh-CN" w:bidi="hi-IN"/>
    </w:rPr>
  </w:style>
  <w:style w:type="table" w:styleId="Grillemoyenne1">
    <w:name w:val="Medium Grid 1"/>
    <w:basedOn w:val="TableauNormal"/>
    <w:uiPriority w:val="67"/>
    <w:rsid w:val="00352E36"/>
    <w:pPr>
      <w:spacing w:after="0" w:line="240" w:lineRule="auto"/>
      <w:jc w:val="both"/>
    </w:pPr>
    <w:rPr>
      <w:rFonts w:ascii="Century Gothic" w:hAnsi="Century Gothic"/>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2">
    <w:name w:val="Medium Grid 2"/>
    <w:basedOn w:val="TableauNormal"/>
    <w:uiPriority w:val="68"/>
    <w:rsid w:val="00352E36"/>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stemoyenne1">
    <w:name w:val="Medium List 1"/>
    <w:basedOn w:val="TableauNormal"/>
    <w:uiPriority w:val="65"/>
    <w:rsid w:val="00352E36"/>
    <w:pPr>
      <w:spacing w:after="0" w:line="240" w:lineRule="auto"/>
      <w:jc w:val="both"/>
    </w:pPr>
    <w:rPr>
      <w:rFonts w:ascii="Century Gothic" w:hAnsi="Century Gothic"/>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rilleclaire">
    <w:name w:val="Light Grid"/>
    <w:basedOn w:val="TableauNormal"/>
    <w:uiPriority w:val="62"/>
    <w:rsid w:val="00352E36"/>
    <w:pPr>
      <w:spacing w:after="0" w:line="240" w:lineRule="auto"/>
      <w:jc w:val="both"/>
    </w:pPr>
    <w:rPr>
      <w:rFonts w:ascii="Century Gothic" w:hAnsi="Century Gothic"/>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lev">
    <w:name w:val="Strong"/>
    <w:basedOn w:val="Policepardfaut"/>
    <w:uiPriority w:val="22"/>
    <w:qFormat/>
    <w:rsid w:val="003617E4"/>
    <w:rPr>
      <w:b/>
      <w:bCs/>
    </w:rPr>
  </w:style>
  <w:style w:type="paragraph" w:styleId="Rvision">
    <w:name w:val="Revision"/>
    <w:hidden/>
    <w:uiPriority w:val="99"/>
    <w:semiHidden/>
    <w:rsid w:val="00D11F1D"/>
    <w:pPr>
      <w:spacing w:after="0" w:line="240" w:lineRule="auto"/>
    </w:pPr>
    <w:rPr>
      <w:rFonts w:ascii="Century Gothic" w:hAnsi="Century Gothic"/>
      <w:w w:val="9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1572">
      <w:bodyDiv w:val="1"/>
      <w:marLeft w:val="0"/>
      <w:marRight w:val="0"/>
      <w:marTop w:val="0"/>
      <w:marBottom w:val="0"/>
      <w:divBdr>
        <w:top w:val="none" w:sz="0" w:space="0" w:color="auto"/>
        <w:left w:val="none" w:sz="0" w:space="0" w:color="auto"/>
        <w:bottom w:val="none" w:sz="0" w:space="0" w:color="auto"/>
        <w:right w:val="none" w:sz="0" w:space="0" w:color="auto"/>
      </w:divBdr>
    </w:div>
    <w:div w:id="443111727">
      <w:bodyDiv w:val="1"/>
      <w:marLeft w:val="0"/>
      <w:marRight w:val="0"/>
      <w:marTop w:val="0"/>
      <w:marBottom w:val="0"/>
      <w:divBdr>
        <w:top w:val="none" w:sz="0" w:space="0" w:color="auto"/>
        <w:left w:val="none" w:sz="0" w:space="0" w:color="auto"/>
        <w:bottom w:val="none" w:sz="0" w:space="0" w:color="auto"/>
        <w:right w:val="none" w:sz="0" w:space="0" w:color="auto"/>
      </w:divBdr>
    </w:div>
    <w:div w:id="594217064">
      <w:bodyDiv w:val="1"/>
      <w:marLeft w:val="0"/>
      <w:marRight w:val="0"/>
      <w:marTop w:val="0"/>
      <w:marBottom w:val="0"/>
      <w:divBdr>
        <w:top w:val="none" w:sz="0" w:space="0" w:color="auto"/>
        <w:left w:val="none" w:sz="0" w:space="0" w:color="auto"/>
        <w:bottom w:val="none" w:sz="0" w:space="0" w:color="auto"/>
        <w:right w:val="none" w:sz="0" w:space="0" w:color="auto"/>
      </w:divBdr>
    </w:div>
    <w:div w:id="622079468">
      <w:bodyDiv w:val="1"/>
      <w:marLeft w:val="0"/>
      <w:marRight w:val="0"/>
      <w:marTop w:val="0"/>
      <w:marBottom w:val="0"/>
      <w:divBdr>
        <w:top w:val="none" w:sz="0" w:space="0" w:color="auto"/>
        <w:left w:val="none" w:sz="0" w:space="0" w:color="auto"/>
        <w:bottom w:val="none" w:sz="0" w:space="0" w:color="auto"/>
        <w:right w:val="none" w:sz="0" w:space="0" w:color="auto"/>
      </w:divBdr>
    </w:div>
    <w:div w:id="894656686">
      <w:bodyDiv w:val="1"/>
      <w:marLeft w:val="0"/>
      <w:marRight w:val="0"/>
      <w:marTop w:val="0"/>
      <w:marBottom w:val="0"/>
      <w:divBdr>
        <w:top w:val="none" w:sz="0" w:space="0" w:color="auto"/>
        <w:left w:val="none" w:sz="0" w:space="0" w:color="auto"/>
        <w:bottom w:val="none" w:sz="0" w:space="0" w:color="auto"/>
        <w:right w:val="none" w:sz="0" w:space="0" w:color="auto"/>
      </w:divBdr>
    </w:div>
    <w:div w:id="951326292">
      <w:bodyDiv w:val="1"/>
      <w:marLeft w:val="0"/>
      <w:marRight w:val="0"/>
      <w:marTop w:val="0"/>
      <w:marBottom w:val="0"/>
      <w:divBdr>
        <w:top w:val="none" w:sz="0" w:space="0" w:color="auto"/>
        <w:left w:val="none" w:sz="0" w:space="0" w:color="auto"/>
        <w:bottom w:val="none" w:sz="0" w:space="0" w:color="auto"/>
        <w:right w:val="none" w:sz="0" w:space="0" w:color="auto"/>
      </w:divBdr>
    </w:div>
    <w:div w:id="1254361973">
      <w:bodyDiv w:val="1"/>
      <w:marLeft w:val="0"/>
      <w:marRight w:val="0"/>
      <w:marTop w:val="0"/>
      <w:marBottom w:val="0"/>
      <w:divBdr>
        <w:top w:val="none" w:sz="0" w:space="0" w:color="auto"/>
        <w:left w:val="none" w:sz="0" w:space="0" w:color="auto"/>
        <w:bottom w:val="none" w:sz="0" w:space="0" w:color="auto"/>
        <w:right w:val="none" w:sz="0" w:space="0" w:color="auto"/>
      </w:divBdr>
    </w:div>
    <w:div w:id="1415666090">
      <w:bodyDiv w:val="1"/>
      <w:marLeft w:val="0"/>
      <w:marRight w:val="0"/>
      <w:marTop w:val="0"/>
      <w:marBottom w:val="0"/>
      <w:divBdr>
        <w:top w:val="none" w:sz="0" w:space="0" w:color="auto"/>
        <w:left w:val="none" w:sz="0" w:space="0" w:color="auto"/>
        <w:bottom w:val="none" w:sz="0" w:space="0" w:color="auto"/>
        <w:right w:val="none" w:sz="0" w:space="0" w:color="auto"/>
      </w:divBdr>
    </w:div>
    <w:div w:id="1462336545">
      <w:bodyDiv w:val="1"/>
      <w:marLeft w:val="0"/>
      <w:marRight w:val="0"/>
      <w:marTop w:val="0"/>
      <w:marBottom w:val="0"/>
      <w:divBdr>
        <w:top w:val="none" w:sz="0" w:space="0" w:color="auto"/>
        <w:left w:val="none" w:sz="0" w:space="0" w:color="auto"/>
        <w:bottom w:val="none" w:sz="0" w:space="0" w:color="auto"/>
        <w:right w:val="none" w:sz="0" w:space="0" w:color="auto"/>
      </w:divBdr>
    </w:div>
    <w:div w:id="1788087235">
      <w:bodyDiv w:val="1"/>
      <w:marLeft w:val="0"/>
      <w:marRight w:val="0"/>
      <w:marTop w:val="0"/>
      <w:marBottom w:val="0"/>
      <w:divBdr>
        <w:top w:val="none" w:sz="0" w:space="0" w:color="auto"/>
        <w:left w:val="none" w:sz="0" w:space="0" w:color="auto"/>
        <w:bottom w:val="none" w:sz="0" w:space="0" w:color="auto"/>
        <w:right w:val="none" w:sz="0" w:space="0" w:color="auto"/>
      </w:divBdr>
    </w:div>
    <w:div w:id="1914777463">
      <w:bodyDiv w:val="1"/>
      <w:marLeft w:val="0"/>
      <w:marRight w:val="0"/>
      <w:marTop w:val="0"/>
      <w:marBottom w:val="0"/>
      <w:divBdr>
        <w:top w:val="none" w:sz="0" w:space="0" w:color="auto"/>
        <w:left w:val="none" w:sz="0" w:space="0" w:color="auto"/>
        <w:bottom w:val="none" w:sz="0" w:space="0" w:color="auto"/>
        <w:right w:val="none" w:sz="0" w:space="0" w:color="auto"/>
      </w:divBdr>
    </w:div>
    <w:div w:id="1967740383">
      <w:bodyDiv w:val="1"/>
      <w:marLeft w:val="0"/>
      <w:marRight w:val="0"/>
      <w:marTop w:val="0"/>
      <w:marBottom w:val="0"/>
      <w:divBdr>
        <w:top w:val="none" w:sz="0" w:space="0" w:color="auto"/>
        <w:left w:val="none" w:sz="0" w:space="0" w:color="auto"/>
        <w:bottom w:val="none" w:sz="0" w:space="0" w:color="auto"/>
        <w:right w:val="none" w:sz="0" w:space="0" w:color="auto"/>
      </w:divBdr>
    </w:div>
    <w:div w:id="206490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E8B77-3660-46B1-88AC-B65582DE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26</Pages>
  <Words>11674</Words>
  <Characters>64213</Characters>
  <Application>Microsoft Office Word</Application>
  <DocSecurity>0</DocSecurity>
  <Lines>535</Lines>
  <Paragraphs>151</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75736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PLAISANT</dc:creator>
  <cp:lastModifiedBy>thomas</cp:lastModifiedBy>
  <cp:revision>6</cp:revision>
  <cp:lastPrinted>2018-09-27T12:54:00Z</cp:lastPrinted>
  <dcterms:created xsi:type="dcterms:W3CDTF">2018-09-25T13:53:00Z</dcterms:created>
  <dcterms:modified xsi:type="dcterms:W3CDTF">2018-09-27T13:22:00Z</dcterms:modified>
</cp:coreProperties>
</file>