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C8970" w14:textId="77777777" w:rsidR="005D1844" w:rsidRDefault="005D1844">
      <w:pPr>
        <w:pStyle w:val="Standard"/>
        <w:jc w:val="center"/>
      </w:pPr>
    </w:p>
    <w:p w14:paraId="18317CBC" w14:textId="77777777" w:rsidR="005D1844" w:rsidRDefault="003D41A4">
      <w:pPr>
        <w:pStyle w:val="Standard"/>
        <w:jc w:val="center"/>
      </w:pPr>
      <w:r>
        <w:rPr>
          <w:rFonts w:cs="Arial"/>
          <w:b/>
          <w:sz w:val="32"/>
          <w:szCs w:val="32"/>
        </w:rPr>
        <w:t>Découverte architecturale et paysagère de Saint-Quentin</w:t>
      </w:r>
    </w:p>
    <w:p w14:paraId="3D8AF31E" w14:textId="77777777" w:rsidR="005D1844" w:rsidRDefault="005D1844">
      <w:pPr>
        <w:pStyle w:val="Standard"/>
        <w:jc w:val="center"/>
      </w:pPr>
    </w:p>
    <w:p w14:paraId="169D8FEE" w14:textId="77777777" w:rsidR="005D1844" w:rsidRDefault="003D41A4">
      <w:pPr>
        <w:pStyle w:val="Standard"/>
        <w:jc w:val="center"/>
      </w:pPr>
      <w:r>
        <w:rPr>
          <w:rFonts w:cs="Arial"/>
          <w:b/>
          <w:color w:val="FF6600"/>
          <w:sz w:val="32"/>
          <w:szCs w:val="32"/>
        </w:rPr>
        <w:t>Samedi 23 septembre 2017</w:t>
      </w:r>
    </w:p>
    <w:p w14:paraId="35A7629F" w14:textId="77777777" w:rsidR="005D1844" w:rsidRDefault="005D1844">
      <w:pPr>
        <w:pStyle w:val="Standard"/>
      </w:pPr>
    </w:p>
    <w:p w14:paraId="717F3A56" w14:textId="77777777" w:rsidR="005D1844" w:rsidRDefault="005D1844">
      <w:pPr>
        <w:pStyle w:val="Standard"/>
      </w:pPr>
    </w:p>
    <w:p w14:paraId="38EDE782" w14:textId="77777777" w:rsidR="005D1844" w:rsidRDefault="005D1844">
      <w:pPr>
        <w:pStyle w:val="Standard"/>
      </w:pPr>
    </w:p>
    <w:p w14:paraId="19D74038" w14:textId="4AFAB346" w:rsidR="005D1844" w:rsidRDefault="00E14AAE">
      <w:pPr>
        <w:pStyle w:val="Standard"/>
        <w:spacing w:line="360" w:lineRule="auto"/>
        <w:jc w:val="both"/>
      </w:pPr>
      <w:r>
        <w:rPr>
          <w:rFonts w:cs="Arial"/>
        </w:rPr>
        <w:t>A</w:t>
      </w:r>
      <w:r w:rsidR="003D41A4">
        <w:rPr>
          <w:rFonts w:cs="Arial"/>
        </w:rPr>
        <w:t>ncré dans la grande plaine agricole, Saint Quentin fait parti</w:t>
      </w:r>
      <w:r>
        <w:rPr>
          <w:rFonts w:cs="Arial"/>
        </w:rPr>
        <w:t>e</w:t>
      </w:r>
      <w:r w:rsidR="003D41A4">
        <w:rPr>
          <w:rFonts w:cs="Arial"/>
        </w:rPr>
        <w:t xml:space="preserve"> du pays du Vermandois riche en histoire</w:t>
      </w:r>
      <w:r>
        <w:rPr>
          <w:rFonts w:cs="Arial"/>
        </w:rPr>
        <w:t>. La ville s’est développée autour de la basilique et a connu des périodes de destruction lors des guerres et de reconstruction</w:t>
      </w:r>
      <w:bookmarkStart w:id="0" w:name="_GoBack"/>
      <w:bookmarkEnd w:id="0"/>
      <w:r w:rsidR="003D41A4">
        <w:rPr>
          <w:rFonts w:cs="Arial"/>
        </w:rPr>
        <w:t xml:space="preserve">. Si Saint-Quentin est connu pour son patrimoine Art-Déco, elle l’est nettement </w:t>
      </w:r>
      <w:r>
        <w:rPr>
          <w:rFonts w:cs="Arial"/>
        </w:rPr>
        <w:t xml:space="preserve">moins </w:t>
      </w:r>
      <w:r w:rsidR="003D41A4">
        <w:rPr>
          <w:rFonts w:cs="Arial"/>
        </w:rPr>
        <w:t>pour son patrimoine naturel : le parc d’Isle</w:t>
      </w:r>
      <w:r>
        <w:rPr>
          <w:rFonts w:cs="Arial"/>
        </w:rPr>
        <w:t>,</w:t>
      </w:r>
      <w:r w:rsidR="003D41A4">
        <w:rPr>
          <w:rFonts w:cs="Arial"/>
        </w:rPr>
        <w:t xml:space="preserve"> symbole de la nature en ville.</w:t>
      </w:r>
    </w:p>
    <w:p w14:paraId="71C75D96" w14:textId="77777777" w:rsidR="005D1844" w:rsidRDefault="005D1844">
      <w:pPr>
        <w:pStyle w:val="Standard"/>
        <w:spacing w:line="360" w:lineRule="auto"/>
        <w:jc w:val="both"/>
      </w:pPr>
    </w:p>
    <w:p w14:paraId="085E3B02" w14:textId="77777777" w:rsidR="005D1844" w:rsidRDefault="003D41A4">
      <w:pPr>
        <w:pStyle w:val="Standard"/>
        <w:spacing w:line="360" w:lineRule="auto"/>
        <w:jc w:val="both"/>
      </w:pPr>
      <w:r>
        <w:rPr>
          <w:rFonts w:cs="Arial"/>
        </w:rPr>
        <w:t xml:space="preserve">A l’occasion </w:t>
      </w:r>
      <w:r>
        <w:rPr>
          <w:rFonts w:cs="Arial"/>
          <w:b/>
        </w:rPr>
        <w:t>des 40 ans de la Loi sur l’Architecture, l</w:t>
      </w:r>
      <w:r>
        <w:rPr>
          <w:rFonts w:cs="Arial"/>
        </w:rPr>
        <w:t xml:space="preserve">a </w:t>
      </w:r>
      <w:r>
        <w:rPr>
          <w:rFonts w:cs="Arial"/>
          <w:b/>
        </w:rPr>
        <w:t>Communauté d'Agglomération du</w:t>
      </w:r>
      <w:r w:rsidRPr="003D41A4">
        <w:rPr>
          <w:rFonts w:cs="Arial"/>
          <w:b/>
        </w:rPr>
        <w:t xml:space="preserve"> Saint-Quentinois</w:t>
      </w:r>
      <w:r>
        <w:rPr>
          <w:rFonts w:cs="Arial"/>
          <w:b/>
        </w:rPr>
        <w:t xml:space="preserve"> </w:t>
      </w:r>
      <w:r>
        <w:rPr>
          <w:rFonts w:cs="Arial"/>
        </w:rPr>
        <w:t>et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le </w:t>
      </w:r>
      <w:r>
        <w:rPr>
          <w:rFonts w:cs="Arial"/>
          <w:b/>
        </w:rPr>
        <w:t>CAUE</w:t>
      </w:r>
      <w:r>
        <w:rPr>
          <w:rFonts w:cs="Arial"/>
        </w:rPr>
        <w:t xml:space="preserve"> de l’Aisne vous proposent </w:t>
      </w:r>
      <w:r>
        <w:rPr>
          <w:rFonts w:cs="Arial"/>
          <w:b/>
        </w:rPr>
        <w:t>une découverte architecturale et paysagère de Saint-Quentin</w:t>
      </w:r>
      <w:r>
        <w:rPr>
          <w:rFonts w:cs="Arial"/>
        </w:rPr>
        <w:t xml:space="preserve">. </w:t>
      </w:r>
    </w:p>
    <w:p w14:paraId="220A646A" w14:textId="77777777" w:rsidR="005D1844" w:rsidRDefault="003D41A4">
      <w:pPr>
        <w:pStyle w:val="Standard"/>
        <w:spacing w:line="360" w:lineRule="auto"/>
        <w:jc w:val="both"/>
      </w:pPr>
      <w:r>
        <w:rPr>
          <w:rFonts w:cs="Arial"/>
        </w:rPr>
        <w:t>Au programme, découverte du Parc d'Isle et des alentours accompagnée de naturaliste, paysagiste et architecte.</w:t>
      </w:r>
    </w:p>
    <w:p w14:paraId="03BB0230" w14:textId="77777777" w:rsidR="005D1844" w:rsidRDefault="003D41A4">
      <w:pPr>
        <w:pStyle w:val="Standard"/>
        <w:spacing w:line="360" w:lineRule="auto"/>
        <w:jc w:val="both"/>
      </w:pPr>
      <w:r>
        <w:rPr>
          <w:rFonts w:cs="Arial"/>
        </w:rPr>
        <w:t xml:space="preserve">Rendez-vous le </w:t>
      </w:r>
      <w:r w:rsidRPr="003D41A4">
        <w:rPr>
          <w:rFonts w:cs="Arial"/>
          <w:b/>
        </w:rPr>
        <w:t>samedi 23 septembre à 14h30</w:t>
      </w:r>
      <w:r>
        <w:rPr>
          <w:rFonts w:cs="Arial"/>
        </w:rPr>
        <w:t xml:space="preserve"> à la Maison de l'Environnement de Saint-Quentin (Avenue Léo Lagrange)</w:t>
      </w:r>
    </w:p>
    <w:p w14:paraId="384FB072" w14:textId="77777777" w:rsidR="005D1844" w:rsidRDefault="005D1844">
      <w:pPr>
        <w:pStyle w:val="Standard"/>
        <w:spacing w:line="360" w:lineRule="auto"/>
        <w:jc w:val="both"/>
      </w:pPr>
    </w:p>
    <w:p w14:paraId="6430EA6A" w14:textId="77777777" w:rsidR="005D1844" w:rsidRDefault="003D41A4">
      <w:pPr>
        <w:pStyle w:val="Standard"/>
        <w:spacing w:line="360" w:lineRule="auto"/>
        <w:jc w:val="both"/>
      </w:pPr>
      <w:r>
        <w:rPr>
          <w:rFonts w:cs="Arial"/>
          <w:b/>
          <w:i/>
        </w:rPr>
        <w:t>Plus de renseignements et réservation (conseillée) </w:t>
      </w:r>
      <w:r>
        <w:rPr>
          <w:rFonts w:cs="Arial"/>
          <w:i/>
        </w:rPr>
        <w:t xml:space="preserve">: </w:t>
      </w:r>
    </w:p>
    <w:p w14:paraId="439DDF04" w14:textId="77777777" w:rsidR="005D1844" w:rsidRDefault="003D41A4">
      <w:pPr>
        <w:pStyle w:val="Standard"/>
        <w:spacing w:line="360" w:lineRule="auto"/>
        <w:jc w:val="both"/>
      </w:pPr>
      <w:r>
        <w:rPr>
          <w:rFonts w:cs="Arial"/>
          <w:i/>
        </w:rPr>
        <w:t>Maison de l'Environnement de Saint-Quentin / Tél : 03 23 05 06 50 / Courriel </w:t>
      </w:r>
      <w:proofErr w:type="gramStart"/>
      <w:r>
        <w:rPr>
          <w:rFonts w:cs="Arial"/>
          <w:i/>
        </w:rPr>
        <w:t>: ?</w:t>
      </w:r>
      <w:proofErr w:type="gramEnd"/>
    </w:p>
    <w:p w14:paraId="1A81759F" w14:textId="77777777" w:rsidR="005D1844" w:rsidRDefault="003D41A4">
      <w:pPr>
        <w:pStyle w:val="Standard"/>
        <w:spacing w:line="360" w:lineRule="auto"/>
        <w:jc w:val="both"/>
      </w:pPr>
      <w:r>
        <w:rPr>
          <w:rFonts w:cs="Arial"/>
          <w:i/>
        </w:rPr>
        <w:t xml:space="preserve">CAUE de l’Aisne / Tél : 03 23 79 00 03 / Courriel : </w:t>
      </w:r>
      <w:hyperlink r:id="rId6">
        <w:r>
          <w:rPr>
            <w:rStyle w:val="LienInternet"/>
            <w:rFonts w:cs="Arial"/>
            <w:i/>
          </w:rPr>
          <w:t>claire.coulbeaut@caue02.com</w:t>
        </w:r>
      </w:hyperlink>
    </w:p>
    <w:p w14:paraId="738A0E14" w14:textId="77777777" w:rsidR="005D1844" w:rsidRDefault="005D1844">
      <w:pPr>
        <w:pStyle w:val="Standard"/>
        <w:jc w:val="both"/>
      </w:pPr>
    </w:p>
    <w:p w14:paraId="124B13BF" w14:textId="77777777" w:rsidR="003D41A4" w:rsidRDefault="003D41A4">
      <w:pPr>
        <w:pStyle w:val="Standard"/>
        <w:jc w:val="both"/>
        <w:rPr>
          <w:i/>
        </w:rPr>
      </w:pPr>
    </w:p>
    <w:p w14:paraId="6541513D" w14:textId="77777777" w:rsidR="003D41A4" w:rsidRDefault="003D41A4">
      <w:pPr>
        <w:pStyle w:val="Standard"/>
        <w:jc w:val="both"/>
        <w:rPr>
          <w:i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0773247" wp14:editId="57D0C42E">
            <wp:simplePos x="0" y="0"/>
            <wp:positionH relativeFrom="character">
              <wp:posOffset>4050030</wp:posOffset>
            </wp:positionH>
            <wp:positionV relativeFrom="line">
              <wp:posOffset>109855</wp:posOffset>
            </wp:positionV>
            <wp:extent cx="744220" cy="89979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F02F23F" wp14:editId="2F145D6A">
            <wp:simplePos x="0" y="0"/>
            <wp:positionH relativeFrom="character">
              <wp:posOffset>4956810</wp:posOffset>
            </wp:positionH>
            <wp:positionV relativeFrom="line">
              <wp:posOffset>75565</wp:posOffset>
            </wp:positionV>
            <wp:extent cx="850265" cy="97790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67C9C" w14:textId="77777777" w:rsidR="005D1844" w:rsidRPr="003D41A4" w:rsidRDefault="003D41A4">
      <w:pPr>
        <w:pStyle w:val="Standard"/>
        <w:jc w:val="both"/>
        <w:rPr>
          <w:i/>
        </w:rPr>
      </w:pPr>
      <w:r>
        <w:rPr>
          <w:i/>
        </w:rPr>
        <w:t xml:space="preserve"> </w:t>
      </w:r>
      <w:r>
        <w:rPr>
          <w:noProof/>
        </w:rPr>
        <w:drawing>
          <wp:inline distT="0" distB="0" distL="0" distR="0" wp14:anchorId="3B506F2B" wp14:editId="17C59F49">
            <wp:extent cx="1662405" cy="7602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gglo-du-Saint-Quentinois-PDF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25" cy="76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noProof/>
        </w:rPr>
        <w:drawing>
          <wp:inline distT="0" distB="0" distL="0" distR="0" wp14:anchorId="137C851F" wp14:editId="2B0BA252">
            <wp:extent cx="982084" cy="78083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oir-parc-dis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14" cy="7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>
        <w:rPr>
          <w:noProof/>
        </w:rPr>
        <w:drawing>
          <wp:inline distT="0" distB="0" distL="0" distR="0" wp14:anchorId="785EF622" wp14:editId="6E156817">
            <wp:extent cx="1017142" cy="7107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AISDI 10x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02" cy="7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844" w:rsidRPr="003D41A4">
      <w:pgSz w:w="11906" w:h="16838"/>
      <w:pgMar w:top="1417" w:right="1417" w:bottom="1417" w:left="1417" w:header="0" w:footer="0" w:gutter="0"/>
      <w:cols w:space="720"/>
      <w:formProt w:val="0"/>
      <w:docGrid w:linePitch="24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A48C4"/>
    <w:multiLevelType w:val="multilevel"/>
    <w:tmpl w:val="9620D08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D1844"/>
    <w:rsid w:val="003D41A4"/>
    <w:rsid w:val="005D1844"/>
    <w:rsid w:val="00E1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41763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Corpsdetexte"/>
    <w:pPr>
      <w:numPr>
        <w:ilvl w:val="1"/>
        <w:numId w:val="1"/>
      </w:numPr>
      <w:spacing w:before="28" w:after="28"/>
      <w:outlineLvl w:val="1"/>
    </w:pPr>
    <w:rPr>
      <w:rFonts w:ascii="Times" w:hAnsi="Times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SimSun" w:hAnsi="Times New Roman"/>
      <w:color w:val="00000A"/>
      <w:sz w:val="20"/>
      <w:szCs w:val="20"/>
      <w:lang w:eastAsia="fr-FR"/>
    </w:rPr>
  </w:style>
  <w:style w:type="character" w:customStyle="1" w:styleId="LienInternet">
    <w:name w:val="Lien Internet"/>
    <w:basedOn w:val="Policepardfaut"/>
    <w:rPr>
      <w:color w:val="0000FF"/>
      <w:u w:val="single"/>
      <w:lang w:val="fr-FR" w:eastAsia="fr-FR" w:bidi="fr-FR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  <w:lang w:eastAsia="fr-FR"/>
    </w:rPr>
  </w:style>
  <w:style w:type="character" w:customStyle="1" w:styleId="Titre2Car">
    <w:name w:val="Titre 2 Car"/>
    <w:basedOn w:val="Policepardfaut"/>
    <w:rPr>
      <w:rFonts w:ascii="Times" w:hAnsi="Times"/>
      <w:b/>
      <w:bCs/>
      <w:sz w:val="36"/>
      <w:szCs w:val="36"/>
      <w:lang w:eastAsia="fr-FR"/>
    </w:rPr>
  </w:style>
  <w:style w:type="character" w:customStyle="1" w:styleId="ListLabel1">
    <w:name w:val="ListLabel 1"/>
    <w:rPr>
      <w:rFonts w:eastAsia="SimSun" w:cs="Arial"/>
    </w:rPr>
  </w:style>
  <w:style w:type="paragraph" w:styleId="Titre">
    <w:name w:val="Title"/>
    <w:basedOn w:val="Standard"/>
    <w:next w:val="Corpsdetexte"/>
    <w:pPr>
      <w:keepNext/>
      <w:spacing w:before="240" w:after="120"/>
    </w:pPr>
    <w:rPr>
      <w:rFonts w:ascii="Arial" w:hAnsi="Arial" w:cs="Lucida Sans"/>
      <w:sz w:val="28"/>
      <w:szCs w:val="28"/>
    </w:rPr>
  </w:style>
  <w:style w:type="paragraph" w:styleId="Corpsdetexte">
    <w:name w:val="Body Text"/>
    <w:basedOn w:val="Standard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Titreprincipal">
    <w:name w:val="Titre principal"/>
    <w:basedOn w:val="Standard"/>
    <w:next w:val="Sous-titre"/>
    <w:pPr>
      <w:keepNext/>
      <w:spacing w:before="240" w:after="120"/>
      <w:jc w:val="center"/>
    </w:pPr>
    <w:rPr>
      <w:rFonts w:ascii="Arial" w:hAnsi="Arial" w:cs="Lucida Sans"/>
      <w:b/>
      <w:bCs/>
      <w:sz w:val="28"/>
      <w:szCs w:val="28"/>
    </w:rPr>
  </w:style>
  <w:style w:type="paragraph" w:styleId="Sous-titre">
    <w:name w:val="Subtitle"/>
    <w:basedOn w:val="Titre"/>
    <w:next w:val="Corpsdetexte"/>
    <w:pPr>
      <w:jc w:val="center"/>
    </w:pPr>
    <w:rPr>
      <w:i/>
      <w:iCs/>
    </w:rPr>
  </w:style>
  <w:style w:type="paragraph" w:styleId="Textedebulles">
    <w:name w:val="Balloon Text"/>
    <w:basedOn w:val="Standar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claire.coulbeaut@caue02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183</Words>
  <Characters>1008</Characters>
  <Application>Microsoft Macintosh Word</Application>
  <DocSecurity>0</DocSecurity>
  <Lines>8</Lines>
  <Paragraphs>2</Paragraphs>
  <ScaleCrop>false</ScaleCrop>
  <Company>CAUE de l'Aisne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STOOP</dc:creator>
  <cp:lastModifiedBy>Claire  Coulbeaut</cp:lastModifiedBy>
  <cp:revision>19</cp:revision>
  <dcterms:created xsi:type="dcterms:W3CDTF">2017-05-18T08:24:00Z</dcterms:created>
  <dcterms:modified xsi:type="dcterms:W3CDTF">2017-08-09T13:57:00Z</dcterms:modified>
</cp:coreProperties>
</file>